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4" w:space="0" w:color="auto"/>
        </w:tblBorders>
        <w:tblLayout w:type="fixed"/>
        <w:tblLook w:val="0000" w:firstRow="0" w:lastRow="0" w:firstColumn="0" w:lastColumn="0" w:noHBand="0" w:noVBand="0"/>
      </w:tblPr>
      <w:tblGrid>
        <w:gridCol w:w="4926"/>
        <w:gridCol w:w="4927"/>
      </w:tblGrid>
      <w:tr w:rsidR="00BE26F9" w:rsidRPr="00986494" w:rsidTr="00147F76">
        <w:trPr>
          <w:cantSplit/>
          <w:trHeight w:hRule="exact" w:val="851"/>
        </w:trPr>
        <w:tc>
          <w:tcPr>
            <w:tcW w:w="9853" w:type="dxa"/>
            <w:gridSpan w:val="2"/>
          </w:tcPr>
          <w:p w:rsidR="00BE26F9" w:rsidRPr="00986494" w:rsidRDefault="00BE26F9" w:rsidP="002D4C87">
            <w:pPr>
              <w:contextualSpacing/>
              <w:jc w:val="center"/>
              <w:rPr>
                <w:b/>
                <w:caps/>
                <w:spacing w:val="60"/>
              </w:rPr>
            </w:pPr>
          </w:p>
        </w:tc>
      </w:tr>
      <w:tr w:rsidR="00BE26F9" w:rsidRPr="00986494" w:rsidTr="00147F76">
        <w:trPr>
          <w:cantSplit/>
          <w:trHeight w:hRule="exact" w:val="1985"/>
        </w:trPr>
        <w:tc>
          <w:tcPr>
            <w:tcW w:w="9853" w:type="dxa"/>
            <w:gridSpan w:val="2"/>
            <w:vAlign w:val="center"/>
          </w:tcPr>
          <w:p w:rsidR="00BE26F9" w:rsidRPr="00986494" w:rsidRDefault="00BE26F9" w:rsidP="002D4C87">
            <w:pPr>
              <w:contextualSpacing/>
              <w:jc w:val="center"/>
              <w:rPr>
                <w:b/>
                <w:caps/>
              </w:rPr>
            </w:pPr>
          </w:p>
        </w:tc>
      </w:tr>
      <w:tr w:rsidR="00BE26F9" w:rsidRPr="00986494" w:rsidTr="00147F76">
        <w:trPr>
          <w:cantSplit/>
          <w:trHeight w:hRule="exact" w:val="1985"/>
        </w:trPr>
        <w:tc>
          <w:tcPr>
            <w:tcW w:w="9853" w:type="dxa"/>
            <w:gridSpan w:val="2"/>
            <w:vAlign w:val="center"/>
          </w:tcPr>
          <w:p w:rsidR="00BE26F9" w:rsidRPr="00986494" w:rsidRDefault="00BE26F9" w:rsidP="002D4C87">
            <w:pPr>
              <w:contextualSpacing/>
              <w:jc w:val="center"/>
              <w:rPr>
                <w:b/>
              </w:rPr>
            </w:pPr>
          </w:p>
        </w:tc>
      </w:tr>
      <w:tr w:rsidR="00BE26F9" w:rsidRPr="00907B75" w:rsidTr="00147F76">
        <w:trPr>
          <w:cantSplit/>
          <w:trHeight w:hRule="exact" w:val="1985"/>
        </w:trPr>
        <w:tc>
          <w:tcPr>
            <w:tcW w:w="9853" w:type="dxa"/>
            <w:gridSpan w:val="2"/>
            <w:tcBorders>
              <w:bottom w:val="nil"/>
            </w:tcBorders>
            <w:vAlign w:val="center"/>
          </w:tcPr>
          <w:p w:rsidR="00BE26F9" w:rsidRPr="00907B75" w:rsidRDefault="00F51CD9" w:rsidP="00147F76">
            <w:pPr>
              <w:ind w:firstLine="0"/>
              <w:contextualSpacing/>
              <w:jc w:val="center"/>
              <w:rPr>
                <w:b/>
                <w:caps/>
                <w:kern w:val="32"/>
              </w:rPr>
            </w:pPr>
            <w:r w:rsidRPr="00907B75">
              <w:rPr>
                <w:b/>
                <w:caps/>
                <w:kern w:val="32"/>
              </w:rPr>
              <w:t>ТЕХНИЧЕСКОЕ ЗАДАНИЕ</w:t>
            </w:r>
          </w:p>
          <w:p w:rsidR="00F51CD9" w:rsidRPr="00907B75" w:rsidRDefault="00F51CD9" w:rsidP="00147F76">
            <w:pPr>
              <w:ind w:firstLine="0"/>
              <w:contextualSpacing/>
              <w:jc w:val="center"/>
              <w:rPr>
                <w:b/>
                <w:caps/>
                <w:kern w:val="32"/>
              </w:rPr>
            </w:pPr>
            <w:r w:rsidRPr="00907B75">
              <w:rPr>
                <w:b/>
                <w:caps/>
                <w:kern w:val="32"/>
              </w:rPr>
              <w:t xml:space="preserve">НА </w:t>
            </w:r>
            <w:r w:rsidR="009227A7" w:rsidRPr="00907B75">
              <w:rPr>
                <w:b/>
                <w:caps/>
                <w:kern w:val="32"/>
              </w:rPr>
              <w:t>создание</w:t>
            </w:r>
            <w:r w:rsidR="002D2FC5" w:rsidRPr="00907B75">
              <w:rPr>
                <w:b/>
                <w:caps/>
                <w:kern w:val="32"/>
              </w:rPr>
              <w:t xml:space="preserve"> и внедрение </w:t>
            </w:r>
          </w:p>
          <w:p w:rsidR="00AF3D53" w:rsidRPr="00907B75" w:rsidRDefault="00943146" w:rsidP="00147F76">
            <w:pPr>
              <w:ind w:firstLine="0"/>
              <w:contextualSpacing/>
              <w:jc w:val="center"/>
              <w:rPr>
                <w:b/>
                <w:caps/>
                <w:kern w:val="32"/>
              </w:rPr>
            </w:pPr>
            <w:r w:rsidRPr="00907B75">
              <w:rPr>
                <w:b/>
                <w:caps/>
                <w:kern w:val="32"/>
              </w:rPr>
              <w:t xml:space="preserve">Информационной </w:t>
            </w:r>
            <w:r w:rsidR="00F51CD9" w:rsidRPr="00907B75">
              <w:rPr>
                <w:b/>
                <w:caps/>
                <w:kern w:val="32"/>
              </w:rPr>
              <w:t>СИСТЕМЫ УПРАВЛЕНИЯ ПРОЕКТАМИ</w:t>
            </w:r>
            <w:r w:rsidR="00AF3D53" w:rsidRPr="00907B75">
              <w:rPr>
                <w:b/>
                <w:caps/>
                <w:kern w:val="32"/>
              </w:rPr>
              <w:t xml:space="preserve"> </w:t>
            </w:r>
          </w:p>
          <w:p w:rsidR="00985F96" w:rsidRPr="00907B75" w:rsidRDefault="00567B56" w:rsidP="0007141E">
            <w:pPr>
              <w:ind w:firstLine="0"/>
              <w:contextualSpacing/>
              <w:jc w:val="center"/>
              <w:rPr>
                <w:b/>
                <w:caps/>
                <w:kern w:val="32"/>
              </w:rPr>
            </w:pPr>
            <w:r w:rsidRPr="00907B75">
              <w:rPr>
                <w:b/>
                <w:caps/>
                <w:kern w:val="32"/>
              </w:rPr>
              <w:t>и поддержку проектн</w:t>
            </w:r>
            <w:r w:rsidR="00955E08" w:rsidRPr="00907B75">
              <w:rPr>
                <w:b/>
                <w:caps/>
                <w:kern w:val="32"/>
              </w:rPr>
              <w:t>О</w:t>
            </w:r>
            <w:r w:rsidR="0057200F" w:rsidRPr="00907B75">
              <w:rPr>
                <w:b/>
                <w:caps/>
                <w:kern w:val="32"/>
              </w:rPr>
              <w:t>Й ДЕЯТЕЛЬНОСТИ</w:t>
            </w:r>
            <w:r w:rsidR="0007141E" w:rsidRPr="00907B75">
              <w:rPr>
                <w:b/>
                <w:caps/>
                <w:kern w:val="32"/>
              </w:rPr>
              <w:t xml:space="preserve"> </w:t>
            </w:r>
          </w:p>
          <w:p w:rsidR="0007141E" w:rsidRPr="00907B75" w:rsidRDefault="0007141E" w:rsidP="0007141E">
            <w:pPr>
              <w:ind w:firstLine="0"/>
              <w:contextualSpacing/>
              <w:jc w:val="center"/>
              <w:rPr>
                <w:b/>
                <w:caps/>
                <w:kern w:val="32"/>
              </w:rPr>
            </w:pPr>
            <w:r w:rsidRPr="00907B75">
              <w:rPr>
                <w:b/>
                <w:caps/>
                <w:kern w:val="32"/>
              </w:rPr>
              <w:t xml:space="preserve">В органАХ исполнительной власти </w:t>
            </w:r>
          </w:p>
          <w:p w:rsidR="00F51CD9" w:rsidRPr="00907B75" w:rsidRDefault="0007141E" w:rsidP="0007141E">
            <w:pPr>
              <w:ind w:firstLine="0"/>
              <w:contextualSpacing/>
              <w:jc w:val="center"/>
              <w:rPr>
                <w:caps/>
              </w:rPr>
            </w:pPr>
            <w:r w:rsidRPr="00907B75">
              <w:rPr>
                <w:b/>
                <w:caps/>
                <w:kern w:val="32"/>
              </w:rPr>
              <w:t>ВОЛГОГРАДСКОЙ ОБЛАСТИ</w:t>
            </w:r>
          </w:p>
        </w:tc>
      </w:tr>
      <w:tr w:rsidR="00BE26F9" w:rsidRPr="00907B75" w:rsidTr="00147F76">
        <w:trPr>
          <w:cantSplit/>
          <w:trHeight w:hRule="exact" w:val="907"/>
        </w:trPr>
        <w:tc>
          <w:tcPr>
            <w:tcW w:w="9853" w:type="dxa"/>
            <w:gridSpan w:val="2"/>
            <w:tcBorders>
              <w:top w:val="nil"/>
              <w:bottom w:val="nil"/>
            </w:tcBorders>
            <w:vAlign w:val="center"/>
          </w:tcPr>
          <w:p w:rsidR="00BE26F9" w:rsidRPr="00907B75" w:rsidRDefault="00BE26F9" w:rsidP="002D4C87">
            <w:pPr>
              <w:contextualSpacing/>
              <w:jc w:val="center"/>
              <w:rPr>
                <w:caps/>
              </w:rPr>
            </w:pPr>
          </w:p>
        </w:tc>
      </w:tr>
      <w:tr w:rsidR="00BE26F9" w:rsidRPr="00907B75" w:rsidTr="00147F76">
        <w:trPr>
          <w:cantSplit/>
          <w:trHeight w:hRule="exact" w:val="1418"/>
        </w:trPr>
        <w:tc>
          <w:tcPr>
            <w:tcW w:w="9853" w:type="dxa"/>
            <w:gridSpan w:val="2"/>
            <w:tcBorders>
              <w:top w:val="nil"/>
              <w:bottom w:val="nil"/>
            </w:tcBorders>
            <w:vAlign w:val="center"/>
          </w:tcPr>
          <w:p w:rsidR="00BE26F9" w:rsidRPr="00907B75" w:rsidRDefault="00BE26F9" w:rsidP="00E87FF2">
            <w:pPr>
              <w:contextualSpacing/>
              <w:jc w:val="center"/>
              <w:rPr>
                <w:b/>
              </w:rPr>
            </w:pPr>
            <w:r w:rsidRPr="00907B75">
              <w:rPr>
                <w:b/>
              </w:rPr>
              <w:t xml:space="preserve">Листов </w:t>
            </w:r>
            <w:r w:rsidR="00F31177" w:rsidRPr="00907B75">
              <w:rPr>
                <w:b/>
              </w:rPr>
              <w:t>5</w:t>
            </w:r>
            <w:r w:rsidR="00E87FF2" w:rsidRPr="00907B75">
              <w:rPr>
                <w:b/>
              </w:rPr>
              <w:t>2</w:t>
            </w:r>
          </w:p>
        </w:tc>
      </w:tr>
      <w:tr w:rsidR="00BE26F9" w:rsidRPr="00907B75" w:rsidTr="00147F76">
        <w:tblPrEx>
          <w:tblBorders>
            <w:bottom w:val="none" w:sz="0" w:space="0" w:color="auto"/>
          </w:tblBorders>
        </w:tblPrEx>
        <w:trPr>
          <w:cantSplit/>
          <w:trHeight w:hRule="exact" w:val="1418"/>
        </w:trPr>
        <w:tc>
          <w:tcPr>
            <w:tcW w:w="4926" w:type="dxa"/>
          </w:tcPr>
          <w:p w:rsidR="00BE26F9" w:rsidRPr="00907B75" w:rsidRDefault="00BE26F9" w:rsidP="002D4C87">
            <w:pPr>
              <w:contextualSpacing/>
              <w:jc w:val="left"/>
            </w:pPr>
          </w:p>
        </w:tc>
        <w:tc>
          <w:tcPr>
            <w:tcW w:w="4927" w:type="dxa"/>
          </w:tcPr>
          <w:p w:rsidR="00BE26F9" w:rsidRPr="00907B75" w:rsidRDefault="00BE26F9" w:rsidP="002D4C87">
            <w:pPr>
              <w:contextualSpacing/>
              <w:jc w:val="left"/>
            </w:pPr>
          </w:p>
        </w:tc>
      </w:tr>
    </w:tbl>
    <w:bookmarkStart w:id="0" w:name="_Toc477257581" w:displacedByCustomXml="next"/>
    <w:bookmarkStart w:id="1" w:name="_Ref477255651" w:displacedByCustomXml="next"/>
    <w:bookmarkStart w:id="2" w:name="_Toc475128714" w:displacedByCustomXml="next"/>
    <w:bookmarkStart w:id="3" w:name="_Toc473819169" w:displacedByCustomXml="next"/>
    <w:sdt>
      <w:sdtPr>
        <w:rPr>
          <w:rFonts w:ascii="Times New Roman" w:eastAsia="Times New Roman" w:hAnsi="Times New Roman" w:cs="Times New Roman"/>
          <w:bCs w:val="0"/>
          <w:color w:val="auto"/>
          <w:sz w:val="20"/>
          <w:szCs w:val="20"/>
        </w:rPr>
        <w:id w:val="954884947"/>
        <w:docPartObj>
          <w:docPartGallery w:val="Table of Contents"/>
          <w:docPartUnique/>
        </w:docPartObj>
      </w:sdtPr>
      <w:sdtEndPr/>
      <w:sdtContent>
        <w:p w:rsidR="00E87FF2" w:rsidRPr="00907B75" w:rsidRDefault="00E87FF2" w:rsidP="00E87FF2">
          <w:pPr>
            <w:pStyle w:val="afffffc"/>
            <w:spacing w:before="0" w:line="240" w:lineRule="auto"/>
            <w:rPr>
              <w:rFonts w:ascii="Times New Roman" w:hAnsi="Times New Roman" w:cs="Times New Roman"/>
            </w:rPr>
          </w:pPr>
        </w:p>
        <w:p w:rsidR="00E87FF2" w:rsidRPr="00907B75" w:rsidRDefault="00E87FF2" w:rsidP="00E87FF2"/>
        <w:p w:rsidR="00E87FF2" w:rsidRPr="00907B75" w:rsidRDefault="00E87FF2" w:rsidP="00E87FF2"/>
        <w:p w:rsidR="00E87FF2" w:rsidRPr="00907B75" w:rsidRDefault="00E87FF2" w:rsidP="00E87FF2"/>
        <w:p w:rsidR="00E87FF2" w:rsidRPr="00907B75" w:rsidRDefault="00E87FF2" w:rsidP="00E87FF2"/>
        <w:p w:rsidR="00E87FF2" w:rsidRPr="00907B75" w:rsidRDefault="00E87FF2" w:rsidP="00E87FF2"/>
        <w:p w:rsidR="00E87FF2" w:rsidRPr="00907B75" w:rsidRDefault="00E87FF2" w:rsidP="00E87FF2"/>
        <w:p w:rsidR="00E87FF2" w:rsidRPr="00907B75" w:rsidRDefault="00E87FF2" w:rsidP="00E87FF2"/>
        <w:p w:rsidR="00E87FF2" w:rsidRPr="00907B75" w:rsidRDefault="00E87FF2" w:rsidP="00E87FF2"/>
        <w:p w:rsidR="00E87FF2" w:rsidRPr="00907B75" w:rsidRDefault="00E87FF2" w:rsidP="00E87FF2"/>
        <w:p w:rsidR="00E87FF2" w:rsidRPr="00907B75" w:rsidRDefault="00E87FF2" w:rsidP="00E87FF2"/>
        <w:p w:rsidR="00E87FF2" w:rsidRPr="00907B75" w:rsidRDefault="00E87FF2" w:rsidP="00E87FF2"/>
        <w:p w:rsidR="00E87FF2" w:rsidRPr="00907B75" w:rsidRDefault="00E87FF2" w:rsidP="00E87FF2"/>
        <w:p w:rsidR="00E87FF2" w:rsidRPr="00907B75" w:rsidRDefault="00E87FF2" w:rsidP="00E87FF2"/>
        <w:p w:rsidR="00E87FF2" w:rsidRPr="00907B75" w:rsidRDefault="00E87FF2" w:rsidP="00E87FF2"/>
        <w:p w:rsidR="00E87FF2" w:rsidRPr="00907B75" w:rsidRDefault="00E87FF2" w:rsidP="00907B75">
          <w:pPr>
            <w:pStyle w:val="afffffc"/>
            <w:spacing w:before="0" w:line="240" w:lineRule="auto"/>
            <w:contextualSpacing/>
            <w:rPr>
              <w:rFonts w:ascii="Times New Roman" w:hAnsi="Times New Roman" w:cs="Times New Roman"/>
              <w:color w:val="auto"/>
              <w:sz w:val="24"/>
              <w:szCs w:val="24"/>
            </w:rPr>
          </w:pPr>
          <w:r w:rsidRPr="00907B75">
            <w:rPr>
              <w:rFonts w:ascii="Times New Roman" w:hAnsi="Times New Roman" w:cs="Times New Roman"/>
              <w:color w:val="auto"/>
              <w:sz w:val="24"/>
              <w:szCs w:val="24"/>
            </w:rPr>
            <w:lastRenderedPageBreak/>
            <w:t>Оглавление</w:t>
          </w:r>
        </w:p>
        <w:p w:rsidR="00907B75" w:rsidRPr="00907B75" w:rsidRDefault="00941047" w:rsidP="00907B75">
          <w:pPr>
            <w:pStyle w:val="16"/>
            <w:spacing w:line="240" w:lineRule="auto"/>
            <w:contextualSpacing/>
            <w:rPr>
              <w:rFonts w:ascii="Times New Roman" w:eastAsiaTheme="minorEastAsia" w:hAnsi="Times New Roman"/>
              <w:b w:val="0"/>
              <w:noProof/>
              <w:sz w:val="24"/>
              <w:szCs w:val="24"/>
            </w:rPr>
          </w:pPr>
          <w:r w:rsidRPr="00907B75">
            <w:rPr>
              <w:rFonts w:ascii="Times New Roman" w:hAnsi="Times New Roman"/>
              <w:sz w:val="24"/>
              <w:szCs w:val="24"/>
            </w:rPr>
            <w:fldChar w:fldCharType="begin"/>
          </w:r>
          <w:r w:rsidR="00E87FF2" w:rsidRPr="00907B75">
            <w:rPr>
              <w:rFonts w:ascii="Times New Roman" w:hAnsi="Times New Roman"/>
              <w:sz w:val="24"/>
              <w:szCs w:val="24"/>
            </w:rPr>
            <w:instrText xml:space="preserve"> TOC \o "1-3" \h \z \u </w:instrText>
          </w:r>
          <w:r w:rsidRPr="00907B75">
            <w:rPr>
              <w:rFonts w:ascii="Times New Roman" w:hAnsi="Times New Roman"/>
              <w:sz w:val="24"/>
              <w:szCs w:val="24"/>
            </w:rPr>
            <w:fldChar w:fldCharType="separate"/>
          </w:r>
          <w:hyperlink w:anchor="_Toc480814168" w:history="1">
            <w:r w:rsidR="00907B75" w:rsidRPr="00907B75">
              <w:rPr>
                <w:rStyle w:val="af1"/>
                <w:rFonts w:ascii="Times New Roman" w:hAnsi="Times New Roman"/>
                <w:noProof/>
                <w:sz w:val="24"/>
                <w:szCs w:val="24"/>
              </w:rPr>
              <w:t>1</w:t>
            </w:r>
            <w:r w:rsidR="00907B75" w:rsidRPr="00907B75">
              <w:rPr>
                <w:rFonts w:ascii="Times New Roman" w:eastAsiaTheme="minorEastAsia" w:hAnsi="Times New Roman"/>
                <w:b w:val="0"/>
                <w:noProof/>
                <w:sz w:val="24"/>
                <w:szCs w:val="24"/>
              </w:rPr>
              <w:tab/>
            </w:r>
            <w:r w:rsidR="00907B75" w:rsidRPr="00907B75">
              <w:rPr>
                <w:rStyle w:val="af1"/>
                <w:rFonts w:ascii="Times New Roman" w:hAnsi="Times New Roman"/>
                <w:noProof/>
                <w:sz w:val="24"/>
                <w:szCs w:val="24"/>
              </w:rPr>
              <w:t>Общие сведения</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_Toc480814168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4</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169" w:history="1">
            <w:r w:rsidR="00907B75" w:rsidRPr="00907B75">
              <w:rPr>
                <w:rStyle w:val="af1"/>
                <w:rFonts w:ascii="Times New Roman" w:hAnsi="Times New Roman"/>
                <w:noProof/>
                <w:sz w:val="24"/>
                <w:szCs w:val="24"/>
              </w:rPr>
              <w:t>1.1</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Полное наименование работ/услуг и их условное обозначение</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_Toc480814169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4</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170" w:history="1">
            <w:r w:rsidR="00907B75" w:rsidRPr="00907B75">
              <w:rPr>
                <w:rStyle w:val="af1"/>
                <w:rFonts w:ascii="Times New Roman" w:hAnsi="Times New Roman"/>
                <w:noProof/>
                <w:sz w:val="24"/>
                <w:szCs w:val="24"/>
              </w:rPr>
              <w:t>1.2</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Наименование организации Заказчика</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_Toc480814170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4</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171" w:history="1">
            <w:r w:rsidR="00907B75" w:rsidRPr="00907B75">
              <w:rPr>
                <w:rStyle w:val="af1"/>
                <w:rFonts w:ascii="Times New Roman" w:hAnsi="Times New Roman"/>
                <w:noProof/>
                <w:sz w:val="24"/>
                <w:szCs w:val="24"/>
              </w:rPr>
              <w:t>1.3</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Наименование организации Исполнителя</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_Toc480814171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4</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172" w:history="1">
            <w:r w:rsidR="00907B75" w:rsidRPr="00907B75">
              <w:rPr>
                <w:rStyle w:val="af1"/>
                <w:rFonts w:ascii="Times New Roman" w:hAnsi="Times New Roman"/>
                <w:noProof/>
                <w:sz w:val="24"/>
                <w:szCs w:val="24"/>
              </w:rPr>
              <w:t>1.4</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Место проведения работ/услуг</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_Toc480814172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4</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173" w:history="1">
            <w:r w:rsidR="00907B75" w:rsidRPr="00907B75">
              <w:rPr>
                <w:rStyle w:val="af1"/>
                <w:rFonts w:ascii="Times New Roman" w:hAnsi="Times New Roman"/>
                <w:noProof/>
                <w:sz w:val="24"/>
                <w:szCs w:val="24"/>
              </w:rPr>
              <w:t>1.5</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Сроки проведения работ/услуг</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_Toc480814173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4</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174" w:history="1">
            <w:r w:rsidR="00907B75" w:rsidRPr="00907B75">
              <w:rPr>
                <w:rStyle w:val="af1"/>
                <w:rFonts w:ascii="Times New Roman" w:hAnsi="Times New Roman"/>
                <w:noProof/>
                <w:sz w:val="24"/>
                <w:szCs w:val="24"/>
              </w:rPr>
              <w:t>1.6</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Основания для выполнения работ/услуг</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_Toc480814174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4</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175" w:history="1">
            <w:r w:rsidR="00907B75" w:rsidRPr="00907B75">
              <w:rPr>
                <w:rStyle w:val="af1"/>
                <w:rFonts w:ascii="Times New Roman" w:hAnsi="Times New Roman"/>
                <w:noProof/>
                <w:sz w:val="24"/>
                <w:szCs w:val="24"/>
              </w:rPr>
              <w:t>1.7</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Термины и определения</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_Toc480814175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5</w:t>
            </w:r>
            <w:r w:rsidR="00907B75" w:rsidRPr="00907B75">
              <w:rPr>
                <w:rFonts w:ascii="Times New Roman" w:hAnsi="Times New Roman"/>
                <w:noProof/>
                <w:webHidden/>
                <w:sz w:val="24"/>
                <w:szCs w:val="24"/>
              </w:rPr>
              <w:fldChar w:fldCharType="end"/>
            </w:r>
          </w:hyperlink>
        </w:p>
        <w:p w:rsidR="00907B75" w:rsidRPr="00907B75" w:rsidRDefault="008862A6" w:rsidP="00907B75">
          <w:pPr>
            <w:pStyle w:val="16"/>
            <w:spacing w:line="240" w:lineRule="auto"/>
            <w:contextualSpacing/>
            <w:rPr>
              <w:rFonts w:ascii="Times New Roman" w:eastAsiaTheme="minorEastAsia" w:hAnsi="Times New Roman"/>
              <w:b w:val="0"/>
              <w:noProof/>
              <w:sz w:val="24"/>
              <w:szCs w:val="24"/>
            </w:rPr>
          </w:pPr>
          <w:hyperlink w:anchor="_Toc480814176" w:history="1">
            <w:r w:rsidR="00907B75" w:rsidRPr="00907B75">
              <w:rPr>
                <w:rStyle w:val="af1"/>
                <w:rFonts w:ascii="Times New Roman" w:hAnsi="Times New Roman"/>
                <w:noProof/>
                <w:sz w:val="24"/>
                <w:szCs w:val="24"/>
              </w:rPr>
              <w:t>2</w:t>
            </w:r>
            <w:r w:rsidR="00907B75" w:rsidRPr="00907B75">
              <w:rPr>
                <w:rFonts w:ascii="Times New Roman" w:eastAsiaTheme="minorEastAsia" w:hAnsi="Times New Roman"/>
                <w:b w:val="0"/>
                <w:noProof/>
                <w:sz w:val="24"/>
                <w:szCs w:val="24"/>
              </w:rPr>
              <w:tab/>
            </w:r>
            <w:r w:rsidR="00907B75" w:rsidRPr="00907B75">
              <w:rPr>
                <w:rStyle w:val="af1"/>
                <w:rFonts w:ascii="Times New Roman" w:hAnsi="Times New Roman"/>
                <w:noProof/>
                <w:sz w:val="24"/>
                <w:szCs w:val="24"/>
              </w:rPr>
              <w:t>Характеристика объекта автоматизации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_Toc480814176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7</w:t>
            </w:r>
            <w:r w:rsidR="00907B75" w:rsidRPr="00907B75">
              <w:rPr>
                <w:rFonts w:ascii="Times New Roman" w:hAnsi="Times New Roman"/>
                <w:noProof/>
                <w:webHidden/>
                <w:sz w:val="24"/>
                <w:szCs w:val="24"/>
              </w:rPr>
              <w:fldChar w:fldCharType="end"/>
            </w:r>
          </w:hyperlink>
        </w:p>
        <w:p w:rsidR="00907B75" w:rsidRPr="00907B75" w:rsidRDefault="008862A6" w:rsidP="00907B75">
          <w:pPr>
            <w:pStyle w:val="16"/>
            <w:spacing w:line="240" w:lineRule="auto"/>
            <w:contextualSpacing/>
            <w:rPr>
              <w:rFonts w:ascii="Times New Roman" w:eastAsiaTheme="minorEastAsia" w:hAnsi="Times New Roman"/>
              <w:b w:val="0"/>
              <w:noProof/>
              <w:sz w:val="24"/>
              <w:szCs w:val="24"/>
            </w:rPr>
          </w:pPr>
          <w:hyperlink w:anchor="_Toc480814177" w:history="1">
            <w:r w:rsidR="00907B75" w:rsidRPr="00907B75">
              <w:rPr>
                <w:rStyle w:val="af1"/>
                <w:rFonts w:ascii="Times New Roman" w:hAnsi="Times New Roman"/>
                <w:noProof/>
                <w:sz w:val="24"/>
                <w:szCs w:val="24"/>
              </w:rPr>
              <w:t>3</w:t>
            </w:r>
            <w:r w:rsidR="00907B75" w:rsidRPr="00907B75">
              <w:rPr>
                <w:rFonts w:ascii="Times New Roman" w:eastAsiaTheme="minorEastAsia" w:hAnsi="Times New Roman"/>
                <w:b w:val="0"/>
                <w:noProof/>
                <w:sz w:val="24"/>
                <w:szCs w:val="24"/>
              </w:rPr>
              <w:tab/>
            </w:r>
            <w:r w:rsidR="00907B75" w:rsidRPr="00907B75">
              <w:rPr>
                <w:rStyle w:val="af1"/>
                <w:rFonts w:ascii="Times New Roman" w:hAnsi="Times New Roman"/>
                <w:noProof/>
                <w:sz w:val="24"/>
                <w:szCs w:val="24"/>
              </w:rPr>
              <w:t>Цели выполнения работ/услуг и решаемые задачи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_Toc480814177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8</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178" w:history="1">
            <w:r w:rsidR="00907B75" w:rsidRPr="00907B75">
              <w:rPr>
                <w:rStyle w:val="af1"/>
                <w:rFonts w:ascii="Times New Roman" w:hAnsi="Times New Roman"/>
                <w:noProof/>
                <w:sz w:val="24"/>
                <w:szCs w:val="24"/>
              </w:rPr>
              <w:t>3.1</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Цели выполнения работ/услуг</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_Toc480814178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8</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179" w:history="1">
            <w:r w:rsidR="00907B75" w:rsidRPr="00907B75">
              <w:rPr>
                <w:rStyle w:val="af1"/>
                <w:rFonts w:ascii="Times New Roman" w:hAnsi="Times New Roman"/>
                <w:noProof/>
                <w:sz w:val="24"/>
                <w:szCs w:val="24"/>
              </w:rPr>
              <w:t>3.2</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Решаемые задачи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_Toc480814179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8</w:t>
            </w:r>
            <w:r w:rsidR="00907B75" w:rsidRPr="00907B75">
              <w:rPr>
                <w:rFonts w:ascii="Times New Roman" w:hAnsi="Times New Roman"/>
                <w:noProof/>
                <w:webHidden/>
                <w:sz w:val="24"/>
                <w:szCs w:val="24"/>
              </w:rPr>
              <w:fldChar w:fldCharType="end"/>
            </w:r>
          </w:hyperlink>
        </w:p>
        <w:p w:rsidR="00907B75" w:rsidRPr="00907B75" w:rsidRDefault="008862A6" w:rsidP="00907B75">
          <w:pPr>
            <w:pStyle w:val="16"/>
            <w:spacing w:line="240" w:lineRule="auto"/>
            <w:contextualSpacing/>
            <w:rPr>
              <w:rFonts w:ascii="Times New Roman" w:eastAsiaTheme="minorEastAsia" w:hAnsi="Times New Roman"/>
              <w:b w:val="0"/>
              <w:noProof/>
              <w:sz w:val="24"/>
              <w:szCs w:val="24"/>
            </w:rPr>
          </w:pPr>
          <w:hyperlink w:anchor="_Toc480814180" w:history="1">
            <w:r w:rsidR="00907B75" w:rsidRPr="00907B75">
              <w:rPr>
                <w:rStyle w:val="af1"/>
                <w:rFonts w:ascii="Times New Roman" w:hAnsi="Times New Roman"/>
                <w:noProof/>
                <w:spacing w:val="-12"/>
                <w:sz w:val="24"/>
                <w:szCs w:val="24"/>
              </w:rPr>
              <w:t>4</w:t>
            </w:r>
            <w:r w:rsidR="00907B75" w:rsidRPr="00907B75">
              <w:rPr>
                <w:rFonts w:ascii="Times New Roman" w:eastAsiaTheme="minorEastAsia" w:hAnsi="Times New Roman"/>
                <w:b w:val="0"/>
                <w:noProof/>
                <w:sz w:val="24"/>
                <w:szCs w:val="24"/>
              </w:rPr>
              <w:tab/>
            </w:r>
            <w:r w:rsidR="00907B75" w:rsidRPr="00907B75">
              <w:rPr>
                <w:rStyle w:val="af1"/>
                <w:rFonts w:ascii="Times New Roman" w:hAnsi="Times New Roman"/>
                <w:noProof/>
                <w:spacing w:val="-12"/>
                <w:sz w:val="24"/>
                <w:szCs w:val="24"/>
              </w:rPr>
              <w:t>Требования к информационной системе  управления  проектами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_Toc480814180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10</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181" w:history="1">
            <w:r w:rsidR="00907B75" w:rsidRPr="00907B75">
              <w:rPr>
                <w:rStyle w:val="af1"/>
                <w:rFonts w:ascii="Times New Roman" w:hAnsi="Times New Roman"/>
                <w:noProof/>
                <w:sz w:val="24"/>
                <w:szCs w:val="24"/>
              </w:rPr>
              <w:t>4.1</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Системе в целом</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_Toc480814181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10</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82" w:history="1">
            <w:r w:rsidR="00907B75" w:rsidRPr="00907B75">
              <w:rPr>
                <w:rStyle w:val="af1"/>
                <w:rFonts w:ascii="Times New Roman" w:hAnsi="Times New Roman"/>
                <w:noProof/>
                <w:sz w:val="24"/>
                <w:szCs w:val="24"/>
              </w:rPr>
              <w:t>4.1.1</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структуре и функционированию Системы</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_Toc480814182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10</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83" w:history="1">
            <w:r w:rsidR="00907B75" w:rsidRPr="00907B75">
              <w:rPr>
                <w:rStyle w:val="af1"/>
                <w:rFonts w:ascii="Times New Roman" w:hAnsi="Times New Roman"/>
                <w:noProof/>
                <w:sz w:val="24"/>
                <w:szCs w:val="24"/>
              </w:rPr>
              <w:t>4.1.2</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численности и квалификации персонала Системы и режиму его работы</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_Toc480814183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12</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84" w:history="1">
            <w:r w:rsidR="00907B75" w:rsidRPr="00907B75">
              <w:rPr>
                <w:rStyle w:val="af1"/>
                <w:rFonts w:ascii="Times New Roman" w:hAnsi="Times New Roman"/>
                <w:noProof/>
                <w:sz w:val="24"/>
                <w:szCs w:val="24"/>
              </w:rPr>
              <w:t>4.1.3</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Показатели назначения</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_Toc480814184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13</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85" w:history="1">
            <w:r w:rsidR="00907B75" w:rsidRPr="00907B75">
              <w:rPr>
                <w:rStyle w:val="af1"/>
                <w:rFonts w:ascii="Times New Roman" w:hAnsi="Times New Roman"/>
                <w:noProof/>
                <w:sz w:val="24"/>
                <w:szCs w:val="24"/>
              </w:rPr>
              <w:t>4.1.4</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надежности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_Toc480814185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13</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86" w:history="1">
            <w:r w:rsidR="00907B75" w:rsidRPr="00907B75">
              <w:rPr>
                <w:rStyle w:val="af1"/>
                <w:rFonts w:ascii="Times New Roman" w:hAnsi="Times New Roman"/>
                <w:noProof/>
                <w:sz w:val="24"/>
                <w:szCs w:val="24"/>
              </w:rPr>
              <w:t>4.1.5</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эргономике и технической эстетике</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_Toc480814186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13</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87" w:history="1">
            <w:r w:rsidR="00907B75" w:rsidRPr="00907B75">
              <w:rPr>
                <w:rStyle w:val="af1"/>
                <w:rFonts w:ascii="Times New Roman" w:hAnsi="Times New Roman"/>
                <w:noProof/>
                <w:sz w:val="24"/>
                <w:szCs w:val="24"/>
              </w:rPr>
              <w:t>4.1.6</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эксплуатации, техническому обслуживанию Системы</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_Toc480814187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14</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88" w:history="1">
            <w:r w:rsidR="00907B75" w:rsidRPr="00907B75">
              <w:rPr>
                <w:rStyle w:val="af1"/>
                <w:rFonts w:ascii="Times New Roman" w:hAnsi="Times New Roman"/>
                <w:noProof/>
                <w:sz w:val="24"/>
                <w:szCs w:val="24"/>
              </w:rPr>
              <w:t>4.1.7</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защите информации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_Toc480814188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14</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89" w:history="1">
            <w:r w:rsidR="00907B75" w:rsidRPr="00907B75">
              <w:rPr>
                <w:rStyle w:val="af1"/>
                <w:rFonts w:ascii="Times New Roman" w:hAnsi="Times New Roman"/>
                <w:noProof/>
                <w:sz w:val="24"/>
                <w:szCs w:val="24"/>
              </w:rPr>
              <w:t>4.1.8</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по сохранности информации при авариях</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_Toc480814189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15</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90" w:history="1">
            <w:r w:rsidR="00907B75" w:rsidRPr="00907B75">
              <w:rPr>
                <w:rStyle w:val="af1"/>
                <w:rFonts w:ascii="Times New Roman" w:hAnsi="Times New Roman"/>
                <w:noProof/>
                <w:sz w:val="24"/>
                <w:szCs w:val="24"/>
              </w:rPr>
              <w:t>4.1.9</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патентной чистоте</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_Toc480814190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15</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91" w:history="1">
            <w:r w:rsidR="00907B75" w:rsidRPr="00907B75">
              <w:rPr>
                <w:rStyle w:val="af1"/>
                <w:rFonts w:ascii="Times New Roman" w:hAnsi="Times New Roman"/>
                <w:noProof/>
                <w:sz w:val="24"/>
                <w:szCs w:val="24"/>
              </w:rPr>
              <w:t>4.1.10</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по стандартизации и унификации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_Toc480814191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16</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192" w:history="1">
            <w:r w:rsidR="00907B75" w:rsidRPr="00907B75">
              <w:rPr>
                <w:rStyle w:val="af1"/>
                <w:rFonts w:ascii="Times New Roman" w:hAnsi="Times New Roman"/>
                <w:noProof/>
                <w:sz w:val="24"/>
                <w:szCs w:val="24"/>
              </w:rPr>
              <w:t>4.2</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функциям, выполняемым Системой</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_Toc480814192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16</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93" w:history="1">
            <w:r w:rsidR="00907B75" w:rsidRPr="00907B75">
              <w:rPr>
                <w:rStyle w:val="af1"/>
                <w:rFonts w:ascii="Times New Roman" w:hAnsi="Times New Roman"/>
                <w:noProof/>
                <w:sz w:val="24"/>
                <w:szCs w:val="24"/>
              </w:rPr>
              <w:t>4.2.1</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управления проектными инициативами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_Toc480814193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16</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94" w:history="1">
            <w:r w:rsidR="00907B75" w:rsidRPr="00907B75">
              <w:rPr>
                <w:rStyle w:val="af1"/>
                <w:rFonts w:ascii="Times New Roman" w:hAnsi="Times New Roman"/>
                <w:noProof/>
                <w:sz w:val="24"/>
                <w:szCs w:val="24"/>
              </w:rPr>
              <w:t>4.2.2</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паспортизации проектов</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_Toc480814194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17</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95" w:history="1">
            <w:r w:rsidR="00907B75" w:rsidRPr="00907B75">
              <w:rPr>
                <w:rStyle w:val="af1"/>
                <w:rFonts w:ascii="Times New Roman" w:hAnsi="Times New Roman"/>
                <w:noProof/>
                <w:sz w:val="24"/>
                <w:szCs w:val="24"/>
              </w:rPr>
              <w:t>4.2.3</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управления портфелями проектов</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_Toc480814195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18</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96" w:history="1">
            <w:r w:rsidR="00907B75" w:rsidRPr="00907B75">
              <w:rPr>
                <w:rStyle w:val="af1"/>
                <w:rFonts w:ascii="Times New Roman" w:hAnsi="Times New Roman"/>
                <w:noProof/>
                <w:sz w:val="24"/>
                <w:szCs w:val="24"/>
              </w:rPr>
              <w:t>4.2.4</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управления совещаниями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_Toc480814196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18</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97" w:history="1">
            <w:r w:rsidR="00907B75" w:rsidRPr="00907B75">
              <w:rPr>
                <w:rStyle w:val="af1"/>
                <w:rFonts w:ascii="Times New Roman" w:hAnsi="Times New Roman"/>
                <w:noProof/>
                <w:sz w:val="24"/>
                <w:szCs w:val="24"/>
              </w:rPr>
              <w:t>4.2.5</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управления поручениями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_Toc480814197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19</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98" w:history="1">
            <w:r w:rsidR="00907B75" w:rsidRPr="00907B75">
              <w:rPr>
                <w:rStyle w:val="af1"/>
                <w:rFonts w:ascii="Times New Roman" w:hAnsi="Times New Roman"/>
                <w:noProof/>
                <w:sz w:val="24"/>
                <w:szCs w:val="24"/>
              </w:rPr>
              <w:t>4.2.6</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управления сроками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_Toc480814198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20</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199" w:history="1">
            <w:r w:rsidR="00907B75" w:rsidRPr="00907B75">
              <w:rPr>
                <w:rStyle w:val="af1"/>
                <w:rFonts w:ascii="Times New Roman" w:hAnsi="Times New Roman"/>
                <w:noProof/>
                <w:sz w:val="24"/>
                <w:szCs w:val="24"/>
              </w:rPr>
              <w:t>4.2.7</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управления показателями деятельности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_Toc480814199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21</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200" w:history="1">
            <w:r w:rsidR="00907B75" w:rsidRPr="00907B75">
              <w:rPr>
                <w:rStyle w:val="af1"/>
                <w:rFonts w:ascii="Times New Roman" w:hAnsi="Times New Roman"/>
                <w:noProof/>
                <w:sz w:val="24"/>
                <w:szCs w:val="24"/>
              </w:rPr>
              <w:t>4.2.8</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управления персоналом</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_Toc480814200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21</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201" w:history="1">
            <w:r w:rsidR="00907B75" w:rsidRPr="00907B75">
              <w:rPr>
                <w:rStyle w:val="af1"/>
                <w:rFonts w:ascii="Times New Roman" w:hAnsi="Times New Roman"/>
                <w:noProof/>
                <w:sz w:val="24"/>
                <w:szCs w:val="24"/>
              </w:rPr>
              <w:t>4.2.9</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управления финансовыми показателями проектов</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_Toc480814201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22</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202" w:history="1">
            <w:r w:rsidR="00907B75" w:rsidRPr="00907B75">
              <w:rPr>
                <w:rStyle w:val="af1"/>
                <w:rFonts w:ascii="Times New Roman" w:hAnsi="Times New Roman"/>
                <w:noProof/>
                <w:sz w:val="24"/>
                <w:szCs w:val="24"/>
              </w:rPr>
              <w:t>4.2.10</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управления рисками, проблемами и открытыми вопросами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_Toc480814202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23</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203" w:history="1">
            <w:r w:rsidR="00907B75" w:rsidRPr="00907B75">
              <w:rPr>
                <w:rStyle w:val="af1"/>
                <w:rFonts w:ascii="Times New Roman" w:hAnsi="Times New Roman"/>
                <w:noProof/>
                <w:sz w:val="24"/>
                <w:szCs w:val="24"/>
              </w:rPr>
              <w:t>4.2.11</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сбора отчетности по проектам</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_Toc480814203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24</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204" w:history="1">
            <w:r w:rsidR="00907B75" w:rsidRPr="00907B75">
              <w:rPr>
                <w:rStyle w:val="af1"/>
                <w:rFonts w:ascii="Times New Roman" w:hAnsi="Times New Roman"/>
                <w:noProof/>
                <w:sz w:val="24"/>
                <w:szCs w:val="24"/>
              </w:rPr>
              <w:t>4.2.12</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формирования аналитической отчетности по проектам и мониторинга хода реализации проектов</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_Toc480814204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25</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205" w:history="1">
            <w:r w:rsidR="00907B75" w:rsidRPr="00907B75">
              <w:rPr>
                <w:rStyle w:val="af1"/>
                <w:rFonts w:ascii="Times New Roman" w:hAnsi="Times New Roman"/>
                <w:noProof/>
                <w:sz w:val="24"/>
                <w:szCs w:val="24"/>
              </w:rPr>
              <w:t>4.2.13</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управления изменениями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_Toc480814205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26</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206" w:history="1">
            <w:r w:rsidR="00907B75" w:rsidRPr="00907B75">
              <w:rPr>
                <w:rStyle w:val="af1"/>
                <w:rFonts w:ascii="Times New Roman" w:hAnsi="Times New Roman"/>
                <w:noProof/>
                <w:sz w:val="24"/>
                <w:szCs w:val="24"/>
              </w:rPr>
              <w:t>4.2.14</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хранения проектных документов и ведения базы знаний по проектам</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_Toc480814206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26</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207" w:history="1">
            <w:r w:rsidR="00907B75" w:rsidRPr="00907B75">
              <w:rPr>
                <w:rStyle w:val="af1"/>
                <w:rFonts w:ascii="Times New Roman" w:hAnsi="Times New Roman"/>
                <w:noProof/>
                <w:sz w:val="24"/>
                <w:szCs w:val="24"/>
              </w:rPr>
              <w:t>4.2.15</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администрирования</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_Toc480814207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27</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208" w:history="1">
            <w:r w:rsidR="00907B75" w:rsidRPr="00907B75">
              <w:rPr>
                <w:rStyle w:val="af1"/>
                <w:rFonts w:ascii="Times New Roman" w:hAnsi="Times New Roman"/>
                <w:noProof/>
                <w:sz w:val="24"/>
                <w:szCs w:val="24"/>
              </w:rPr>
              <w:t>4.2.16</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журналирования действий</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_Toc480814208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28</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209" w:history="1">
            <w:r w:rsidR="00907B75" w:rsidRPr="00907B75">
              <w:rPr>
                <w:rStyle w:val="af1"/>
                <w:rFonts w:ascii="Times New Roman" w:hAnsi="Times New Roman"/>
                <w:noProof/>
                <w:sz w:val="24"/>
                <w:szCs w:val="24"/>
              </w:rPr>
              <w:t>4.2.17</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извещений и нотификаций</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_Toc480814209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28</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210" w:history="1">
            <w:r w:rsidR="00907B75" w:rsidRPr="00907B75">
              <w:rPr>
                <w:rStyle w:val="af1"/>
                <w:rFonts w:ascii="Times New Roman" w:hAnsi="Times New Roman"/>
                <w:noProof/>
                <w:sz w:val="24"/>
                <w:szCs w:val="24"/>
              </w:rPr>
              <w:t>4.2.18</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Модуль интеграции со смежными информационными системами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_Toc480814210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29</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11" w:history="1">
            <w:r w:rsidR="00907B75" w:rsidRPr="00907B75">
              <w:rPr>
                <w:rStyle w:val="af1"/>
                <w:rFonts w:ascii="Times New Roman" w:hAnsi="Times New Roman"/>
                <w:noProof/>
                <w:sz w:val="24"/>
                <w:szCs w:val="24"/>
              </w:rPr>
              <w:t>4.3</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видам обеспечения</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_Toc480814211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30</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212" w:history="1">
            <w:r w:rsidR="00907B75" w:rsidRPr="00907B75">
              <w:rPr>
                <w:rStyle w:val="af1"/>
                <w:rFonts w:ascii="Times New Roman" w:hAnsi="Times New Roman"/>
                <w:noProof/>
                <w:sz w:val="24"/>
                <w:szCs w:val="24"/>
              </w:rPr>
              <w:t>4.3.1</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программному обеспечению</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_Toc480814212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30</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213" w:history="1">
            <w:r w:rsidR="00907B75" w:rsidRPr="00907B75">
              <w:rPr>
                <w:rStyle w:val="af1"/>
                <w:rFonts w:ascii="Times New Roman" w:hAnsi="Times New Roman"/>
                <w:noProof/>
                <w:sz w:val="24"/>
                <w:szCs w:val="24"/>
              </w:rPr>
              <w:t>4.3.2</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техническому (аппаратному) обеспечению</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_Toc480814213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31</w:t>
            </w:r>
            <w:r w:rsidR="00907B75" w:rsidRPr="00907B75">
              <w:rPr>
                <w:rFonts w:ascii="Times New Roman" w:hAnsi="Times New Roman"/>
                <w:noProof/>
                <w:webHidden/>
                <w:sz w:val="24"/>
                <w:szCs w:val="24"/>
              </w:rPr>
              <w:fldChar w:fldCharType="end"/>
            </w:r>
          </w:hyperlink>
        </w:p>
        <w:p w:rsidR="00907B75" w:rsidRPr="00907B75" w:rsidRDefault="008862A6" w:rsidP="00907B75">
          <w:pPr>
            <w:pStyle w:val="33"/>
            <w:spacing w:line="240" w:lineRule="auto"/>
            <w:contextualSpacing/>
            <w:rPr>
              <w:rFonts w:ascii="Times New Roman" w:eastAsiaTheme="minorEastAsia" w:hAnsi="Times New Roman"/>
              <w:noProof/>
              <w:sz w:val="24"/>
              <w:szCs w:val="24"/>
            </w:rPr>
          </w:pPr>
          <w:hyperlink w:anchor="_Toc480814214" w:history="1">
            <w:r w:rsidR="00907B75" w:rsidRPr="00907B75">
              <w:rPr>
                <w:rStyle w:val="af1"/>
                <w:rFonts w:ascii="Times New Roman" w:hAnsi="Times New Roman"/>
                <w:noProof/>
                <w:sz w:val="24"/>
                <w:szCs w:val="24"/>
              </w:rPr>
              <w:t>4.3.3</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методическому обеспечению</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_Toc480814214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31</w:t>
            </w:r>
            <w:r w:rsidR="00907B75" w:rsidRPr="00907B75">
              <w:rPr>
                <w:rFonts w:ascii="Times New Roman" w:hAnsi="Times New Roman"/>
                <w:noProof/>
                <w:webHidden/>
                <w:sz w:val="24"/>
                <w:szCs w:val="24"/>
              </w:rPr>
              <w:fldChar w:fldCharType="end"/>
            </w:r>
          </w:hyperlink>
        </w:p>
        <w:p w:rsidR="00907B75" w:rsidRPr="00907B75" w:rsidRDefault="008862A6" w:rsidP="00907B75">
          <w:pPr>
            <w:pStyle w:val="16"/>
            <w:spacing w:line="240" w:lineRule="auto"/>
            <w:contextualSpacing/>
            <w:rPr>
              <w:rFonts w:ascii="Times New Roman" w:eastAsiaTheme="minorEastAsia" w:hAnsi="Times New Roman"/>
              <w:b w:val="0"/>
              <w:noProof/>
              <w:sz w:val="24"/>
              <w:szCs w:val="24"/>
            </w:rPr>
          </w:pPr>
          <w:hyperlink w:anchor="_Toc480814215" w:history="1">
            <w:r w:rsidR="00907B75" w:rsidRPr="00907B75">
              <w:rPr>
                <w:rStyle w:val="af1"/>
                <w:rFonts w:ascii="Times New Roman" w:hAnsi="Times New Roman"/>
                <w:noProof/>
                <w:sz w:val="24"/>
                <w:szCs w:val="24"/>
              </w:rPr>
              <w:t>5</w:t>
            </w:r>
            <w:r w:rsidR="00907B75" w:rsidRPr="00907B75">
              <w:rPr>
                <w:rFonts w:ascii="Times New Roman" w:eastAsiaTheme="minorEastAsia" w:hAnsi="Times New Roman"/>
                <w:b w:val="0"/>
                <w:noProof/>
                <w:sz w:val="24"/>
                <w:szCs w:val="24"/>
              </w:rPr>
              <w:tab/>
            </w:r>
            <w:r w:rsidR="00907B75" w:rsidRPr="00907B75">
              <w:rPr>
                <w:rStyle w:val="af1"/>
                <w:rFonts w:ascii="Times New Roman" w:hAnsi="Times New Roman"/>
                <w:noProof/>
                <w:sz w:val="24"/>
                <w:szCs w:val="24"/>
              </w:rPr>
              <w:t>Состав и содержание работ/услуг по созданию и внедрению исуп и поддержки проектной деятельности в оив во</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_Toc480814215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33</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16" w:history="1">
            <w:r w:rsidR="00907B75" w:rsidRPr="00907B75">
              <w:rPr>
                <w:rStyle w:val="af1"/>
                <w:rFonts w:ascii="Times New Roman" w:hAnsi="Times New Roman"/>
                <w:noProof/>
                <w:sz w:val="24"/>
                <w:szCs w:val="24"/>
              </w:rPr>
              <w:t>5.1</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составу работ/услуг</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_Toc480814216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33</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17" w:history="1">
            <w:r w:rsidR="00907B75" w:rsidRPr="00907B75">
              <w:rPr>
                <w:rStyle w:val="af1"/>
                <w:rFonts w:ascii="Times New Roman" w:hAnsi="Times New Roman"/>
                <w:noProof/>
                <w:sz w:val="24"/>
                <w:szCs w:val="24"/>
              </w:rPr>
              <w:t>5.2</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предпроектным исследованиям</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_Toc480814217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33</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18" w:history="1">
            <w:r w:rsidR="00907B75" w:rsidRPr="00907B75">
              <w:rPr>
                <w:rStyle w:val="af1"/>
                <w:rFonts w:ascii="Times New Roman" w:hAnsi="Times New Roman"/>
                <w:noProof/>
                <w:sz w:val="24"/>
                <w:szCs w:val="24"/>
              </w:rPr>
              <w:t>5.3</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уточнению и детализации требований к ИСУП, первоначальной настройке ИСУП</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_Toc480814218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34</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19" w:history="1">
            <w:r w:rsidR="00907B75" w:rsidRPr="00907B75">
              <w:rPr>
                <w:rStyle w:val="af1"/>
                <w:rFonts w:ascii="Times New Roman" w:hAnsi="Times New Roman"/>
                <w:noProof/>
                <w:sz w:val="24"/>
                <w:szCs w:val="24"/>
              </w:rPr>
              <w:t>5.4</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поставке лицензий и передаче прав на ИСУП</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_Toc480814219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34</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20" w:history="1">
            <w:r w:rsidR="00907B75" w:rsidRPr="00907B75">
              <w:rPr>
                <w:rStyle w:val="af1"/>
                <w:rFonts w:ascii="Times New Roman" w:hAnsi="Times New Roman"/>
                <w:noProof/>
                <w:sz w:val="24"/>
                <w:szCs w:val="24"/>
              </w:rPr>
              <w:t>5.5</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адаптации ИСУП и документации на ИСУП</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_Toc480814220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35</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21" w:history="1">
            <w:r w:rsidR="00907B75" w:rsidRPr="00907B75">
              <w:rPr>
                <w:rStyle w:val="af1"/>
                <w:rFonts w:ascii="Times New Roman" w:hAnsi="Times New Roman"/>
                <w:noProof/>
                <w:sz w:val="24"/>
                <w:szCs w:val="24"/>
              </w:rPr>
              <w:t>5.6</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установке и настройке ИСУП</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_Toc480814221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35</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22" w:history="1">
            <w:r w:rsidR="00907B75" w:rsidRPr="00907B75">
              <w:rPr>
                <w:rStyle w:val="af1"/>
                <w:rFonts w:ascii="Times New Roman" w:hAnsi="Times New Roman"/>
                <w:noProof/>
                <w:sz w:val="24"/>
                <w:szCs w:val="24"/>
              </w:rPr>
              <w:t>5.7</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первоначальной подготовке персонала</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_Toc480814222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36</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23" w:history="1">
            <w:r w:rsidR="00907B75" w:rsidRPr="00907B75">
              <w:rPr>
                <w:rStyle w:val="af1"/>
                <w:rFonts w:ascii="Times New Roman" w:hAnsi="Times New Roman"/>
                <w:noProof/>
                <w:sz w:val="24"/>
                <w:szCs w:val="24"/>
              </w:rPr>
              <w:t>5.8</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организации и проведению предварительных испытаний, вводу ИСУП в опытную эксплуатацию</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_Toc480814223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36</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24" w:history="1">
            <w:r w:rsidR="00907B75" w:rsidRPr="00907B75">
              <w:rPr>
                <w:rStyle w:val="af1"/>
                <w:rFonts w:ascii="Times New Roman" w:hAnsi="Times New Roman"/>
                <w:noProof/>
                <w:sz w:val="24"/>
                <w:szCs w:val="24"/>
              </w:rPr>
              <w:t>5.9</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организации и проведению опытной эксплуатации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_Toc480814224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37</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25" w:history="1">
            <w:r w:rsidR="00907B75" w:rsidRPr="00907B75">
              <w:rPr>
                <w:rStyle w:val="af1"/>
                <w:rFonts w:ascii="Times New Roman" w:hAnsi="Times New Roman"/>
                <w:noProof/>
                <w:sz w:val="24"/>
                <w:szCs w:val="24"/>
              </w:rPr>
              <w:t>5.10</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организации и проведению приемочных испытаний, вводу ИСУП в промышленную эксплуатацию</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_Toc480814225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38</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26" w:history="1">
            <w:r w:rsidR="00907B75" w:rsidRPr="00907B75">
              <w:rPr>
                <w:rStyle w:val="af1"/>
                <w:rFonts w:ascii="Times New Roman" w:hAnsi="Times New Roman"/>
                <w:noProof/>
                <w:sz w:val="24"/>
                <w:szCs w:val="24"/>
              </w:rPr>
              <w:t>5.11</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Требования к сопровождению ИСУП</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_Toc480814226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38</w:t>
            </w:r>
            <w:r w:rsidR="00907B75" w:rsidRPr="00907B75">
              <w:rPr>
                <w:rFonts w:ascii="Times New Roman" w:hAnsi="Times New Roman"/>
                <w:noProof/>
                <w:webHidden/>
                <w:sz w:val="24"/>
                <w:szCs w:val="24"/>
              </w:rPr>
              <w:fldChar w:fldCharType="end"/>
            </w:r>
          </w:hyperlink>
        </w:p>
        <w:p w:rsidR="00907B75" w:rsidRPr="00907B75" w:rsidRDefault="008862A6" w:rsidP="00907B75">
          <w:pPr>
            <w:pStyle w:val="16"/>
            <w:spacing w:line="240" w:lineRule="auto"/>
            <w:contextualSpacing/>
            <w:rPr>
              <w:rFonts w:ascii="Times New Roman" w:eastAsiaTheme="minorEastAsia" w:hAnsi="Times New Roman"/>
              <w:b w:val="0"/>
              <w:noProof/>
              <w:sz w:val="24"/>
              <w:szCs w:val="24"/>
            </w:rPr>
          </w:pPr>
          <w:hyperlink w:anchor="_Toc480814227" w:history="1">
            <w:r w:rsidR="00907B75" w:rsidRPr="00907B75">
              <w:rPr>
                <w:rStyle w:val="af1"/>
                <w:rFonts w:ascii="Times New Roman" w:hAnsi="Times New Roman"/>
                <w:noProof/>
                <w:spacing w:val="-4"/>
                <w:sz w:val="24"/>
                <w:szCs w:val="24"/>
              </w:rPr>
              <w:t>6</w:t>
            </w:r>
            <w:r w:rsidR="00907B75" w:rsidRPr="00907B75">
              <w:rPr>
                <w:rFonts w:ascii="Times New Roman" w:eastAsiaTheme="minorEastAsia" w:hAnsi="Times New Roman"/>
                <w:b w:val="0"/>
                <w:noProof/>
                <w:sz w:val="24"/>
                <w:szCs w:val="24"/>
              </w:rPr>
              <w:tab/>
            </w:r>
            <w:r w:rsidR="00907B75" w:rsidRPr="00907B75">
              <w:rPr>
                <w:rStyle w:val="af1"/>
                <w:rFonts w:ascii="Times New Roman" w:hAnsi="Times New Roman"/>
                <w:noProof/>
                <w:spacing w:val="-4"/>
                <w:sz w:val="24"/>
                <w:szCs w:val="24"/>
              </w:rPr>
              <w:t xml:space="preserve">Требования к поддержке проектной деятельности с </w:t>
            </w:r>
            <w:r w:rsidR="00907B75">
              <w:rPr>
                <w:rStyle w:val="af1"/>
                <w:rFonts w:ascii="Times New Roman" w:hAnsi="Times New Roman"/>
                <w:noProof/>
                <w:spacing w:val="-4"/>
                <w:sz w:val="24"/>
                <w:szCs w:val="24"/>
              </w:rPr>
              <w:t>и</w:t>
            </w:r>
            <w:r w:rsidR="00907B75" w:rsidRPr="00907B75">
              <w:rPr>
                <w:rStyle w:val="af1"/>
                <w:rFonts w:ascii="Times New Roman" w:hAnsi="Times New Roman"/>
                <w:noProof/>
                <w:spacing w:val="-4"/>
                <w:sz w:val="24"/>
                <w:szCs w:val="24"/>
              </w:rPr>
              <w:t>спользованием ИСУП</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_Toc480814227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40</w:t>
            </w:r>
            <w:r w:rsidR="00907B75" w:rsidRPr="00907B75">
              <w:rPr>
                <w:rFonts w:ascii="Times New Roman" w:hAnsi="Times New Roman"/>
                <w:noProof/>
                <w:webHidden/>
                <w:sz w:val="24"/>
                <w:szCs w:val="24"/>
              </w:rPr>
              <w:fldChar w:fldCharType="end"/>
            </w:r>
          </w:hyperlink>
        </w:p>
        <w:p w:rsidR="00907B75" w:rsidRPr="00907B75" w:rsidRDefault="008862A6" w:rsidP="00907B75">
          <w:pPr>
            <w:pStyle w:val="16"/>
            <w:spacing w:line="240" w:lineRule="auto"/>
            <w:contextualSpacing/>
            <w:rPr>
              <w:rFonts w:ascii="Times New Roman" w:eastAsiaTheme="minorEastAsia" w:hAnsi="Times New Roman"/>
              <w:b w:val="0"/>
              <w:noProof/>
              <w:sz w:val="24"/>
              <w:szCs w:val="24"/>
            </w:rPr>
          </w:pPr>
          <w:hyperlink w:anchor="_Toc480814228" w:history="1">
            <w:r w:rsidR="00907B75" w:rsidRPr="00907B75">
              <w:rPr>
                <w:rStyle w:val="af1"/>
                <w:rFonts w:ascii="Times New Roman" w:hAnsi="Times New Roman"/>
                <w:noProof/>
                <w:sz w:val="24"/>
                <w:szCs w:val="24"/>
              </w:rPr>
              <w:t>7</w:t>
            </w:r>
            <w:r w:rsidR="00907B75" w:rsidRPr="00907B75">
              <w:rPr>
                <w:rFonts w:ascii="Times New Roman" w:eastAsiaTheme="minorEastAsia" w:hAnsi="Times New Roman"/>
                <w:b w:val="0"/>
                <w:noProof/>
                <w:sz w:val="24"/>
                <w:szCs w:val="24"/>
              </w:rPr>
              <w:tab/>
            </w:r>
            <w:r w:rsidR="00907B75" w:rsidRPr="00907B75">
              <w:rPr>
                <w:rStyle w:val="af1"/>
                <w:rFonts w:ascii="Times New Roman" w:hAnsi="Times New Roman"/>
                <w:noProof/>
                <w:sz w:val="24"/>
                <w:szCs w:val="24"/>
              </w:rPr>
              <w:t>Порядок контроля и приемки работ/услуг</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_Toc480814228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41</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29" w:history="1">
            <w:r w:rsidR="00907B75" w:rsidRPr="00907B75">
              <w:rPr>
                <w:rStyle w:val="af1"/>
                <w:rFonts w:ascii="Times New Roman" w:hAnsi="Times New Roman"/>
                <w:noProof/>
                <w:sz w:val="24"/>
                <w:szCs w:val="24"/>
              </w:rPr>
              <w:t>7.1</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Порядок текущего контроля выполнения работ/услуг</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_Toc480814229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41</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30" w:history="1">
            <w:r w:rsidR="00907B75" w:rsidRPr="00907B75">
              <w:rPr>
                <w:rStyle w:val="af1"/>
                <w:rFonts w:ascii="Times New Roman" w:hAnsi="Times New Roman"/>
                <w:noProof/>
                <w:sz w:val="24"/>
                <w:szCs w:val="24"/>
              </w:rPr>
              <w:t>7.2</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Порядок контроля соответствия ИСУП установленным требованиям</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_Toc480814230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41</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31" w:history="1">
            <w:r w:rsidR="00907B75" w:rsidRPr="00907B75">
              <w:rPr>
                <w:rStyle w:val="af1"/>
                <w:rFonts w:ascii="Times New Roman" w:hAnsi="Times New Roman"/>
                <w:noProof/>
                <w:sz w:val="24"/>
                <w:szCs w:val="24"/>
              </w:rPr>
              <w:t>7.3</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Порядок контроля соответствия документации установленным требованиям</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_Toc480814231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41</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32" w:history="1">
            <w:r w:rsidR="00907B75" w:rsidRPr="00907B75">
              <w:rPr>
                <w:rStyle w:val="af1"/>
                <w:rFonts w:ascii="Times New Roman" w:hAnsi="Times New Roman"/>
                <w:noProof/>
                <w:sz w:val="24"/>
                <w:szCs w:val="24"/>
              </w:rPr>
              <w:t>7.4</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Порядок приемки работ по созданию и внедрению ИСУП</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_Toc480814232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41</w:t>
            </w:r>
            <w:r w:rsidR="00907B75" w:rsidRPr="00907B75">
              <w:rPr>
                <w:rFonts w:ascii="Times New Roman" w:hAnsi="Times New Roman"/>
                <w:noProof/>
                <w:webHidden/>
                <w:sz w:val="24"/>
                <w:szCs w:val="24"/>
              </w:rPr>
              <w:fldChar w:fldCharType="end"/>
            </w:r>
          </w:hyperlink>
        </w:p>
        <w:p w:rsidR="00907B75" w:rsidRPr="00907B75" w:rsidRDefault="008862A6" w:rsidP="00907B75">
          <w:pPr>
            <w:pStyle w:val="25"/>
            <w:spacing w:line="240" w:lineRule="auto"/>
            <w:contextualSpacing/>
            <w:rPr>
              <w:rFonts w:ascii="Times New Roman" w:eastAsiaTheme="minorEastAsia" w:hAnsi="Times New Roman"/>
              <w:noProof/>
              <w:sz w:val="24"/>
              <w:szCs w:val="24"/>
            </w:rPr>
          </w:pPr>
          <w:hyperlink w:anchor="_Toc480814233" w:history="1">
            <w:r w:rsidR="00907B75" w:rsidRPr="00907B75">
              <w:rPr>
                <w:rStyle w:val="af1"/>
                <w:rFonts w:ascii="Times New Roman" w:hAnsi="Times New Roman"/>
                <w:noProof/>
                <w:sz w:val="24"/>
                <w:szCs w:val="24"/>
              </w:rPr>
              <w:t>7.5</w:t>
            </w:r>
            <w:r w:rsidR="00907B75" w:rsidRPr="00907B75">
              <w:rPr>
                <w:rFonts w:ascii="Times New Roman" w:eastAsiaTheme="minorEastAsia" w:hAnsi="Times New Roman"/>
                <w:noProof/>
                <w:sz w:val="24"/>
                <w:szCs w:val="24"/>
              </w:rPr>
              <w:tab/>
            </w:r>
            <w:r w:rsidR="00907B75" w:rsidRPr="00907B75">
              <w:rPr>
                <w:rStyle w:val="af1"/>
                <w:rFonts w:ascii="Times New Roman" w:hAnsi="Times New Roman"/>
                <w:noProof/>
                <w:sz w:val="24"/>
                <w:szCs w:val="24"/>
              </w:rPr>
              <w:t>Порядок приемки услуг по поддержке проектной деятельности</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_Toc480814233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42</w:t>
            </w:r>
            <w:r w:rsidR="00907B75" w:rsidRPr="00907B75">
              <w:rPr>
                <w:rFonts w:ascii="Times New Roman" w:hAnsi="Times New Roman"/>
                <w:noProof/>
                <w:webHidden/>
                <w:sz w:val="24"/>
                <w:szCs w:val="24"/>
              </w:rPr>
              <w:fldChar w:fldCharType="end"/>
            </w:r>
          </w:hyperlink>
        </w:p>
        <w:p w:rsidR="00907B75" w:rsidRPr="00907B75" w:rsidRDefault="008862A6" w:rsidP="00907B75">
          <w:pPr>
            <w:pStyle w:val="16"/>
            <w:spacing w:line="240" w:lineRule="auto"/>
            <w:contextualSpacing/>
            <w:rPr>
              <w:rFonts w:ascii="Times New Roman" w:eastAsiaTheme="minorEastAsia" w:hAnsi="Times New Roman"/>
              <w:b w:val="0"/>
              <w:noProof/>
              <w:sz w:val="24"/>
              <w:szCs w:val="24"/>
            </w:rPr>
          </w:pPr>
          <w:hyperlink w:anchor="_Toc480814234" w:history="1">
            <w:r w:rsidR="00907B75" w:rsidRPr="00907B75">
              <w:rPr>
                <w:rStyle w:val="af1"/>
                <w:rFonts w:ascii="Times New Roman" w:hAnsi="Times New Roman"/>
                <w:noProof/>
                <w:sz w:val="24"/>
                <w:szCs w:val="24"/>
              </w:rPr>
              <w:t>8</w:t>
            </w:r>
            <w:r w:rsidR="00907B75" w:rsidRPr="00907B75">
              <w:rPr>
                <w:rFonts w:ascii="Times New Roman" w:eastAsiaTheme="minorEastAsia" w:hAnsi="Times New Roman"/>
                <w:b w:val="0"/>
                <w:noProof/>
                <w:sz w:val="24"/>
                <w:szCs w:val="24"/>
              </w:rPr>
              <w:tab/>
            </w:r>
            <w:r w:rsidR="00907B75" w:rsidRPr="00907B75">
              <w:rPr>
                <w:rStyle w:val="af1"/>
                <w:rFonts w:ascii="Times New Roman" w:hAnsi="Times New Roman"/>
                <w:noProof/>
                <w:sz w:val="24"/>
                <w:szCs w:val="24"/>
              </w:rPr>
              <w:t>Этапы выполнения работ/</w:t>
            </w:r>
            <w:r w:rsidR="00907B75">
              <w:rPr>
                <w:rStyle w:val="af1"/>
                <w:rFonts w:ascii="Times New Roman" w:hAnsi="Times New Roman"/>
                <w:noProof/>
                <w:sz w:val="24"/>
                <w:szCs w:val="24"/>
              </w:rPr>
              <w:t>услуг</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_Toc480814234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43</w:t>
            </w:r>
            <w:r w:rsidR="00907B75" w:rsidRPr="00907B75">
              <w:rPr>
                <w:rFonts w:ascii="Times New Roman" w:hAnsi="Times New Roman"/>
                <w:noProof/>
                <w:webHidden/>
                <w:sz w:val="24"/>
                <w:szCs w:val="24"/>
              </w:rPr>
              <w:fldChar w:fldCharType="end"/>
            </w:r>
          </w:hyperlink>
        </w:p>
        <w:p w:rsidR="00907B75" w:rsidRPr="00907B75" w:rsidRDefault="008862A6" w:rsidP="00907B75">
          <w:pPr>
            <w:pStyle w:val="16"/>
            <w:spacing w:line="240" w:lineRule="auto"/>
            <w:contextualSpacing/>
            <w:rPr>
              <w:rFonts w:ascii="Times New Roman" w:eastAsiaTheme="minorEastAsia" w:hAnsi="Times New Roman"/>
              <w:b w:val="0"/>
              <w:noProof/>
              <w:sz w:val="24"/>
              <w:szCs w:val="24"/>
            </w:rPr>
          </w:pPr>
          <w:hyperlink w:anchor="_Toc480814235" w:history="1">
            <w:r w:rsidR="00907B75" w:rsidRPr="00907B75">
              <w:rPr>
                <w:rStyle w:val="af1"/>
                <w:rFonts w:ascii="Times New Roman" w:hAnsi="Times New Roman"/>
                <w:noProof/>
                <w:sz w:val="24"/>
                <w:szCs w:val="24"/>
              </w:rPr>
              <w:t>9</w:t>
            </w:r>
            <w:r w:rsidR="00907B75" w:rsidRPr="00907B75">
              <w:rPr>
                <w:rFonts w:ascii="Times New Roman" w:eastAsiaTheme="minorEastAsia" w:hAnsi="Times New Roman"/>
                <w:b w:val="0"/>
                <w:noProof/>
                <w:sz w:val="24"/>
                <w:szCs w:val="24"/>
              </w:rPr>
              <w:tab/>
            </w:r>
            <w:r w:rsidR="00907B75" w:rsidRPr="00907B75">
              <w:rPr>
                <w:rStyle w:val="af1"/>
                <w:rFonts w:ascii="Times New Roman" w:hAnsi="Times New Roman"/>
                <w:noProof/>
                <w:sz w:val="24"/>
                <w:szCs w:val="24"/>
              </w:rPr>
              <w:t>Сроки и объемы предоставления гарантии качества</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_Toc480814235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49</w:t>
            </w:r>
            <w:r w:rsidR="00907B75" w:rsidRPr="00907B75">
              <w:rPr>
                <w:rFonts w:ascii="Times New Roman" w:hAnsi="Times New Roman"/>
                <w:noProof/>
                <w:webHidden/>
                <w:sz w:val="24"/>
                <w:szCs w:val="24"/>
              </w:rPr>
              <w:fldChar w:fldCharType="end"/>
            </w:r>
          </w:hyperlink>
        </w:p>
        <w:p w:rsidR="00907B75" w:rsidRPr="00907B75" w:rsidRDefault="008862A6" w:rsidP="00907B75">
          <w:pPr>
            <w:pStyle w:val="16"/>
            <w:spacing w:line="240" w:lineRule="auto"/>
            <w:contextualSpacing/>
            <w:rPr>
              <w:rFonts w:ascii="Times New Roman" w:eastAsiaTheme="minorEastAsia" w:hAnsi="Times New Roman"/>
              <w:b w:val="0"/>
              <w:noProof/>
              <w:sz w:val="24"/>
              <w:szCs w:val="24"/>
            </w:rPr>
          </w:pPr>
          <w:hyperlink w:anchor="_Toc480814236" w:history="1">
            <w:r w:rsidR="00907B75" w:rsidRPr="00907B75">
              <w:rPr>
                <w:rStyle w:val="af1"/>
                <w:rFonts w:ascii="Times New Roman" w:hAnsi="Times New Roman"/>
                <w:noProof/>
                <w:sz w:val="24"/>
                <w:szCs w:val="24"/>
              </w:rPr>
              <w:t>10</w:t>
            </w:r>
            <w:r w:rsidR="00907B75" w:rsidRPr="00907B75">
              <w:rPr>
                <w:rFonts w:ascii="Times New Roman" w:eastAsiaTheme="minorEastAsia" w:hAnsi="Times New Roman"/>
                <w:b w:val="0"/>
                <w:noProof/>
                <w:sz w:val="24"/>
                <w:szCs w:val="24"/>
              </w:rPr>
              <w:tab/>
            </w:r>
            <w:r w:rsidR="00907B75" w:rsidRPr="00907B75">
              <w:rPr>
                <w:rStyle w:val="af1"/>
                <w:rFonts w:ascii="Times New Roman" w:hAnsi="Times New Roman"/>
                <w:noProof/>
                <w:sz w:val="24"/>
                <w:szCs w:val="24"/>
              </w:rPr>
              <w:t>Требования к документированию</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_Toc480814236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50</w:t>
            </w:r>
            <w:r w:rsidR="00907B75" w:rsidRPr="00907B75">
              <w:rPr>
                <w:rFonts w:ascii="Times New Roman" w:hAnsi="Times New Roman"/>
                <w:noProof/>
                <w:webHidden/>
                <w:sz w:val="24"/>
                <w:szCs w:val="24"/>
              </w:rPr>
              <w:fldChar w:fldCharType="end"/>
            </w:r>
          </w:hyperlink>
        </w:p>
        <w:p w:rsidR="00907B75" w:rsidRPr="00907B75" w:rsidRDefault="008862A6" w:rsidP="00907B75">
          <w:pPr>
            <w:pStyle w:val="16"/>
            <w:spacing w:line="240" w:lineRule="auto"/>
            <w:contextualSpacing/>
            <w:rPr>
              <w:rFonts w:ascii="Times New Roman" w:eastAsiaTheme="minorEastAsia" w:hAnsi="Times New Roman"/>
              <w:b w:val="0"/>
              <w:noProof/>
              <w:sz w:val="24"/>
              <w:szCs w:val="24"/>
            </w:rPr>
          </w:pPr>
          <w:hyperlink w:anchor="_Toc480814237" w:history="1">
            <w:r w:rsidR="00907B75" w:rsidRPr="00907B75">
              <w:rPr>
                <w:rStyle w:val="af1"/>
                <w:rFonts w:ascii="Times New Roman" w:hAnsi="Times New Roman"/>
                <w:noProof/>
                <w:sz w:val="24"/>
                <w:szCs w:val="24"/>
              </w:rPr>
              <w:t>11</w:t>
            </w:r>
            <w:r w:rsidR="00907B75" w:rsidRPr="00907B75">
              <w:rPr>
                <w:rFonts w:ascii="Times New Roman" w:eastAsiaTheme="minorEastAsia" w:hAnsi="Times New Roman"/>
                <w:b w:val="0"/>
                <w:noProof/>
                <w:sz w:val="24"/>
                <w:szCs w:val="24"/>
              </w:rPr>
              <w:tab/>
            </w:r>
            <w:r w:rsidR="00907B75" w:rsidRPr="00907B75">
              <w:rPr>
                <w:rStyle w:val="af1"/>
                <w:rFonts w:ascii="Times New Roman" w:hAnsi="Times New Roman"/>
                <w:noProof/>
                <w:sz w:val="24"/>
                <w:szCs w:val="24"/>
              </w:rPr>
              <w:t>Порядок внесения изменений в ТЗ</w:t>
            </w:r>
            <w:r w:rsidR="00907B75" w:rsidRPr="00907B75">
              <w:rPr>
                <w:rFonts w:ascii="Times New Roman" w:hAnsi="Times New Roman"/>
                <w:noProof/>
                <w:webHidden/>
                <w:sz w:val="24"/>
                <w:szCs w:val="24"/>
              </w:rPr>
              <w:tab/>
            </w:r>
            <w:r w:rsidR="00907B75" w:rsidRPr="00907B75">
              <w:rPr>
                <w:rFonts w:ascii="Times New Roman" w:hAnsi="Times New Roman"/>
                <w:noProof/>
                <w:webHidden/>
                <w:sz w:val="24"/>
                <w:szCs w:val="24"/>
              </w:rPr>
              <w:fldChar w:fldCharType="begin"/>
            </w:r>
            <w:r w:rsidR="00907B75" w:rsidRPr="00907B75">
              <w:rPr>
                <w:rFonts w:ascii="Times New Roman" w:hAnsi="Times New Roman"/>
                <w:noProof/>
                <w:webHidden/>
                <w:sz w:val="24"/>
                <w:szCs w:val="24"/>
              </w:rPr>
              <w:instrText xml:space="preserve"> PAGEREF _Toc480814237 \h </w:instrText>
            </w:r>
            <w:r w:rsidR="00907B75" w:rsidRPr="00907B75">
              <w:rPr>
                <w:rFonts w:ascii="Times New Roman" w:hAnsi="Times New Roman"/>
                <w:noProof/>
                <w:webHidden/>
                <w:sz w:val="24"/>
                <w:szCs w:val="24"/>
              </w:rPr>
            </w:r>
            <w:r w:rsidR="00907B75" w:rsidRPr="00907B75">
              <w:rPr>
                <w:rFonts w:ascii="Times New Roman" w:hAnsi="Times New Roman"/>
                <w:noProof/>
                <w:webHidden/>
                <w:sz w:val="24"/>
                <w:szCs w:val="24"/>
              </w:rPr>
              <w:fldChar w:fldCharType="separate"/>
            </w:r>
            <w:r w:rsidR="004D7C7F">
              <w:rPr>
                <w:rFonts w:ascii="Times New Roman" w:hAnsi="Times New Roman"/>
                <w:noProof/>
                <w:webHidden/>
                <w:sz w:val="24"/>
                <w:szCs w:val="24"/>
              </w:rPr>
              <w:t>52</w:t>
            </w:r>
            <w:r w:rsidR="00907B75" w:rsidRPr="00907B75">
              <w:rPr>
                <w:rFonts w:ascii="Times New Roman" w:hAnsi="Times New Roman"/>
                <w:noProof/>
                <w:webHidden/>
                <w:sz w:val="24"/>
                <w:szCs w:val="24"/>
              </w:rPr>
              <w:fldChar w:fldCharType="end"/>
            </w:r>
          </w:hyperlink>
        </w:p>
        <w:p w:rsidR="00E87FF2" w:rsidRPr="00907B75" w:rsidRDefault="00941047" w:rsidP="00907B75">
          <w:pPr>
            <w:pStyle w:val="16"/>
            <w:spacing w:line="240" w:lineRule="auto"/>
            <w:contextualSpacing/>
            <w:rPr>
              <w:rFonts w:ascii="Times New Roman" w:hAnsi="Times New Roman"/>
              <w:sz w:val="28"/>
              <w:szCs w:val="28"/>
            </w:rPr>
          </w:pPr>
          <w:r w:rsidRPr="00907B75">
            <w:rPr>
              <w:rFonts w:ascii="Times New Roman" w:hAnsi="Times New Roman"/>
              <w:sz w:val="24"/>
              <w:szCs w:val="24"/>
            </w:rPr>
            <w:fldChar w:fldCharType="end"/>
          </w:r>
        </w:p>
      </w:sdtContent>
    </w:sdt>
    <w:p w:rsidR="00BE26F9" w:rsidRPr="00907B75" w:rsidRDefault="00BE26F9" w:rsidP="002D4C87">
      <w:pPr>
        <w:pStyle w:val="12"/>
        <w:spacing w:before="0" w:after="0" w:line="240" w:lineRule="auto"/>
        <w:contextualSpacing/>
        <w:rPr>
          <w:rFonts w:ascii="Times New Roman" w:hAnsi="Times New Roman" w:cs="Times New Roman"/>
          <w:szCs w:val="24"/>
        </w:rPr>
      </w:pPr>
      <w:bookmarkStart w:id="4" w:name="_Toc480814168"/>
      <w:r w:rsidRPr="00907B75">
        <w:rPr>
          <w:rFonts w:ascii="Times New Roman" w:hAnsi="Times New Roman" w:cs="Times New Roman"/>
          <w:szCs w:val="24"/>
        </w:rPr>
        <w:lastRenderedPageBreak/>
        <w:t>Общие сведения</w:t>
      </w:r>
      <w:bookmarkEnd w:id="4"/>
      <w:bookmarkEnd w:id="3"/>
      <w:bookmarkEnd w:id="2"/>
      <w:bookmarkEnd w:id="1"/>
      <w:bookmarkEnd w:id="0"/>
    </w:p>
    <w:p w:rsidR="00492879" w:rsidRPr="00907B75" w:rsidRDefault="00492879" w:rsidP="002D4C87">
      <w:pPr>
        <w:pStyle w:val="22"/>
        <w:tabs>
          <w:tab w:val="clear" w:pos="851"/>
          <w:tab w:val="num" w:pos="1701"/>
        </w:tabs>
        <w:spacing w:before="0" w:after="0" w:line="240" w:lineRule="auto"/>
        <w:contextualSpacing/>
        <w:rPr>
          <w:rFonts w:ascii="Times New Roman" w:hAnsi="Times New Roman" w:cs="Times New Roman"/>
          <w:szCs w:val="24"/>
        </w:rPr>
      </w:pPr>
      <w:bookmarkStart w:id="5" w:name="_Toc73961407"/>
      <w:bookmarkStart w:id="6" w:name="_Toc74049270"/>
      <w:bookmarkStart w:id="7" w:name="_Toc183328442"/>
      <w:bookmarkStart w:id="8" w:name="_Toc347756251"/>
      <w:bookmarkStart w:id="9" w:name="_Toc379969571"/>
      <w:bookmarkStart w:id="10" w:name="_Toc379969628"/>
      <w:bookmarkStart w:id="11" w:name="_Toc403492799"/>
      <w:bookmarkStart w:id="12" w:name="_Toc413859555"/>
      <w:bookmarkStart w:id="13" w:name="_Toc433634000"/>
      <w:bookmarkStart w:id="14" w:name="_Toc436389966"/>
      <w:bookmarkStart w:id="15" w:name="_Toc438826265"/>
      <w:bookmarkStart w:id="16" w:name="_Toc473819170"/>
      <w:bookmarkStart w:id="17" w:name="_Toc475128715"/>
      <w:bookmarkStart w:id="18" w:name="_Toc477257582"/>
      <w:bookmarkStart w:id="19" w:name="_Toc480814169"/>
      <w:bookmarkStart w:id="20" w:name="_Toc403492803"/>
      <w:bookmarkStart w:id="21" w:name="_Toc413859559"/>
      <w:bookmarkStart w:id="22" w:name="_Toc433634004"/>
      <w:bookmarkStart w:id="23" w:name="_Toc436389970"/>
      <w:bookmarkStart w:id="24" w:name="_Toc438826269"/>
      <w:bookmarkStart w:id="25" w:name="_Toc288750913"/>
      <w:bookmarkStart w:id="26" w:name="_Toc382996538"/>
      <w:r w:rsidRPr="00907B75">
        <w:rPr>
          <w:rFonts w:ascii="Times New Roman" w:hAnsi="Times New Roman" w:cs="Times New Roman"/>
          <w:szCs w:val="24"/>
        </w:rPr>
        <w:t>Полное наименование работ</w:t>
      </w:r>
      <w:r w:rsidR="003B15F0" w:rsidRPr="00907B75">
        <w:rPr>
          <w:rFonts w:ascii="Times New Roman" w:hAnsi="Times New Roman" w:cs="Times New Roman"/>
          <w:szCs w:val="24"/>
        </w:rPr>
        <w:t>/услуг</w:t>
      </w:r>
      <w:r w:rsidRPr="00907B75">
        <w:rPr>
          <w:rFonts w:ascii="Times New Roman" w:hAnsi="Times New Roman" w:cs="Times New Roman"/>
          <w:szCs w:val="24"/>
        </w:rPr>
        <w:t xml:space="preserve"> и их условное обозначение</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492879" w:rsidRPr="00907B75" w:rsidRDefault="00492879" w:rsidP="002D4C87">
      <w:pPr>
        <w:pStyle w:val="17"/>
        <w:ind w:firstLine="851"/>
        <w:contextualSpacing/>
        <w:rPr>
          <w:szCs w:val="24"/>
        </w:rPr>
      </w:pPr>
      <w:r w:rsidRPr="00907B75">
        <w:rPr>
          <w:szCs w:val="24"/>
        </w:rPr>
        <w:t>Полное наименование работ</w:t>
      </w:r>
      <w:r w:rsidR="003B15F0" w:rsidRPr="00907B75">
        <w:rPr>
          <w:szCs w:val="24"/>
        </w:rPr>
        <w:t>/услуг</w:t>
      </w:r>
      <w:r w:rsidRPr="00907B75">
        <w:rPr>
          <w:szCs w:val="24"/>
        </w:rPr>
        <w:t xml:space="preserve">: </w:t>
      </w:r>
      <w:r w:rsidR="009227A7" w:rsidRPr="00907B75">
        <w:rPr>
          <w:szCs w:val="24"/>
        </w:rPr>
        <w:t>Создание</w:t>
      </w:r>
      <w:r w:rsidRPr="00907B75">
        <w:rPr>
          <w:szCs w:val="24"/>
        </w:rPr>
        <w:t xml:space="preserve"> </w:t>
      </w:r>
      <w:r w:rsidR="00955E08" w:rsidRPr="00907B75">
        <w:rPr>
          <w:szCs w:val="24"/>
        </w:rPr>
        <w:t xml:space="preserve">и внедрение </w:t>
      </w:r>
      <w:r w:rsidR="00943146" w:rsidRPr="00907B75">
        <w:rPr>
          <w:szCs w:val="24"/>
        </w:rPr>
        <w:t xml:space="preserve">информационной </w:t>
      </w:r>
      <w:r w:rsidRPr="00907B75">
        <w:rPr>
          <w:szCs w:val="24"/>
        </w:rPr>
        <w:t xml:space="preserve">системы управления проектами </w:t>
      </w:r>
      <w:r w:rsidR="002D2FC5" w:rsidRPr="00907B75">
        <w:rPr>
          <w:szCs w:val="24"/>
        </w:rPr>
        <w:t xml:space="preserve">(далее – ИСУП, Система) </w:t>
      </w:r>
      <w:r w:rsidR="00971DBA" w:rsidRPr="00907B75">
        <w:rPr>
          <w:szCs w:val="24"/>
        </w:rPr>
        <w:t>и поддержка проектн</w:t>
      </w:r>
      <w:r w:rsidR="00955E08" w:rsidRPr="00907B75">
        <w:rPr>
          <w:szCs w:val="24"/>
        </w:rPr>
        <w:t>о</w:t>
      </w:r>
      <w:r w:rsidR="0057200F" w:rsidRPr="00907B75">
        <w:rPr>
          <w:szCs w:val="24"/>
        </w:rPr>
        <w:t xml:space="preserve">й деятельности </w:t>
      </w:r>
      <w:r w:rsidR="00533F3A" w:rsidRPr="00907B75">
        <w:rPr>
          <w:szCs w:val="24"/>
        </w:rPr>
        <w:t xml:space="preserve">в </w:t>
      </w:r>
      <w:r w:rsidRPr="00907B75">
        <w:rPr>
          <w:szCs w:val="24"/>
        </w:rPr>
        <w:t>орган</w:t>
      </w:r>
      <w:r w:rsidR="00971DBA" w:rsidRPr="00907B75">
        <w:rPr>
          <w:szCs w:val="24"/>
        </w:rPr>
        <w:t>ах</w:t>
      </w:r>
      <w:r w:rsidRPr="00907B75">
        <w:rPr>
          <w:szCs w:val="24"/>
        </w:rPr>
        <w:t xml:space="preserve"> исполнительной власти Волгоградской области</w:t>
      </w:r>
      <w:r w:rsidR="00547192" w:rsidRPr="00907B75">
        <w:rPr>
          <w:szCs w:val="24"/>
        </w:rPr>
        <w:t xml:space="preserve"> </w:t>
      </w:r>
      <w:r w:rsidR="00971DBA" w:rsidRPr="00907B75">
        <w:rPr>
          <w:szCs w:val="24"/>
        </w:rPr>
        <w:t>(далее – ОИВ ВО)</w:t>
      </w:r>
      <w:r w:rsidRPr="00907B75">
        <w:rPr>
          <w:szCs w:val="24"/>
        </w:rPr>
        <w:t>.</w:t>
      </w:r>
    </w:p>
    <w:p w:rsidR="00492879" w:rsidRPr="00907B75" w:rsidRDefault="00492879" w:rsidP="002D4C87">
      <w:pPr>
        <w:pStyle w:val="17"/>
        <w:ind w:firstLine="851"/>
        <w:contextualSpacing/>
        <w:rPr>
          <w:szCs w:val="24"/>
        </w:rPr>
      </w:pPr>
      <w:r w:rsidRPr="00907B75">
        <w:rPr>
          <w:szCs w:val="24"/>
        </w:rPr>
        <w:t xml:space="preserve">Краткое наименование </w:t>
      </w:r>
      <w:r w:rsidR="003B15F0" w:rsidRPr="00907B75">
        <w:rPr>
          <w:szCs w:val="24"/>
        </w:rPr>
        <w:t>работ/услуг</w:t>
      </w:r>
      <w:r w:rsidRPr="00907B75">
        <w:rPr>
          <w:szCs w:val="24"/>
        </w:rPr>
        <w:t xml:space="preserve">: </w:t>
      </w:r>
      <w:r w:rsidR="009227A7" w:rsidRPr="00907B75">
        <w:rPr>
          <w:szCs w:val="24"/>
        </w:rPr>
        <w:t>Создание</w:t>
      </w:r>
      <w:r w:rsidR="00D30955" w:rsidRPr="00907B75">
        <w:rPr>
          <w:szCs w:val="24"/>
        </w:rPr>
        <w:t xml:space="preserve"> </w:t>
      </w:r>
      <w:r w:rsidR="00955E08" w:rsidRPr="00907B75">
        <w:rPr>
          <w:szCs w:val="24"/>
        </w:rPr>
        <w:t xml:space="preserve">и внедрение </w:t>
      </w:r>
      <w:r w:rsidR="00943146" w:rsidRPr="00907B75">
        <w:rPr>
          <w:szCs w:val="24"/>
        </w:rPr>
        <w:t>И</w:t>
      </w:r>
      <w:r w:rsidRPr="00907B75">
        <w:rPr>
          <w:szCs w:val="24"/>
        </w:rPr>
        <w:t xml:space="preserve">СУП </w:t>
      </w:r>
      <w:r w:rsidR="00547192" w:rsidRPr="00907B75">
        <w:rPr>
          <w:szCs w:val="24"/>
        </w:rPr>
        <w:t>и поддержка проектн</w:t>
      </w:r>
      <w:r w:rsidR="00955E08" w:rsidRPr="00907B75">
        <w:rPr>
          <w:szCs w:val="24"/>
        </w:rPr>
        <w:t>о</w:t>
      </w:r>
      <w:r w:rsidR="0057200F" w:rsidRPr="00907B75">
        <w:rPr>
          <w:szCs w:val="24"/>
        </w:rPr>
        <w:t xml:space="preserve">й деятельности </w:t>
      </w:r>
      <w:r w:rsidR="00971DBA" w:rsidRPr="00907B75">
        <w:rPr>
          <w:szCs w:val="24"/>
        </w:rPr>
        <w:t>в ОИВ ВО</w:t>
      </w:r>
      <w:r w:rsidRPr="00907B75">
        <w:rPr>
          <w:szCs w:val="24"/>
        </w:rPr>
        <w:t>.</w:t>
      </w:r>
    </w:p>
    <w:p w:rsidR="00073EBF" w:rsidRPr="00907B75" w:rsidRDefault="00073EBF" w:rsidP="002D4C87">
      <w:pPr>
        <w:pStyle w:val="22"/>
        <w:tabs>
          <w:tab w:val="clear" w:pos="851"/>
          <w:tab w:val="num" w:pos="1701"/>
        </w:tabs>
        <w:spacing w:before="0" w:after="0" w:line="240" w:lineRule="auto"/>
        <w:contextualSpacing/>
        <w:rPr>
          <w:rFonts w:ascii="Times New Roman" w:hAnsi="Times New Roman" w:cs="Times New Roman"/>
          <w:szCs w:val="24"/>
        </w:rPr>
      </w:pPr>
      <w:bookmarkStart w:id="27" w:name="_Toc475128716"/>
      <w:bookmarkStart w:id="28" w:name="_Toc477257583"/>
      <w:bookmarkStart w:id="29" w:name="_Toc480814170"/>
      <w:bookmarkEnd w:id="20"/>
      <w:bookmarkEnd w:id="21"/>
      <w:bookmarkEnd w:id="22"/>
      <w:bookmarkEnd w:id="23"/>
      <w:bookmarkEnd w:id="24"/>
      <w:r w:rsidRPr="00907B75">
        <w:rPr>
          <w:rFonts w:ascii="Times New Roman" w:hAnsi="Times New Roman" w:cs="Times New Roman"/>
          <w:szCs w:val="24"/>
        </w:rPr>
        <w:t xml:space="preserve">Наименование </w:t>
      </w:r>
      <w:r w:rsidR="002D2FC5" w:rsidRPr="00907B75">
        <w:rPr>
          <w:rFonts w:ascii="Times New Roman" w:hAnsi="Times New Roman" w:cs="Times New Roman"/>
          <w:szCs w:val="24"/>
        </w:rPr>
        <w:t xml:space="preserve">организации </w:t>
      </w:r>
      <w:r w:rsidRPr="00907B75">
        <w:rPr>
          <w:rFonts w:ascii="Times New Roman" w:hAnsi="Times New Roman" w:cs="Times New Roman"/>
          <w:szCs w:val="24"/>
        </w:rPr>
        <w:t>Заказчика</w:t>
      </w:r>
      <w:bookmarkEnd w:id="27"/>
      <w:bookmarkEnd w:id="28"/>
      <w:bookmarkEnd w:id="29"/>
      <w:r w:rsidRPr="00907B75">
        <w:rPr>
          <w:rFonts w:ascii="Times New Roman" w:hAnsi="Times New Roman" w:cs="Times New Roman"/>
          <w:szCs w:val="24"/>
        </w:rPr>
        <w:t xml:space="preserve"> </w:t>
      </w:r>
    </w:p>
    <w:p w:rsidR="00073EBF" w:rsidRPr="00907B75" w:rsidRDefault="00073EBF" w:rsidP="002D4C87">
      <w:pPr>
        <w:pStyle w:val="17"/>
        <w:ind w:firstLine="851"/>
        <w:contextualSpacing/>
        <w:rPr>
          <w:szCs w:val="24"/>
        </w:rPr>
      </w:pPr>
      <w:r w:rsidRPr="00907B75">
        <w:rPr>
          <w:szCs w:val="24"/>
        </w:rPr>
        <w:t xml:space="preserve">Заказчик: </w:t>
      </w:r>
      <w:r w:rsidR="008B73D6" w:rsidRPr="00907B75">
        <w:rPr>
          <w:szCs w:val="24"/>
        </w:rPr>
        <w:t xml:space="preserve">Фонд "Перспективное развитие Волгоградской области" </w:t>
      </w:r>
      <w:r w:rsidR="00971DBA" w:rsidRPr="00907B75">
        <w:rPr>
          <w:szCs w:val="24"/>
        </w:rPr>
        <w:t>(далее – Заказчик)</w:t>
      </w:r>
      <w:r w:rsidRPr="00907B75">
        <w:rPr>
          <w:szCs w:val="24"/>
        </w:rPr>
        <w:t>.</w:t>
      </w:r>
    </w:p>
    <w:p w:rsidR="002D2FC5" w:rsidRPr="00907B75" w:rsidRDefault="002D2FC5" w:rsidP="002D4C87">
      <w:pPr>
        <w:pStyle w:val="22"/>
        <w:tabs>
          <w:tab w:val="clear" w:pos="851"/>
          <w:tab w:val="num" w:pos="1701"/>
        </w:tabs>
        <w:spacing w:before="0" w:after="0" w:line="240" w:lineRule="auto"/>
        <w:contextualSpacing/>
        <w:rPr>
          <w:rFonts w:ascii="Times New Roman" w:hAnsi="Times New Roman" w:cs="Times New Roman"/>
          <w:szCs w:val="24"/>
        </w:rPr>
      </w:pPr>
      <w:bookmarkStart w:id="30" w:name="_Toc475128717"/>
      <w:bookmarkStart w:id="31" w:name="_Toc477257584"/>
      <w:bookmarkStart w:id="32" w:name="_Toc480814171"/>
      <w:r w:rsidRPr="00907B75">
        <w:rPr>
          <w:rFonts w:ascii="Times New Roman" w:hAnsi="Times New Roman" w:cs="Times New Roman"/>
          <w:szCs w:val="24"/>
        </w:rPr>
        <w:t>Наименование организации Исполнителя</w:t>
      </w:r>
      <w:bookmarkEnd w:id="30"/>
      <w:bookmarkEnd w:id="31"/>
      <w:bookmarkEnd w:id="32"/>
    </w:p>
    <w:p w:rsidR="00073EBF" w:rsidRPr="00907B75" w:rsidRDefault="00073EBF" w:rsidP="002D4C87">
      <w:pPr>
        <w:pStyle w:val="17"/>
        <w:ind w:firstLine="851"/>
        <w:contextualSpacing/>
        <w:rPr>
          <w:szCs w:val="24"/>
        </w:rPr>
      </w:pPr>
      <w:r w:rsidRPr="00907B75">
        <w:rPr>
          <w:szCs w:val="24"/>
        </w:rPr>
        <w:t xml:space="preserve">Исполнитель: </w:t>
      </w:r>
      <w:r w:rsidR="002D2FC5" w:rsidRPr="00907B75">
        <w:rPr>
          <w:szCs w:val="24"/>
        </w:rPr>
        <w:t xml:space="preserve">юридическое или физическое лицо, </w:t>
      </w:r>
      <w:r w:rsidRPr="00907B75">
        <w:rPr>
          <w:szCs w:val="24"/>
        </w:rPr>
        <w:t>определяе</w:t>
      </w:r>
      <w:r w:rsidR="002D2FC5" w:rsidRPr="00907B75">
        <w:rPr>
          <w:szCs w:val="24"/>
        </w:rPr>
        <w:t>мое</w:t>
      </w:r>
      <w:r w:rsidRPr="00907B75">
        <w:rPr>
          <w:szCs w:val="24"/>
        </w:rPr>
        <w:t xml:space="preserve"> </w:t>
      </w:r>
      <w:r w:rsidR="002D2FC5" w:rsidRPr="00907B75">
        <w:rPr>
          <w:szCs w:val="24"/>
        </w:rPr>
        <w:t xml:space="preserve">по результатам </w:t>
      </w:r>
      <w:r w:rsidR="00F77EE6" w:rsidRPr="00907B75">
        <w:rPr>
          <w:szCs w:val="24"/>
        </w:rPr>
        <w:t xml:space="preserve">завершения процедуры закупки с целью </w:t>
      </w:r>
      <w:r w:rsidR="00547192" w:rsidRPr="00907B75">
        <w:rPr>
          <w:szCs w:val="24"/>
        </w:rPr>
        <w:t>выполнени</w:t>
      </w:r>
      <w:r w:rsidR="00F77EE6" w:rsidRPr="00907B75">
        <w:rPr>
          <w:szCs w:val="24"/>
        </w:rPr>
        <w:t>я</w:t>
      </w:r>
      <w:r w:rsidR="00547192" w:rsidRPr="00907B75">
        <w:rPr>
          <w:szCs w:val="24"/>
        </w:rPr>
        <w:t xml:space="preserve"> </w:t>
      </w:r>
      <w:r w:rsidR="003B15F0" w:rsidRPr="00907B75">
        <w:rPr>
          <w:szCs w:val="24"/>
        </w:rPr>
        <w:t xml:space="preserve">работ/услуг </w:t>
      </w:r>
      <w:r w:rsidR="00547192" w:rsidRPr="00907B75">
        <w:rPr>
          <w:szCs w:val="24"/>
        </w:rPr>
        <w:t xml:space="preserve">по созданию </w:t>
      </w:r>
      <w:r w:rsidR="007962E6" w:rsidRPr="00907B75">
        <w:rPr>
          <w:szCs w:val="24"/>
        </w:rPr>
        <w:t xml:space="preserve">и внедрению ИСУП </w:t>
      </w:r>
      <w:r w:rsidR="00547192" w:rsidRPr="00907B75">
        <w:rPr>
          <w:szCs w:val="24"/>
        </w:rPr>
        <w:t>и поддержке проектно</w:t>
      </w:r>
      <w:r w:rsidR="0057200F" w:rsidRPr="00907B75">
        <w:rPr>
          <w:szCs w:val="24"/>
        </w:rPr>
        <w:t xml:space="preserve">й деятельности </w:t>
      </w:r>
      <w:r w:rsidR="00533F3A" w:rsidRPr="00907B75">
        <w:rPr>
          <w:szCs w:val="24"/>
        </w:rPr>
        <w:t>в ОИВ ВО</w:t>
      </w:r>
      <w:r w:rsidR="00971DBA" w:rsidRPr="00907B75">
        <w:rPr>
          <w:szCs w:val="24"/>
        </w:rPr>
        <w:t xml:space="preserve"> (далее — Исполнитель)</w:t>
      </w:r>
      <w:r w:rsidRPr="00907B75">
        <w:rPr>
          <w:szCs w:val="24"/>
        </w:rPr>
        <w:t>.</w:t>
      </w:r>
    </w:p>
    <w:p w:rsidR="006E2E57" w:rsidRPr="00907B75" w:rsidRDefault="006E2E57" w:rsidP="002D4C87">
      <w:pPr>
        <w:pStyle w:val="22"/>
        <w:tabs>
          <w:tab w:val="clear" w:pos="851"/>
          <w:tab w:val="num" w:pos="1701"/>
        </w:tabs>
        <w:spacing w:before="0" w:after="0" w:line="240" w:lineRule="auto"/>
        <w:contextualSpacing/>
        <w:rPr>
          <w:rFonts w:ascii="Times New Roman" w:hAnsi="Times New Roman" w:cs="Times New Roman"/>
          <w:szCs w:val="24"/>
        </w:rPr>
      </w:pPr>
      <w:bookmarkStart w:id="33" w:name="_Toc475128718"/>
      <w:bookmarkStart w:id="34" w:name="_Toc477257585"/>
      <w:bookmarkStart w:id="35" w:name="_Toc480814172"/>
      <w:bookmarkStart w:id="36" w:name="_Toc473819171"/>
      <w:r w:rsidRPr="00907B75">
        <w:rPr>
          <w:rFonts w:ascii="Times New Roman" w:hAnsi="Times New Roman" w:cs="Times New Roman"/>
          <w:szCs w:val="24"/>
        </w:rPr>
        <w:t xml:space="preserve">Место проведения </w:t>
      </w:r>
      <w:bookmarkEnd w:id="33"/>
      <w:bookmarkEnd w:id="34"/>
      <w:r w:rsidR="003B15F0" w:rsidRPr="00907B75">
        <w:rPr>
          <w:rFonts w:ascii="Times New Roman" w:hAnsi="Times New Roman" w:cs="Times New Roman"/>
          <w:szCs w:val="24"/>
        </w:rPr>
        <w:t>работ/услуг</w:t>
      </w:r>
      <w:bookmarkEnd w:id="35"/>
    </w:p>
    <w:p w:rsidR="004C5266" w:rsidRPr="00907B75" w:rsidRDefault="00702B1F" w:rsidP="00813B94">
      <w:pPr>
        <w:pStyle w:val="17"/>
        <w:ind w:firstLine="709"/>
        <w:contextualSpacing/>
        <w:rPr>
          <w:szCs w:val="24"/>
        </w:rPr>
      </w:pPr>
      <w:r w:rsidRPr="00907B75">
        <w:rPr>
          <w:szCs w:val="24"/>
        </w:rPr>
        <w:t>1.4.1.</w:t>
      </w:r>
      <w:r w:rsidR="00E452C6" w:rsidRPr="00907B75">
        <w:rPr>
          <w:szCs w:val="24"/>
        </w:rPr>
        <w:t xml:space="preserve"> Выполнение </w:t>
      </w:r>
      <w:r w:rsidR="003B15F0" w:rsidRPr="00907B75">
        <w:rPr>
          <w:szCs w:val="24"/>
        </w:rPr>
        <w:t xml:space="preserve">работ </w:t>
      </w:r>
      <w:r w:rsidRPr="00907B75">
        <w:rPr>
          <w:szCs w:val="24"/>
        </w:rPr>
        <w:t>по созданию</w:t>
      </w:r>
      <w:r w:rsidR="00955E08" w:rsidRPr="00907B75">
        <w:rPr>
          <w:szCs w:val="24"/>
        </w:rPr>
        <w:t xml:space="preserve"> и внедрению</w:t>
      </w:r>
      <w:r w:rsidRPr="00907B75">
        <w:rPr>
          <w:szCs w:val="24"/>
        </w:rPr>
        <w:t xml:space="preserve"> ИСУП </w:t>
      </w:r>
      <w:r w:rsidR="00985F96" w:rsidRPr="00907B75">
        <w:rPr>
          <w:szCs w:val="24"/>
        </w:rPr>
        <w:t xml:space="preserve">в </w:t>
      </w:r>
      <w:r w:rsidRPr="00907B75">
        <w:rPr>
          <w:szCs w:val="24"/>
        </w:rPr>
        <w:t xml:space="preserve">ОИВ </w:t>
      </w:r>
      <w:r w:rsidR="00971DBA" w:rsidRPr="00907B75">
        <w:rPr>
          <w:szCs w:val="24"/>
        </w:rPr>
        <w:t>ВО</w:t>
      </w:r>
      <w:r w:rsidRPr="00907B75">
        <w:rPr>
          <w:szCs w:val="24"/>
        </w:rPr>
        <w:t xml:space="preserve"> </w:t>
      </w:r>
      <w:r w:rsidR="00E452C6" w:rsidRPr="00907B75">
        <w:rPr>
          <w:szCs w:val="24"/>
        </w:rPr>
        <w:t>должно осуществляться по месту</w:t>
      </w:r>
      <w:r w:rsidR="007B05D4" w:rsidRPr="00907B75">
        <w:rPr>
          <w:szCs w:val="24"/>
        </w:rPr>
        <w:t>,</w:t>
      </w:r>
      <w:r w:rsidR="00E452C6" w:rsidRPr="00907B75">
        <w:rPr>
          <w:szCs w:val="24"/>
        </w:rPr>
        <w:t xml:space="preserve"> </w:t>
      </w:r>
      <w:r w:rsidR="004C5266" w:rsidRPr="00907B75">
        <w:rPr>
          <w:szCs w:val="24"/>
        </w:rPr>
        <w:t>указанному Заказчиком</w:t>
      </w:r>
      <w:r w:rsidR="00813B94" w:rsidRPr="00907B75">
        <w:rPr>
          <w:szCs w:val="24"/>
        </w:rPr>
        <w:t>,</w:t>
      </w:r>
      <w:r w:rsidR="004C5266" w:rsidRPr="00907B75">
        <w:rPr>
          <w:szCs w:val="24"/>
        </w:rPr>
        <w:t xml:space="preserve"> с даты заключения договора.</w:t>
      </w:r>
    </w:p>
    <w:p w:rsidR="00813B94" w:rsidRPr="00907B75" w:rsidRDefault="00567B56" w:rsidP="00813B94">
      <w:pPr>
        <w:pStyle w:val="17"/>
        <w:ind w:firstLine="709"/>
        <w:contextualSpacing/>
        <w:rPr>
          <w:szCs w:val="24"/>
        </w:rPr>
      </w:pPr>
      <w:r w:rsidRPr="00907B75">
        <w:rPr>
          <w:szCs w:val="24"/>
        </w:rPr>
        <w:t>1.4.</w:t>
      </w:r>
      <w:r w:rsidR="00533F3A" w:rsidRPr="00907B75">
        <w:rPr>
          <w:szCs w:val="24"/>
        </w:rPr>
        <w:t>2</w:t>
      </w:r>
      <w:r w:rsidRPr="00907B75">
        <w:rPr>
          <w:szCs w:val="24"/>
        </w:rPr>
        <w:t xml:space="preserve">. </w:t>
      </w:r>
      <w:r w:rsidR="003B15F0" w:rsidRPr="00907B75">
        <w:rPr>
          <w:szCs w:val="24"/>
        </w:rPr>
        <w:t>Оказание услуг</w:t>
      </w:r>
      <w:r w:rsidRPr="00907B75">
        <w:rPr>
          <w:szCs w:val="24"/>
        </w:rPr>
        <w:t xml:space="preserve"> по поддержке проектно</w:t>
      </w:r>
      <w:r w:rsidR="0057200F" w:rsidRPr="00907B75">
        <w:rPr>
          <w:szCs w:val="24"/>
        </w:rPr>
        <w:t>й деятельности</w:t>
      </w:r>
      <w:r w:rsidR="00985F96" w:rsidRPr="00907B75">
        <w:rPr>
          <w:szCs w:val="24"/>
        </w:rPr>
        <w:t xml:space="preserve"> в ОИВ ВО</w:t>
      </w:r>
      <w:r w:rsidR="0057200F" w:rsidRPr="00907B75">
        <w:rPr>
          <w:szCs w:val="24"/>
        </w:rPr>
        <w:t xml:space="preserve"> </w:t>
      </w:r>
      <w:r w:rsidRPr="00907B75">
        <w:rPr>
          <w:szCs w:val="24"/>
        </w:rPr>
        <w:t xml:space="preserve">должно осуществляться </w:t>
      </w:r>
      <w:r w:rsidR="00813B94" w:rsidRPr="00907B75">
        <w:rPr>
          <w:szCs w:val="24"/>
        </w:rPr>
        <w:t>по месту, указанному Заказчиком.</w:t>
      </w:r>
    </w:p>
    <w:p w:rsidR="00E452C6" w:rsidRPr="00907B75" w:rsidRDefault="00E452C6" w:rsidP="00813B94">
      <w:pPr>
        <w:pStyle w:val="17"/>
        <w:ind w:firstLine="709"/>
        <w:contextualSpacing/>
        <w:rPr>
          <w:szCs w:val="24"/>
        </w:rPr>
      </w:pPr>
      <w:r w:rsidRPr="00907B75">
        <w:rPr>
          <w:szCs w:val="24"/>
        </w:rPr>
        <w:t>1.4.</w:t>
      </w:r>
      <w:r w:rsidR="00533F3A" w:rsidRPr="00907B75">
        <w:rPr>
          <w:szCs w:val="24"/>
        </w:rPr>
        <w:t>3</w:t>
      </w:r>
      <w:r w:rsidRPr="00907B75">
        <w:rPr>
          <w:szCs w:val="24"/>
        </w:rPr>
        <w:t xml:space="preserve">. Исполнитель имеет право </w:t>
      </w:r>
      <w:r w:rsidR="00971DBA" w:rsidRPr="00907B75">
        <w:rPr>
          <w:szCs w:val="24"/>
        </w:rPr>
        <w:t xml:space="preserve">на </w:t>
      </w:r>
      <w:r w:rsidRPr="00907B75">
        <w:rPr>
          <w:szCs w:val="24"/>
        </w:rPr>
        <w:t>выполнени</w:t>
      </w:r>
      <w:r w:rsidR="00971DBA" w:rsidRPr="00907B75">
        <w:rPr>
          <w:szCs w:val="24"/>
        </w:rPr>
        <w:t>е</w:t>
      </w:r>
      <w:r w:rsidRPr="00907B75">
        <w:rPr>
          <w:szCs w:val="24"/>
        </w:rPr>
        <w:t xml:space="preserve"> работ </w:t>
      </w:r>
      <w:r w:rsidR="00971DBA" w:rsidRPr="00907B75">
        <w:rPr>
          <w:szCs w:val="24"/>
        </w:rPr>
        <w:t xml:space="preserve">по созданию </w:t>
      </w:r>
      <w:r w:rsidR="007962E6" w:rsidRPr="00907B75">
        <w:rPr>
          <w:szCs w:val="24"/>
        </w:rPr>
        <w:t xml:space="preserve">и внедрению </w:t>
      </w:r>
      <w:r w:rsidR="00971DBA" w:rsidRPr="00907B75">
        <w:rPr>
          <w:szCs w:val="24"/>
        </w:rPr>
        <w:t xml:space="preserve">ИСУП </w:t>
      </w:r>
      <w:r w:rsidR="00985F96" w:rsidRPr="00907B75">
        <w:rPr>
          <w:szCs w:val="24"/>
        </w:rPr>
        <w:t xml:space="preserve">в </w:t>
      </w:r>
      <w:r w:rsidR="00971DBA" w:rsidRPr="00907B75">
        <w:rPr>
          <w:szCs w:val="24"/>
        </w:rPr>
        <w:t xml:space="preserve">ОИВ ВО </w:t>
      </w:r>
      <w:r w:rsidRPr="00907B75">
        <w:rPr>
          <w:szCs w:val="24"/>
        </w:rPr>
        <w:t xml:space="preserve">в удаленном режиме средствами информационных технологий и телекоммуникаций, кроме случаев, когда </w:t>
      </w:r>
      <w:r w:rsidR="005B1EB3" w:rsidRPr="00907B75">
        <w:rPr>
          <w:szCs w:val="24"/>
        </w:rPr>
        <w:t xml:space="preserve">необходимо </w:t>
      </w:r>
      <w:r w:rsidRPr="00907B75">
        <w:rPr>
          <w:szCs w:val="24"/>
        </w:rPr>
        <w:t xml:space="preserve">непосредственное присутствие сотрудника Исполнителя </w:t>
      </w:r>
      <w:r w:rsidR="007B05D4" w:rsidRPr="00907B75">
        <w:rPr>
          <w:szCs w:val="24"/>
        </w:rPr>
        <w:t>по месту, указанному Заказчиком</w:t>
      </w:r>
      <w:r w:rsidR="00813B94" w:rsidRPr="00907B75">
        <w:rPr>
          <w:szCs w:val="24"/>
        </w:rPr>
        <w:t>.</w:t>
      </w:r>
    </w:p>
    <w:p w:rsidR="00087E1A" w:rsidRPr="00907B75" w:rsidRDefault="000A2313" w:rsidP="00087E1A">
      <w:pPr>
        <w:pStyle w:val="17"/>
        <w:ind w:firstLine="709"/>
        <w:contextualSpacing/>
        <w:rPr>
          <w:szCs w:val="24"/>
        </w:rPr>
      </w:pPr>
      <w:r w:rsidRPr="00907B75">
        <w:rPr>
          <w:szCs w:val="24"/>
        </w:rPr>
        <w:t>1.4.</w:t>
      </w:r>
      <w:r w:rsidR="0059516A" w:rsidRPr="00907B75">
        <w:rPr>
          <w:szCs w:val="24"/>
        </w:rPr>
        <w:t>4</w:t>
      </w:r>
      <w:r w:rsidRPr="00907B75">
        <w:rPr>
          <w:szCs w:val="24"/>
        </w:rPr>
        <w:t>.</w:t>
      </w:r>
      <w:r w:rsidR="0037343D" w:rsidRPr="00907B75">
        <w:rPr>
          <w:szCs w:val="24"/>
        </w:rPr>
        <w:t xml:space="preserve"> </w:t>
      </w:r>
      <w:bookmarkStart w:id="37" w:name="_Toc475128719"/>
      <w:bookmarkStart w:id="38" w:name="_Toc477257586"/>
      <w:r w:rsidR="00087E1A" w:rsidRPr="00907B75">
        <w:rPr>
          <w:szCs w:val="24"/>
        </w:rPr>
        <w:t xml:space="preserve">Режим работы специалистов Исполнителя при выполнении </w:t>
      </w:r>
      <w:r w:rsidR="003B15F0" w:rsidRPr="00907B75">
        <w:rPr>
          <w:szCs w:val="24"/>
        </w:rPr>
        <w:t xml:space="preserve">работ/услуг </w:t>
      </w:r>
      <w:r w:rsidR="00087E1A" w:rsidRPr="00907B75">
        <w:rPr>
          <w:szCs w:val="24"/>
        </w:rPr>
        <w:t>определяется по согласованию с Заказчиком.</w:t>
      </w:r>
    </w:p>
    <w:p w:rsidR="00813B94" w:rsidRPr="00907B75" w:rsidRDefault="00813B94" w:rsidP="00813B94">
      <w:pPr>
        <w:pStyle w:val="17"/>
        <w:ind w:firstLine="709"/>
        <w:contextualSpacing/>
        <w:rPr>
          <w:szCs w:val="24"/>
        </w:rPr>
      </w:pPr>
    </w:p>
    <w:p w:rsidR="00121503" w:rsidRPr="00907B75" w:rsidRDefault="00121503" w:rsidP="00813B94">
      <w:pPr>
        <w:pStyle w:val="22"/>
        <w:tabs>
          <w:tab w:val="clear" w:pos="851"/>
          <w:tab w:val="num" w:pos="1701"/>
        </w:tabs>
        <w:spacing w:before="0" w:after="0" w:line="240" w:lineRule="auto"/>
        <w:contextualSpacing/>
        <w:rPr>
          <w:rFonts w:ascii="Times New Roman" w:hAnsi="Times New Roman" w:cs="Times New Roman"/>
          <w:szCs w:val="24"/>
        </w:rPr>
      </w:pPr>
      <w:bookmarkStart w:id="39" w:name="_Toc480814173"/>
      <w:r w:rsidRPr="00907B75">
        <w:rPr>
          <w:rFonts w:ascii="Times New Roman" w:hAnsi="Times New Roman" w:cs="Times New Roman"/>
          <w:szCs w:val="24"/>
        </w:rPr>
        <w:t xml:space="preserve">Сроки проведения </w:t>
      </w:r>
      <w:bookmarkEnd w:id="37"/>
      <w:bookmarkEnd w:id="38"/>
      <w:r w:rsidR="003B15F0" w:rsidRPr="00907B75">
        <w:rPr>
          <w:rFonts w:ascii="Times New Roman" w:hAnsi="Times New Roman" w:cs="Times New Roman"/>
          <w:szCs w:val="24"/>
        </w:rPr>
        <w:t>работ/услуг</w:t>
      </w:r>
      <w:bookmarkEnd w:id="39"/>
    </w:p>
    <w:p w:rsidR="00121503" w:rsidRPr="00907B75" w:rsidRDefault="00121503" w:rsidP="00813B94">
      <w:pPr>
        <w:pStyle w:val="afffffffb"/>
        <w:rPr>
          <w:szCs w:val="24"/>
        </w:rPr>
      </w:pPr>
      <w:r w:rsidRPr="00907B75">
        <w:rPr>
          <w:szCs w:val="24"/>
        </w:rPr>
        <w:t xml:space="preserve">Начало </w:t>
      </w:r>
      <w:r w:rsidR="003B15F0" w:rsidRPr="00907B75">
        <w:rPr>
          <w:szCs w:val="24"/>
        </w:rPr>
        <w:t xml:space="preserve">работ/услуг </w:t>
      </w:r>
      <w:r w:rsidRPr="00907B75">
        <w:rPr>
          <w:szCs w:val="24"/>
        </w:rPr>
        <w:t xml:space="preserve">– с </w:t>
      </w:r>
      <w:r w:rsidR="00FD03A3" w:rsidRPr="00907B75">
        <w:rPr>
          <w:szCs w:val="24"/>
        </w:rPr>
        <w:t>даты</w:t>
      </w:r>
      <w:r w:rsidRPr="00907B75">
        <w:rPr>
          <w:szCs w:val="24"/>
        </w:rPr>
        <w:t xml:space="preserve"> заключения </w:t>
      </w:r>
      <w:r w:rsidR="00FD03A3" w:rsidRPr="00907B75">
        <w:rPr>
          <w:szCs w:val="24"/>
        </w:rPr>
        <w:t>договора</w:t>
      </w:r>
      <w:r w:rsidRPr="00907B75">
        <w:rPr>
          <w:szCs w:val="24"/>
        </w:rPr>
        <w:t>.</w:t>
      </w:r>
    </w:p>
    <w:p w:rsidR="00121503" w:rsidRPr="00907B75" w:rsidRDefault="00C10D8C" w:rsidP="00813B94">
      <w:pPr>
        <w:pStyle w:val="afffffffb"/>
        <w:rPr>
          <w:szCs w:val="24"/>
        </w:rPr>
      </w:pPr>
      <w:r w:rsidRPr="00907B75">
        <w:rPr>
          <w:szCs w:val="24"/>
        </w:rPr>
        <w:t xml:space="preserve">Сроки выполнения </w:t>
      </w:r>
      <w:r w:rsidR="003B15F0" w:rsidRPr="00907B75">
        <w:rPr>
          <w:szCs w:val="24"/>
        </w:rPr>
        <w:t xml:space="preserve">работ/услуг </w:t>
      </w:r>
      <w:r w:rsidRPr="00907B75">
        <w:rPr>
          <w:szCs w:val="24"/>
        </w:rPr>
        <w:t xml:space="preserve">указаны в </w:t>
      </w:r>
      <w:r w:rsidR="0037343D" w:rsidRPr="00907B75">
        <w:rPr>
          <w:szCs w:val="24"/>
        </w:rPr>
        <w:t>Т</w:t>
      </w:r>
      <w:r w:rsidRPr="00907B75">
        <w:rPr>
          <w:szCs w:val="24"/>
        </w:rPr>
        <w:t>аблице 1</w:t>
      </w:r>
      <w:r w:rsidR="00C20D46" w:rsidRPr="00907B75">
        <w:rPr>
          <w:szCs w:val="24"/>
        </w:rPr>
        <w:t>.</w:t>
      </w:r>
    </w:p>
    <w:p w:rsidR="00C10D8C" w:rsidRPr="00907B75" w:rsidRDefault="00C10D8C" w:rsidP="002D4C87">
      <w:pPr>
        <w:pStyle w:val="ac"/>
        <w:keepNext/>
        <w:spacing w:before="0" w:line="240" w:lineRule="auto"/>
        <w:contextualSpacing/>
        <w:rPr>
          <w:rFonts w:ascii="Times New Roman" w:hAnsi="Times New Roman"/>
          <w:sz w:val="24"/>
          <w:szCs w:val="24"/>
        </w:rPr>
      </w:pPr>
      <w:r w:rsidRPr="00907B75">
        <w:rPr>
          <w:rFonts w:ascii="Times New Roman" w:hAnsi="Times New Roman"/>
          <w:sz w:val="24"/>
          <w:szCs w:val="24"/>
        </w:rPr>
        <w:t>Табл</w:t>
      </w:r>
      <w:r w:rsidR="0037343D" w:rsidRPr="00907B75">
        <w:rPr>
          <w:rFonts w:ascii="Times New Roman" w:hAnsi="Times New Roman"/>
          <w:sz w:val="24"/>
          <w:szCs w:val="24"/>
        </w:rPr>
        <w:t>ица</w:t>
      </w:r>
      <w:r w:rsidRPr="00907B75">
        <w:rPr>
          <w:rFonts w:ascii="Times New Roman" w:hAnsi="Times New Roman"/>
          <w:sz w:val="24"/>
          <w:szCs w:val="24"/>
        </w:rPr>
        <w:t xml:space="preserve"> 1</w:t>
      </w:r>
      <w:r w:rsidR="0037343D" w:rsidRPr="00907B75">
        <w:rPr>
          <w:rFonts w:ascii="Times New Roman" w:hAnsi="Times New Roman"/>
          <w:sz w:val="24"/>
          <w:szCs w:val="24"/>
        </w:rPr>
        <w:t>.</w:t>
      </w:r>
      <w:r w:rsidRPr="00907B75">
        <w:rPr>
          <w:rFonts w:ascii="Times New Roman" w:hAnsi="Times New Roman"/>
          <w:sz w:val="24"/>
          <w:szCs w:val="24"/>
        </w:rPr>
        <w:t xml:space="preserve"> </w:t>
      </w:r>
    </w:p>
    <w:tbl>
      <w:tblPr>
        <w:tblW w:w="9276"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5023"/>
        <w:gridCol w:w="3416"/>
      </w:tblGrid>
      <w:tr w:rsidR="00C10D8C" w:rsidRPr="00907B75" w:rsidTr="00971DBA">
        <w:trPr>
          <w:trHeight w:val="255"/>
        </w:trPr>
        <w:tc>
          <w:tcPr>
            <w:tcW w:w="837" w:type="dxa"/>
          </w:tcPr>
          <w:p w:rsidR="00C10D8C" w:rsidRPr="00907B75" w:rsidRDefault="00C10D8C" w:rsidP="002D4C87">
            <w:pPr>
              <w:pStyle w:val="23"/>
              <w:numPr>
                <w:ilvl w:val="0"/>
                <w:numId w:val="0"/>
              </w:numPr>
              <w:spacing w:line="240" w:lineRule="auto"/>
              <w:contextualSpacing/>
              <w:jc w:val="center"/>
              <w:rPr>
                <w:rFonts w:ascii="Times New Roman" w:hAnsi="Times New Roman"/>
                <w:b/>
                <w:sz w:val="24"/>
                <w:szCs w:val="24"/>
              </w:rPr>
            </w:pPr>
            <w:r w:rsidRPr="00907B75">
              <w:rPr>
                <w:rFonts w:ascii="Times New Roman" w:hAnsi="Times New Roman"/>
                <w:b/>
                <w:sz w:val="24"/>
                <w:szCs w:val="24"/>
              </w:rPr>
              <w:t>№ п/п</w:t>
            </w:r>
          </w:p>
        </w:tc>
        <w:tc>
          <w:tcPr>
            <w:tcW w:w="5023" w:type="dxa"/>
          </w:tcPr>
          <w:p w:rsidR="00C10D8C" w:rsidRPr="00907B75" w:rsidRDefault="00C10D8C" w:rsidP="002D4C87">
            <w:pPr>
              <w:pStyle w:val="23"/>
              <w:numPr>
                <w:ilvl w:val="0"/>
                <w:numId w:val="0"/>
              </w:numPr>
              <w:spacing w:line="240" w:lineRule="auto"/>
              <w:ind w:left="124"/>
              <w:contextualSpacing/>
              <w:jc w:val="center"/>
              <w:rPr>
                <w:rFonts w:ascii="Times New Roman" w:hAnsi="Times New Roman"/>
                <w:b/>
                <w:sz w:val="24"/>
                <w:szCs w:val="24"/>
              </w:rPr>
            </w:pPr>
            <w:r w:rsidRPr="00907B75">
              <w:rPr>
                <w:rFonts w:ascii="Times New Roman" w:hAnsi="Times New Roman"/>
                <w:b/>
                <w:sz w:val="24"/>
                <w:szCs w:val="24"/>
              </w:rPr>
              <w:t xml:space="preserve">Наименование </w:t>
            </w:r>
            <w:r w:rsidR="003B15F0" w:rsidRPr="00907B75">
              <w:rPr>
                <w:rFonts w:ascii="Times New Roman" w:hAnsi="Times New Roman"/>
                <w:b/>
                <w:sz w:val="24"/>
                <w:szCs w:val="24"/>
              </w:rPr>
              <w:t>работ/услуг</w:t>
            </w:r>
          </w:p>
        </w:tc>
        <w:tc>
          <w:tcPr>
            <w:tcW w:w="3416" w:type="dxa"/>
          </w:tcPr>
          <w:p w:rsidR="00C10D8C" w:rsidRPr="00907B75" w:rsidRDefault="00C10D8C" w:rsidP="002D4C87">
            <w:pPr>
              <w:pStyle w:val="23"/>
              <w:numPr>
                <w:ilvl w:val="0"/>
                <w:numId w:val="0"/>
              </w:numPr>
              <w:spacing w:line="240" w:lineRule="auto"/>
              <w:ind w:left="62"/>
              <w:contextualSpacing/>
              <w:jc w:val="center"/>
              <w:rPr>
                <w:rFonts w:ascii="Times New Roman" w:hAnsi="Times New Roman"/>
                <w:b/>
                <w:sz w:val="24"/>
                <w:szCs w:val="24"/>
              </w:rPr>
            </w:pPr>
            <w:r w:rsidRPr="00907B75">
              <w:rPr>
                <w:rFonts w:ascii="Times New Roman" w:hAnsi="Times New Roman"/>
                <w:b/>
                <w:sz w:val="24"/>
                <w:szCs w:val="24"/>
              </w:rPr>
              <w:t xml:space="preserve">Срок выполнения </w:t>
            </w:r>
            <w:r w:rsidR="003B15F0" w:rsidRPr="00907B75">
              <w:rPr>
                <w:rFonts w:ascii="Times New Roman" w:hAnsi="Times New Roman"/>
                <w:b/>
                <w:sz w:val="24"/>
                <w:szCs w:val="24"/>
              </w:rPr>
              <w:t>работ/услуг</w:t>
            </w:r>
          </w:p>
        </w:tc>
      </w:tr>
      <w:tr w:rsidR="00C10D8C" w:rsidRPr="00907B75" w:rsidTr="007D10B6">
        <w:trPr>
          <w:trHeight w:val="748"/>
        </w:trPr>
        <w:tc>
          <w:tcPr>
            <w:tcW w:w="837" w:type="dxa"/>
            <w:vAlign w:val="center"/>
          </w:tcPr>
          <w:p w:rsidR="00C10D8C" w:rsidRPr="00907B75" w:rsidRDefault="00C10D8C" w:rsidP="002D4C87">
            <w:pPr>
              <w:pStyle w:val="23"/>
              <w:numPr>
                <w:ilvl w:val="0"/>
                <w:numId w:val="0"/>
              </w:numPr>
              <w:spacing w:line="240" w:lineRule="auto"/>
              <w:contextualSpacing/>
              <w:jc w:val="center"/>
              <w:rPr>
                <w:rFonts w:ascii="Times New Roman" w:hAnsi="Times New Roman"/>
                <w:sz w:val="24"/>
                <w:szCs w:val="24"/>
              </w:rPr>
            </w:pPr>
            <w:r w:rsidRPr="00907B75">
              <w:rPr>
                <w:rFonts w:ascii="Times New Roman" w:hAnsi="Times New Roman"/>
                <w:sz w:val="24"/>
                <w:szCs w:val="24"/>
              </w:rPr>
              <w:t>1.</w:t>
            </w:r>
          </w:p>
        </w:tc>
        <w:tc>
          <w:tcPr>
            <w:tcW w:w="5023" w:type="dxa"/>
            <w:vAlign w:val="center"/>
          </w:tcPr>
          <w:p w:rsidR="00C10D8C" w:rsidRPr="00907B75" w:rsidRDefault="00C10D8C" w:rsidP="002D4C87">
            <w:pPr>
              <w:pStyle w:val="23"/>
              <w:numPr>
                <w:ilvl w:val="0"/>
                <w:numId w:val="0"/>
              </w:numPr>
              <w:spacing w:line="240" w:lineRule="auto"/>
              <w:ind w:left="-18" w:right="-136"/>
              <w:contextualSpacing/>
              <w:rPr>
                <w:rFonts w:ascii="Times New Roman" w:hAnsi="Times New Roman"/>
                <w:sz w:val="24"/>
                <w:szCs w:val="24"/>
              </w:rPr>
            </w:pPr>
            <w:r w:rsidRPr="00907B75">
              <w:rPr>
                <w:rFonts w:ascii="Times New Roman" w:hAnsi="Times New Roman"/>
                <w:sz w:val="24"/>
                <w:szCs w:val="24"/>
              </w:rPr>
              <w:t xml:space="preserve">Создание и внедрение ИСУП </w:t>
            </w:r>
            <w:r w:rsidR="00FD03A3" w:rsidRPr="00907B75">
              <w:rPr>
                <w:rFonts w:ascii="Times New Roman" w:hAnsi="Times New Roman"/>
                <w:sz w:val="24"/>
                <w:szCs w:val="24"/>
              </w:rPr>
              <w:t xml:space="preserve">в </w:t>
            </w:r>
            <w:r w:rsidRPr="00907B75">
              <w:rPr>
                <w:rFonts w:ascii="Times New Roman" w:hAnsi="Times New Roman"/>
                <w:sz w:val="24"/>
                <w:szCs w:val="24"/>
              </w:rPr>
              <w:t xml:space="preserve">ОИВ </w:t>
            </w:r>
            <w:r w:rsidR="0037343D" w:rsidRPr="00907B75">
              <w:rPr>
                <w:rFonts w:ascii="Times New Roman" w:hAnsi="Times New Roman"/>
                <w:sz w:val="24"/>
                <w:szCs w:val="24"/>
              </w:rPr>
              <w:t>ВО</w:t>
            </w:r>
          </w:p>
        </w:tc>
        <w:tc>
          <w:tcPr>
            <w:tcW w:w="3416" w:type="dxa"/>
            <w:vAlign w:val="center"/>
          </w:tcPr>
          <w:p w:rsidR="00C10D8C" w:rsidRPr="00907B75" w:rsidRDefault="00C10D8C" w:rsidP="00FD03A3">
            <w:pPr>
              <w:pStyle w:val="23"/>
              <w:numPr>
                <w:ilvl w:val="0"/>
                <w:numId w:val="0"/>
              </w:numPr>
              <w:spacing w:line="240" w:lineRule="auto"/>
              <w:ind w:left="-80"/>
              <w:contextualSpacing/>
              <w:jc w:val="both"/>
              <w:rPr>
                <w:rFonts w:ascii="Times New Roman" w:hAnsi="Times New Roman"/>
                <w:sz w:val="24"/>
                <w:szCs w:val="24"/>
              </w:rPr>
            </w:pPr>
            <w:r w:rsidRPr="00907B75">
              <w:rPr>
                <w:rFonts w:ascii="Times New Roman" w:hAnsi="Times New Roman"/>
                <w:sz w:val="24"/>
                <w:szCs w:val="24"/>
              </w:rPr>
              <w:t xml:space="preserve">160 календарных дней с даты заключения </w:t>
            </w:r>
            <w:r w:rsidR="00FD03A3" w:rsidRPr="00907B75">
              <w:rPr>
                <w:rFonts w:ascii="Times New Roman" w:hAnsi="Times New Roman"/>
                <w:sz w:val="24"/>
                <w:szCs w:val="24"/>
              </w:rPr>
              <w:t>договора</w:t>
            </w:r>
          </w:p>
        </w:tc>
      </w:tr>
      <w:tr w:rsidR="00C10D8C" w:rsidRPr="00907B75" w:rsidTr="00533F3A">
        <w:trPr>
          <w:trHeight w:val="1039"/>
        </w:trPr>
        <w:tc>
          <w:tcPr>
            <w:tcW w:w="837" w:type="dxa"/>
            <w:vAlign w:val="center"/>
          </w:tcPr>
          <w:p w:rsidR="00C10D8C" w:rsidRPr="00907B75" w:rsidRDefault="00C10D8C" w:rsidP="002D4C87">
            <w:pPr>
              <w:pStyle w:val="23"/>
              <w:numPr>
                <w:ilvl w:val="0"/>
                <w:numId w:val="0"/>
              </w:numPr>
              <w:spacing w:line="240" w:lineRule="auto"/>
              <w:contextualSpacing/>
              <w:jc w:val="center"/>
              <w:rPr>
                <w:rFonts w:ascii="Times New Roman" w:hAnsi="Times New Roman"/>
                <w:sz w:val="24"/>
                <w:szCs w:val="24"/>
              </w:rPr>
            </w:pPr>
            <w:r w:rsidRPr="00907B75">
              <w:rPr>
                <w:rFonts w:ascii="Times New Roman" w:hAnsi="Times New Roman"/>
                <w:sz w:val="24"/>
                <w:szCs w:val="24"/>
              </w:rPr>
              <w:t>2.</w:t>
            </w:r>
          </w:p>
        </w:tc>
        <w:tc>
          <w:tcPr>
            <w:tcW w:w="5023" w:type="dxa"/>
            <w:vAlign w:val="center"/>
          </w:tcPr>
          <w:p w:rsidR="00C10D8C" w:rsidRPr="00907B75" w:rsidRDefault="00FD03A3" w:rsidP="000C57D4">
            <w:pPr>
              <w:pStyle w:val="23"/>
              <w:numPr>
                <w:ilvl w:val="0"/>
                <w:numId w:val="0"/>
              </w:numPr>
              <w:spacing w:line="240" w:lineRule="auto"/>
              <w:ind w:left="-18" w:right="-136"/>
              <w:contextualSpacing/>
              <w:rPr>
                <w:rFonts w:ascii="Times New Roman" w:hAnsi="Times New Roman"/>
                <w:sz w:val="24"/>
                <w:szCs w:val="24"/>
              </w:rPr>
            </w:pPr>
            <w:r w:rsidRPr="00907B75">
              <w:rPr>
                <w:rFonts w:ascii="Times New Roman" w:hAnsi="Times New Roman"/>
                <w:sz w:val="24"/>
                <w:szCs w:val="24"/>
              </w:rPr>
              <w:t xml:space="preserve">Поддержка </w:t>
            </w:r>
            <w:r w:rsidR="00C10D8C" w:rsidRPr="00907B75">
              <w:rPr>
                <w:rFonts w:ascii="Times New Roman" w:hAnsi="Times New Roman"/>
                <w:sz w:val="24"/>
                <w:szCs w:val="24"/>
              </w:rPr>
              <w:t>проектн</w:t>
            </w:r>
            <w:r w:rsidR="006D40B2" w:rsidRPr="00907B75">
              <w:rPr>
                <w:rFonts w:ascii="Times New Roman" w:hAnsi="Times New Roman"/>
                <w:sz w:val="24"/>
                <w:szCs w:val="24"/>
              </w:rPr>
              <w:t xml:space="preserve">ой деятельности </w:t>
            </w:r>
            <w:r w:rsidR="00C10D8C" w:rsidRPr="00907B75">
              <w:rPr>
                <w:rFonts w:ascii="Times New Roman" w:hAnsi="Times New Roman"/>
                <w:sz w:val="24"/>
                <w:szCs w:val="24"/>
              </w:rPr>
              <w:t xml:space="preserve">в ОИВ </w:t>
            </w:r>
            <w:r w:rsidR="0037343D" w:rsidRPr="00907B75">
              <w:rPr>
                <w:rFonts w:ascii="Times New Roman" w:hAnsi="Times New Roman"/>
                <w:sz w:val="24"/>
                <w:szCs w:val="24"/>
              </w:rPr>
              <w:t>ВО</w:t>
            </w:r>
          </w:p>
        </w:tc>
        <w:tc>
          <w:tcPr>
            <w:tcW w:w="3416" w:type="dxa"/>
            <w:vAlign w:val="center"/>
          </w:tcPr>
          <w:p w:rsidR="00C10D8C" w:rsidRPr="00907B75" w:rsidRDefault="00C10D8C" w:rsidP="005B1EB3">
            <w:pPr>
              <w:pStyle w:val="23"/>
              <w:numPr>
                <w:ilvl w:val="0"/>
                <w:numId w:val="0"/>
              </w:numPr>
              <w:spacing w:line="240" w:lineRule="auto"/>
              <w:ind w:left="-80"/>
              <w:contextualSpacing/>
              <w:jc w:val="both"/>
              <w:rPr>
                <w:rFonts w:ascii="Times New Roman" w:hAnsi="Times New Roman"/>
                <w:sz w:val="24"/>
                <w:szCs w:val="24"/>
              </w:rPr>
            </w:pPr>
            <w:r w:rsidRPr="00907B75">
              <w:rPr>
                <w:rFonts w:ascii="Times New Roman" w:hAnsi="Times New Roman"/>
                <w:spacing w:val="-4"/>
                <w:sz w:val="24"/>
                <w:szCs w:val="24"/>
              </w:rPr>
              <w:t xml:space="preserve">270 календарных дней с даты подписания акта о вводе ИСУП в </w:t>
            </w:r>
            <w:r w:rsidR="0037343D" w:rsidRPr="00907B75">
              <w:rPr>
                <w:rFonts w:ascii="Times New Roman" w:hAnsi="Times New Roman"/>
                <w:spacing w:val="-4"/>
                <w:sz w:val="24"/>
                <w:szCs w:val="24"/>
              </w:rPr>
              <w:t>п</w:t>
            </w:r>
            <w:r w:rsidRPr="00907B75">
              <w:rPr>
                <w:rFonts w:ascii="Times New Roman" w:hAnsi="Times New Roman"/>
                <w:spacing w:val="-4"/>
                <w:sz w:val="24"/>
                <w:szCs w:val="24"/>
              </w:rPr>
              <w:t>ромышленную эксплуатацию</w:t>
            </w:r>
          </w:p>
        </w:tc>
      </w:tr>
    </w:tbl>
    <w:p w:rsidR="00121503" w:rsidRPr="00907B75" w:rsidRDefault="00121503" w:rsidP="00FD03A3">
      <w:pPr>
        <w:pStyle w:val="22"/>
        <w:tabs>
          <w:tab w:val="clear" w:pos="851"/>
          <w:tab w:val="num" w:pos="1701"/>
        </w:tabs>
        <w:spacing w:before="0" w:after="0" w:line="240" w:lineRule="auto"/>
        <w:ind w:left="709" w:hanging="709"/>
        <w:contextualSpacing/>
        <w:rPr>
          <w:rFonts w:ascii="Times New Roman" w:hAnsi="Times New Roman" w:cs="Times New Roman"/>
          <w:szCs w:val="24"/>
        </w:rPr>
      </w:pPr>
      <w:bookmarkStart w:id="40" w:name="_Toc475128720"/>
      <w:bookmarkStart w:id="41" w:name="_Toc477257587"/>
      <w:bookmarkStart w:id="42" w:name="_Toc480814174"/>
      <w:r w:rsidRPr="00907B75">
        <w:rPr>
          <w:rFonts w:ascii="Times New Roman" w:hAnsi="Times New Roman" w:cs="Times New Roman"/>
          <w:szCs w:val="24"/>
        </w:rPr>
        <w:t xml:space="preserve">Основания для выполнения </w:t>
      </w:r>
      <w:bookmarkEnd w:id="40"/>
      <w:bookmarkEnd w:id="41"/>
      <w:r w:rsidR="003B15F0" w:rsidRPr="00907B75">
        <w:rPr>
          <w:rFonts w:ascii="Times New Roman" w:hAnsi="Times New Roman" w:cs="Times New Roman"/>
          <w:szCs w:val="24"/>
        </w:rPr>
        <w:t>работ/услуг</w:t>
      </w:r>
      <w:bookmarkEnd w:id="42"/>
    </w:p>
    <w:p w:rsidR="00121503" w:rsidRPr="00907B75" w:rsidRDefault="00121503" w:rsidP="00991894">
      <w:pPr>
        <w:pStyle w:val="G"/>
        <w:contextualSpacing/>
        <w:rPr>
          <w:szCs w:val="24"/>
        </w:rPr>
      </w:pPr>
      <w:r w:rsidRPr="00907B75">
        <w:rPr>
          <w:szCs w:val="24"/>
        </w:rPr>
        <w:t xml:space="preserve">Система управления проектами </w:t>
      </w:r>
      <w:r w:rsidR="00985F96" w:rsidRPr="00907B75">
        <w:rPr>
          <w:szCs w:val="24"/>
        </w:rPr>
        <w:t xml:space="preserve">в </w:t>
      </w:r>
      <w:r w:rsidR="0037343D" w:rsidRPr="00907B75">
        <w:rPr>
          <w:szCs w:val="24"/>
        </w:rPr>
        <w:t>ОИВ ВО</w:t>
      </w:r>
      <w:r w:rsidRPr="00907B75">
        <w:rPr>
          <w:szCs w:val="24"/>
        </w:rPr>
        <w:t xml:space="preserve"> создается </w:t>
      </w:r>
      <w:r w:rsidR="00955E08" w:rsidRPr="00907B75">
        <w:rPr>
          <w:szCs w:val="24"/>
        </w:rPr>
        <w:t xml:space="preserve">и внедряется </w:t>
      </w:r>
      <w:r w:rsidRPr="00907B75">
        <w:rPr>
          <w:szCs w:val="24"/>
        </w:rPr>
        <w:t xml:space="preserve">в соответствии с </w:t>
      </w:r>
      <w:r w:rsidR="00FD03A3" w:rsidRPr="00907B75">
        <w:rPr>
          <w:szCs w:val="24"/>
        </w:rPr>
        <w:t xml:space="preserve">договором </w:t>
      </w:r>
      <w:r w:rsidR="00991894" w:rsidRPr="00907B75">
        <w:rPr>
          <w:szCs w:val="24"/>
        </w:rPr>
        <w:t>на создание и внедрение информационной системы управления проектами и поддержку проектной деятельности в органах исполнительной власти Волгоградской области</w:t>
      </w:r>
      <w:r w:rsidR="00991894" w:rsidRPr="00907B75">
        <w:rPr>
          <w:color w:val="FF0000"/>
          <w:szCs w:val="24"/>
        </w:rPr>
        <w:t xml:space="preserve"> </w:t>
      </w:r>
      <w:r w:rsidRPr="00907B75">
        <w:rPr>
          <w:szCs w:val="24"/>
        </w:rPr>
        <w:t>(далее –</w:t>
      </w:r>
      <w:r w:rsidR="00FD03A3" w:rsidRPr="00907B75">
        <w:rPr>
          <w:szCs w:val="24"/>
        </w:rPr>
        <w:t xml:space="preserve"> договор</w:t>
      </w:r>
      <w:r w:rsidRPr="00907B75">
        <w:rPr>
          <w:szCs w:val="24"/>
        </w:rPr>
        <w:t>).</w:t>
      </w:r>
    </w:p>
    <w:p w:rsidR="007C7507" w:rsidRPr="00907B75" w:rsidRDefault="007C7507" w:rsidP="00FD03A3">
      <w:pPr>
        <w:pStyle w:val="G"/>
        <w:contextualSpacing/>
        <w:rPr>
          <w:szCs w:val="24"/>
        </w:rPr>
      </w:pPr>
      <w:r w:rsidRPr="00907B75">
        <w:rPr>
          <w:szCs w:val="24"/>
        </w:rPr>
        <w:t>Настоящее техническое задание (далее – ТЗ) разработано с учетом требований следующих документов:</w:t>
      </w:r>
    </w:p>
    <w:p w:rsidR="007C7507" w:rsidRPr="00907B75" w:rsidRDefault="007C7507" w:rsidP="00FD03A3">
      <w:pPr>
        <w:pStyle w:val="23"/>
        <w:spacing w:line="240" w:lineRule="auto"/>
        <w:ind w:left="0" w:firstLine="709"/>
        <w:contextualSpacing/>
        <w:jc w:val="both"/>
        <w:rPr>
          <w:rFonts w:ascii="Times New Roman" w:hAnsi="Times New Roman"/>
          <w:sz w:val="24"/>
          <w:szCs w:val="24"/>
        </w:rPr>
      </w:pPr>
      <w:r w:rsidRPr="00907B75">
        <w:rPr>
          <w:rFonts w:ascii="Times New Roman" w:hAnsi="Times New Roman"/>
          <w:sz w:val="24"/>
          <w:szCs w:val="24"/>
        </w:rPr>
        <w:t xml:space="preserve">ГОСТ Р 54869-2011 </w:t>
      </w:r>
      <w:r w:rsidR="003B550F" w:rsidRPr="00907B75">
        <w:rPr>
          <w:rFonts w:ascii="Times New Roman" w:hAnsi="Times New Roman"/>
          <w:sz w:val="24"/>
          <w:szCs w:val="24"/>
        </w:rPr>
        <w:t>"</w:t>
      </w:r>
      <w:r w:rsidRPr="00907B75">
        <w:rPr>
          <w:rFonts w:ascii="Times New Roman" w:hAnsi="Times New Roman"/>
          <w:sz w:val="24"/>
          <w:szCs w:val="24"/>
        </w:rPr>
        <w:t>Проектный менеджмент. Требования к управлению проектом</w:t>
      </w:r>
      <w:r w:rsidR="003B550F" w:rsidRPr="00907B75">
        <w:rPr>
          <w:rFonts w:ascii="Times New Roman" w:hAnsi="Times New Roman"/>
          <w:sz w:val="24"/>
          <w:szCs w:val="24"/>
        </w:rPr>
        <w:t>"</w:t>
      </w:r>
      <w:r w:rsidRPr="00907B75">
        <w:rPr>
          <w:rFonts w:ascii="Times New Roman" w:hAnsi="Times New Roman"/>
          <w:sz w:val="24"/>
          <w:szCs w:val="24"/>
        </w:rPr>
        <w:t xml:space="preserve">; </w:t>
      </w:r>
    </w:p>
    <w:p w:rsidR="007C7507" w:rsidRPr="00907B75" w:rsidRDefault="007C7507" w:rsidP="00FD03A3">
      <w:pPr>
        <w:pStyle w:val="23"/>
        <w:spacing w:line="240" w:lineRule="auto"/>
        <w:ind w:left="0" w:firstLine="709"/>
        <w:contextualSpacing/>
        <w:jc w:val="both"/>
        <w:rPr>
          <w:rFonts w:ascii="Times New Roman" w:hAnsi="Times New Roman"/>
          <w:sz w:val="24"/>
          <w:szCs w:val="24"/>
        </w:rPr>
      </w:pPr>
      <w:r w:rsidRPr="00907B75">
        <w:rPr>
          <w:rFonts w:ascii="Times New Roman" w:hAnsi="Times New Roman"/>
          <w:sz w:val="24"/>
          <w:szCs w:val="24"/>
        </w:rPr>
        <w:t xml:space="preserve">ГОСТ Р 54871-2011 </w:t>
      </w:r>
      <w:r w:rsidR="003B550F" w:rsidRPr="00907B75">
        <w:rPr>
          <w:rFonts w:ascii="Times New Roman" w:hAnsi="Times New Roman"/>
          <w:sz w:val="24"/>
          <w:szCs w:val="24"/>
        </w:rPr>
        <w:t>"</w:t>
      </w:r>
      <w:r w:rsidRPr="00907B75">
        <w:rPr>
          <w:rFonts w:ascii="Times New Roman" w:hAnsi="Times New Roman"/>
          <w:sz w:val="24"/>
          <w:szCs w:val="24"/>
        </w:rPr>
        <w:t>Проектный менеджмент. Требования к управлению программой</w:t>
      </w:r>
      <w:r w:rsidR="003B550F" w:rsidRPr="00907B75">
        <w:rPr>
          <w:rFonts w:ascii="Times New Roman" w:hAnsi="Times New Roman"/>
          <w:sz w:val="24"/>
          <w:szCs w:val="24"/>
        </w:rPr>
        <w:t>"</w:t>
      </w:r>
      <w:r w:rsidRPr="00907B75">
        <w:rPr>
          <w:rFonts w:ascii="Times New Roman" w:hAnsi="Times New Roman"/>
          <w:sz w:val="24"/>
          <w:szCs w:val="24"/>
        </w:rPr>
        <w:t>;</w:t>
      </w:r>
    </w:p>
    <w:p w:rsidR="007C7507" w:rsidRPr="00907B75" w:rsidRDefault="007C7507" w:rsidP="00FD03A3">
      <w:pPr>
        <w:pStyle w:val="23"/>
        <w:spacing w:line="240" w:lineRule="auto"/>
        <w:ind w:left="0" w:firstLine="709"/>
        <w:contextualSpacing/>
        <w:jc w:val="both"/>
        <w:rPr>
          <w:rFonts w:ascii="Times New Roman" w:hAnsi="Times New Roman"/>
          <w:sz w:val="24"/>
          <w:szCs w:val="24"/>
        </w:rPr>
      </w:pPr>
      <w:r w:rsidRPr="00907B75">
        <w:rPr>
          <w:rFonts w:ascii="Times New Roman" w:hAnsi="Times New Roman"/>
          <w:sz w:val="24"/>
          <w:szCs w:val="24"/>
        </w:rPr>
        <w:t xml:space="preserve">ГОСТ Р 54870-2011 </w:t>
      </w:r>
      <w:r w:rsidR="003B550F" w:rsidRPr="00907B75">
        <w:rPr>
          <w:rFonts w:ascii="Times New Roman" w:hAnsi="Times New Roman"/>
          <w:sz w:val="24"/>
          <w:szCs w:val="24"/>
        </w:rPr>
        <w:t>"</w:t>
      </w:r>
      <w:r w:rsidRPr="00907B75">
        <w:rPr>
          <w:rFonts w:ascii="Times New Roman" w:hAnsi="Times New Roman"/>
          <w:sz w:val="24"/>
          <w:szCs w:val="24"/>
        </w:rPr>
        <w:t>Проектный менеджмент. Требования к управлению портфелем проектов</w:t>
      </w:r>
      <w:r w:rsidR="003B550F" w:rsidRPr="00907B75">
        <w:rPr>
          <w:rFonts w:ascii="Times New Roman" w:hAnsi="Times New Roman"/>
          <w:sz w:val="24"/>
          <w:szCs w:val="24"/>
        </w:rPr>
        <w:t>"</w:t>
      </w:r>
      <w:r w:rsidRPr="00907B75">
        <w:rPr>
          <w:rFonts w:ascii="Times New Roman" w:hAnsi="Times New Roman"/>
          <w:sz w:val="24"/>
          <w:szCs w:val="24"/>
        </w:rPr>
        <w:t>;</w:t>
      </w:r>
    </w:p>
    <w:p w:rsidR="007C7507" w:rsidRPr="00907B75" w:rsidRDefault="007C7507" w:rsidP="00FD03A3">
      <w:pPr>
        <w:pStyle w:val="23"/>
        <w:spacing w:line="240" w:lineRule="auto"/>
        <w:ind w:left="0" w:firstLine="709"/>
        <w:contextualSpacing/>
        <w:jc w:val="both"/>
        <w:rPr>
          <w:rFonts w:ascii="Times New Roman" w:hAnsi="Times New Roman"/>
          <w:sz w:val="24"/>
          <w:szCs w:val="24"/>
        </w:rPr>
      </w:pPr>
      <w:r w:rsidRPr="00907B75">
        <w:rPr>
          <w:rFonts w:ascii="Times New Roman" w:hAnsi="Times New Roman"/>
          <w:sz w:val="24"/>
          <w:szCs w:val="24"/>
        </w:rPr>
        <w:t xml:space="preserve">ГОСТ Р ИСО 21500-2014 </w:t>
      </w:r>
      <w:r w:rsidR="003B550F" w:rsidRPr="00907B75">
        <w:rPr>
          <w:rFonts w:ascii="Times New Roman" w:hAnsi="Times New Roman"/>
          <w:sz w:val="24"/>
          <w:szCs w:val="24"/>
        </w:rPr>
        <w:t>"</w:t>
      </w:r>
      <w:r w:rsidRPr="00907B75">
        <w:rPr>
          <w:rFonts w:ascii="Times New Roman" w:hAnsi="Times New Roman"/>
          <w:sz w:val="24"/>
          <w:szCs w:val="24"/>
        </w:rPr>
        <w:t>Руководство по управлению проектами</w:t>
      </w:r>
      <w:r w:rsidR="003B550F" w:rsidRPr="00907B75">
        <w:rPr>
          <w:rFonts w:ascii="Times New Roman" w:hAnsi="Times New Roman"/>
          <w:sz w:val="24"/>
          <w:szCs w:val="24"/>
        </w:rPr>
        <w:t>"</w:t>
      </w:r>
      <w:r w:rsidRPr="00907B75">
        <w:rPr>
          <w:rFonts w:ascii="Times New Roman" w:hAnsi="Times New Roman"/>
          <w:sz w:val="24"/>
          <w:szCs w:val="24"/>
        </w:rPr>
        <w:t>;</w:t>
      </w:r>
    </w:p>
    <w:p w:rsidR="007C7507" w:rsidRPr="00907B75" w:rsidRDefault="007C7507" w:rsidP="00FD03A3">
      <w:pPr>
        <w:pStyle w:val="23"/>
        <w:spacing w:line="240" w:lineRule="auto"/>
        <w:ind w:left="0" w:firstLine="709"/>
        <w:contextualSpacing/>
        <w:jc w:val="both"/>
        <w:rPr>
          <w:rFonts w:ascii="Times New Roman" w:hAnsi="Times New Roman"/>
          <w:sz w:val="24"/>
          <w:szCs w:val="24"/>
        </w:rPr>
      </w:pPr>
      <w:r w:rsidRPr="00907B75">
        <w:rPr>
          <w:rFonts w:ascii="Times New Roman" w:hAnsi="Times New Roman"/>
          <w:sz w:val="24"/>
          <w:szCs w:val="24"/>
        </w:rPr>
        <w:t>Методические рекомендации по внедрению проектного управления в органах исполнительной власти (распоряжение Минэкономразвития России от 14 апреля 2014</w:t>
      </w:r>
      <w:r w:rsidR="00FD03A3" w:rsidRPr="00907B75">
        <w:rPr>
          <w:rFonts w:ascii="Times New Roman" w:hAnsi="Times New Roman"/>
          <w:sz w:val="24"/>
          <w:szCs w:val="24"/>
        </w:rPr>
        <w:t xml:space="preserve"> </w:t>
      </w:r>
      <w:r w:rsidRPr="00907B75">
        <w:rPr>
          <w:rFonts w:ascii="Times New Roman" w:hAnsi="Times New Roman"/>
          <w:sz w:val="24"/>
          <w:szCs w:val="24"/>
        </w:rPr>
        <w:t xml:space="preserve">г. </w:t>
      </w:r>
      <w:r w:rsidR="00CA2A44" w:rsidRPr="00907B75">
        <w:rPr>
          <w:rFonts w:ascii="Times New Roman" w:hAnsi="Times New Roman"/>
          <w:sz w:val="24"/>
          <w:szCs w:val="24"/>
        </w:rPr>
        <w:t xml:space="preserve">         </w:t>
      </w:r>
      <w:r w:rsidRPr="00907B75">
        <w:rPr>
          <w:rFonts w:ascii="Times New Roman" w:hAnsi="Times New Roman"/>
          <w:sz w:val="24"/>
          <w:szCs w:val="24"/>
        </w:rPr>
        <w:t>№ 26Р-АУ);</w:t>
      </w:r>
    </w:p>
    <w:p w:rsidR="007C7507" w:rsidRPr="00907B75" w:rsidRDefault="00FD03A3" w:rsidP="00FD03A3">
      <w:pPr>
        <w:pStyle w:val="23"/>
        <w:spacing w:line="240" w:lineRule="auto"/>
        <w:ind w:left="0" w:firstLine="709"/>
        <w:contextualSpacing/>
        <w:jc w:val="both"/>
        <w:rPr>
          <w:rFonts w:ascii="Times New Roman" w:hAnsi="Times New Roman"/>
          <w:sz w:val="24"/>
          <w:szCs w:val="24"/>
        </w:rPr>
      </w:pPr>
      <w:r w:rsidRPr="00907B75">
        <w:rPr>
          <w:rFonts w:ascii="Times New Roman" w:hAnsi="Times New Roman"/>
          <w:sz w:val="24"/>
          <w:szCs w:val="24"/>
        </w:rPr>
        <w:t>п</w:t>
      </w:r>
      <w:r w:rsidR="007C7507" w:rsidRPr="00907B75">
        <w:rPr>
          <w:rFonts w:ascii="Times New Roman" w:hAnsi="Times New Roman"/>
          <w:sz w:val="24"/>
          <w:szCs w:val="24"/>
        </w:rPr>
        <w:t xml:space="preserve">остановление Правительства Российской Федерации № 1050 </w:t>
      </w:r>
      <w:r w:rsidR="007C7507" w:rsidRPr="00907B75">
        <w:rPr>
          <w:rFonts w:ascii="Times New Roman" w:hAnsi="Times New Roman"/>
          <w:spacing w:val="-4"/>
          <w:sz w:val="24"/>
          <w:szCs w:val="24"/>
        </w:rPr>
        <w:t xml:space="preserve">от 15 октября 2016 г. </w:t>
      </w:r>
      <w:r w:rsidR="003B550F" w:rsidRPr="00907B75">
        <w:rPr>
          <w:rFonts w:ascii="Times New Roman" w:hAnsi="Times New Roman"/>
          <w:sz w:val="24"/>
          <w:szCs w:val="24"/>
        </w:rPr>
        <w:t>"</w:t>
      </w:r>
      <w:r w:rsidR="007C7507" w:rsidRPr="00907B75">
        <w:rPr>
          <w:rFonts w:ascii="Times New Roman" w:hAnsi="Times New Roman"/>
          <w:sz w:val="24"/>
          <w:szCs w:val="24"/>
        </w:rPr>
        <w:t>Об организации проектной деятельности в Правительстве Российской Федерации</w:t>
      </w:r>
      <w:r w:rsidR="003B550F" w:rsidRPr="00907B75">
        <w:rPr>
          <w:rFonts w:ascii="Times New Roman" w:hAnsi="Times New Roman"/>
          <w:sz w:val="24"/>
          <w:szCs w:val="24"/>
        </w:rPr>
        <w:t>"</w:t>
      </w:r>
      <w:r w:rsidR="007C7507" w:rsidRPr="00907B75">
        <w:rPr>
          <w:rFonts w:ascii="Times New Roman" w:hAnsi="Times New Roman"/>
          <w:sz w:val="24"/>
          <w:szCs w:val="24"/>
        </w:rPr>
        <w:t>.</w:t>
      </w:r>
    </w:p>
    <w:p w:rsidR="003C7331" w:rsidRPr="00907B75" w:rsidRDefault="003C7331" w:rsidP="00FD03A3">
      <w:pPr>
        <w:pStyle w:val="G"/>
        <w:contextualSpacing/>
        <w:rPr>
          <w:szCs w:val="24"/>
        </w:rPr>
      </w:pPr>
      <w:r w:rsidRPr="00907B75">
        <w:rPr>
          <w:szCs w:val="24"/>
        </w:rPr>
        <w:t>Для иных</w:t>
      </w:r>
      <w:r w:rsidR="00FD03A3" w:rsidRPr="00907B75">
        <w:rPr>
          <w:szCs w:val="24"/>
        </w:rPr>
        <w:t>,</w:t>
      </w:r>
      <w:r w:rsidRPr="00907B75">
        <w:rPr>
          <w:szCs w:val="24"/>
        </w:rPr>
        <w:t xml:space="preserve"> не указанных в данном ТЗ вопросов, связанных с управлением проектной деятельностью в ОИВ ВО, применяются положения вышеперечисленных документов.</w:t>
      </w:r>
    </w:p>
    <w:p w:rsidR="00F51CD9" w:rsidRPr="00907B75" w:rsidRDefault="00F51CD9" w:rsidP="00FD03A3">
      <w:pPr>
        <w:pStyle w:val="22"/>
        <w:tabs>
          <w:tab w:val="clear" w:pos="851"/>
          <w:tab w:val="left" w:pos="709"/>
          <w:tab w:val="num" w:pos="1701"/>
        </w:tabs>
        <w:spacing w:before="0" w:after="0" w:line="240" w:lineRule="auto"/>
        <w:ind w:left="0" w:firstLine="0"/>
        <w:contextualSpacing/>
        <w:rPr>
          <w:rFonts w:ascii="Times New Roman" w:hAnsi="Times New Roman" w:cs="Times New Roman"/>
          <w:szCs w:val="24"/>
        </w:rPr>
      </w:pPr>
      <w:bookmarkStart w:id="43" w:name="_Toc475128722"/>
      <w:bookmarkStart w:id="44" w:name="_Toc477257589"/>
      <w:bookmarkStart w:id="45" w:name="_Toc480814175"/>
      <w:r w:rsidRPr="00907B75">
        <w:rPr>
          <w:rFonts w:ascii="Times New Roman" w:hAnsi="Times New Roman" w:cs="Times New Roman"/>
          <w:szCs w:val="24"/>
        </w:rPr>
        <w:t xml:space="preserve">Термины и </w:t>
      </w:r>
      <w:bookmarkEnd w:id="36"/>
      <w:r w:rsidR="00121503" w:rsidRPr="00907B75">
        <w:rPr>
          <w:rFonts w:ascii="Times New Roman" w:hAnsi="Times New Roman" w:cs="Times New Roman"/>
          <w:szCs w:val="24"/>
        </w:rPr>
        <w:t>определения</w:t>
      </w:r>
      <w:bookmarkEnd w:id="43"/>
      <w:bookmarkEnd w:id="44"/>
      <w:bookmarkEnd w:id="45"/>
    </w:p>
    <w:p w:rsidR="0086218E" w:rsidRPr="00907B75" w:rsidRDefault="0086218E" w:rsidP="00FD03A3">
      <w:pPr>
        <w:pStyle w:val="G"/>
        <w:tabs>
          <w:tab w:val="left" w:pos="709"/>
        </w:tabs>
        <w:ind w:firstLine="0"/>
        <w:contextualSpacing/>
        <w:rPr>
          <w:szCs w:val="24"/>
        </w:rPr>
      </w:pPr>
      <w:r w:rsidRPr="00907B75">
        <w:rPr>
          <w:szCs w:val="24"/>
        </w:rPr>
        <w:t>Основные термины и определения указаны в Таблице 2.</w:t>
      </w:r>
    </w:p>
    <w:p w:rsidR="0086218E" w:rsidRPr="00907B75" w:rsidRDefault="0086218E" w:rsidP="002D4C87">
      <w:pPr>
        <w:contextualSpacing/>
        <w:jc w:val="right"/>
        <w:rPr>
          <w:b/>
        </w:rPr>
      </w:pPr>
      <w:r w:rsidRPr="00907B75">
        <w:rPr>
          <w:b/>
        </w:rPr>
        <w:t>Таблица 2.</w:t>
      </w:r>
    </w:p>
    <w:p w:rsidR="0086218E" w:rsidRPr="00907B75" w:rsidRDefault="0086218E" w:rsidP="002D4C87">
      <w:pPr>
        <w:contextualSpacing/>
        <w:jc w:val="right"/>
        <w:rPr>
          <w:b/>
        </w:rPr>
      </w:pPr>
    </w:p>
    <w:tbl>
      <w:tblPr>
        <w:tblStyle w:val="afc"/>
        <w:tblW w:w="5000" w:type="pct"/>
        <w:tblLook w:val="04A0" w:firstRow="1" w:lastRow="0" w:firstColumn="1" w:lastColumn="0" w:noHBand="0" w:noVBand="1"/>
      </w:tblPr>
      <w:tblGrid>
        <w:gridCol w:w="2942"/>
        <w:gridCol w:w="6911"/>
      </w:tblGrid>
      <w:tr w:rsidR="00702B1F" w:rsidRPr="00907B75" w:rsidTr="007D10B6">
        <w:trPr>
          <w:trHeight w:val="227"/>
        </w:trPr>
        <w:tc>
          <w:tcPr>
            <w:tcW w:w="1493" w:type="pct"/>
            <w:hideMark/>
          </w:tcPr>
          <w:p w:rsidR="00702B1F" w:rsidRPr="00907B75" w:rsidRDefault="00702B1F" w:rsidP="002D4C87">
            <w:pPr>
              <w:keepNext/>
              <w:ind w:firstLine="0"/>
              <w:contextualSpacing/>
              <w:jc w:val="center"/>
              <w:rPr>
                <w:b/>
                <w:bCs/>
              </w:rPr>
            </w:pPr>
            <w:r w:rsidRPr="00907B75">
              <w:rPr>
                <w:b/>
                <w:bCs/>
              </w:rPr>
              <w:t>Термин</w:t>
            </w:r>
          </w:p>
        </w:tc>
        <w:tc>
          <w:tcPr>
            <w:tcW w:w="3507" w:type="pct"/>
            <w:hideMark/>
          </w:tcPr>
          <w:p w:rsidR="00702B1F" w:rsidRPr="00907B75" w:rsidRDefault="00702B1F" w:rsidP="002D4C87">
            <w:pPr>
              <w:keepNext/>
              <w:ind w:firstLine="0"/>
              <w:contextualSpacing/>
              <w:jc w:val="center"/>
              <w:rPr>
                <w:b/>
                <w:bCs/>
              </w:rPr>
            </w:pPr>
            <w:r w:rsidRPr="00907B75">
              <w:rPr>
                <w:b/>
                <w:bCs/>
              </w:rPr>
              <w:t>Определение</w:t>
            </w:r>
          </w:p>
        </w:tc>
      </w:tr>
      <w:tr w:rsidR="00702B1F" w:rsidRPr="00907B75" w:rsidTr="007D10B6">
        <w:tc>
          <w:tcPr>
            <w:tcW w:w="1493" w:type="pct"/>
          </w:tcPr>
          <w:p w:rsidR="00817B1B" w:rsidRPr="00907B75" w:rsidRDefault="00FD03A3" w:rsidP="00FD03A3">
            <w:pPr>
              <w:ind w:firstLine="0"/>
              <w:contextualSpacing/>
              <w:jc w:val="left"/>
              <w:rPr>
                <w:bCs/>
              </w:rPr>
            </w:pPr>
            <w:r w:rsidRPr="00907B75">
              <w:rPr>
                <w:bCs/>
              </w:rPr>
              <w:t>П</w:t>
            </w:r>
            <w:r w:rsidR="00817B1B" w:rsidRPr="00907B75">
              <w:rPr>
                <w:bCs/>
              </w:rPr>
              <w:t>лан-график проекта</w:t>
            </w:r>
          </w:p>
        </w:tc>
        <w:tc>
          <w:tcPr>
            <w:tcW w:w="3507" w:type="pct"/>
          </w:tcPr>
          <w:p w:rsidR="00817B1B" w:rsidRPr="00907B75" w:rsidRDefault="00817B1B" w:rsidP="002D4C87">
            <w:pPr>
              <w:ind w:firstLine="0"/>
              <w:contextualSpacing/>
            </w:pPr>
            <w:r w:rsidRPr="00907B75">
              <w:t>Инструмент проектного управления, план проекта, включающий в себя блоки мероприятий, мероприятия, контрольные события по проекту, связи между ними, а также ответственных исполнителей, сроки реализации мероприятий и достижения контрольных событий.</w:t>
            </w:r>
          </w:p>
          <w:p w:rsidR="00817B1B" w:rsidRPr="00907B75" w:rsidRDefault="00817B1B" w:rsidP="002D4C87">
            <w:pPr>
              <w:ind w:firstLine="0"/>
              <w:contextualSpacing/>
            </w:pPr>
            <w:r w:rsidRPr="00907B75">
              <w:t>Контрольные события включают в себя, как все контрольные события из Паспорта проекта (тактического уровня), так и промежуточные контрольны</w:t>
            </w:r>
            <w:r w:rsidR="00FD03A3" w:rsidRPr="00907B75">
              <w:t>е события (оперативного уровня)</w:t>
            </w:r>
          </w:p>
        </w:tc>
      </w:tr>
      <w:tr w:rsidR="00702B1F" w:rsidRPr="00907B75" w:rsidTr="007D10B6">
        <w:tc>
          <w:tcPr>
            <w:tcW w:w="1493" w:type="pct"/>
          </w:tcPr>
          <w:p w:rsidR="00702B1F" w:rsidRPr="00907B75" w:rsidRDefault="00702B1F" w:rsidP="002D4C87">
            <w:pPr>
              <w:ind w:firstLine="0"/>
              <w:contextualSpacing/>
              <w:jc w:val="left"/>
              <w:rPr>
                <w:bCs/>
              </w:rPr>
            </w:pPr>
            <w:r w:rsidRPr="00907B75">
              <w:rPr>
                <w:bCs/>
              </w:rPr>
              <w:t>Жизненный цикл проекта</w:t>
            </w:r>
          </w:p>
        </w:tc>
        <w:tc>
          <w:tcPr>
            <w:tcW w:w="3507" w:type="pct"/>
          </w:tcPr>
          <w:p w:rsidR="00702B1F" w:rsidRPr="00907B75" w:rsidRDefault="00817B1B" w:rsidP="002D4C87">
            <w:pPr>
              <w:ind w:firstLine="0"/>
              <w:contextualSpacing/>
              <w:rPr>
                <w:bCs/>
              </w:rPr>
            </w:pPr>
            <w:r w:rsidRPr="00907B75">
              <w:t>Набор последовательных и иногда перекрывающихся этапов проекта, названия и количество которых определяются потребностями в управлении и контроле ОИВ ВО, характером самого проекта и е</w:t>
            </w:r>
            <w:r w:rsidR="00FD03A3" w:rsidRPr="00907B75">
              <w:t>го прикладной областью</w:t>
            </w:r>
          </w:p>
        </w:tc>
      </w:tr>
      <w:tr w:rsidR="00817B1B" w:rsidRPr="00907B75" w:rsidTr="007D10B6">
        <w:tc>
          <w:tcPr>
            <w:tcW w:w="1493" w:type="pct"/>
          </w:tcPr>
          <w:p w:rsidR="00817B1B" w:rsidRPr="00907B75" w:rsidRDefault="00817B1B" w:rsidP="002D4C87">
            <w:pPr>
              <w:ind w:firstLine="0"/>
              <w:contextualSpacing/>
              <w:jc w:val="left"/>
              <w:rPr>
                <w:bCs/>
              </w:rPr>
            </w:pPr>
            <w:r w:rsidRPr="00907B75">
              <w:t>Запрос на изменение в проекте</w:t>
            </w:r>
          </w:p>
        </w:tc>
        <w:tc>
          <w:tcPr>
            <w:tcW w:w="3507" w:type="pct"/>
          </w:tcPr>
          <w:p w:rsidR="00817B1B" w:rsidRPr="00907B75" w:rsidRDefault="00817B1B" w:rsidP="00247F57">
            <w:pPr>
              <w:ind w:firstLine="0"/>
              <w:contextualSpacing/>
            </w:pPr>
            <w:r w:rsidRPr="00907B75">
              <w:t>Документ для корректировки реализации проекта, содержащий предложения по изменениям в проекте относительно утвержденных документов (</w:t>
            </w:r>
            <w:r w:rsidR="00247F57" w:rsidRPr="00907B75">
              <w:t>П</w:t>
            </w:r>
            <w:r w:rsidRPr="00907B75">
              <w:t xml:space="preserve">аспорта проекта, </w:t>
            </w:r>
            <w:r w:rsidR="00247F57" w:rsidRPr="00907B75">
              <w:t>П</w:t>
            </w:r>
            <w:r w:rsidRPr="00907B75">
              <w:t>лана-графика проекта). Документ содержит описание причин возникновения изменений, обоснование их необходимости, оценку последствий принятия или отклонения предлагаемых изменений, альтернативные варианты изменений и их плюсы и минусы</w:t>
            </w:r>
          </w:p>
        </w:tc>
      </w:tr>
      <w:tr w:rsidR="00817B1B" w:rsidRPr="00907B75" w:rsidTr="007D10B6">
        <w:tc>
          <w:tcPr>
            <w:tcW w:w="1493" w:type="pct"/>
          </w:tcPr>
          <w:p w:rsidR="00817B1B" w:rsidRPr="00907B75" w:rsidRDefault="00817B1B" w:rsidP="002D4C87">
            <w:pPr>
              <w:ind w:firstLine="0"/>
              <w:contextualSpacing/>
              <w:jc w:val="left"/>
              <w:rPr>
                <w:bCs/>
              </w:rPr>
            </w:pPr>
            <w:r w:rsidRPr="00907B75">
              <w:rPr>
                <w:bCs/>
              </w:rPr>
              <w:t xml:space="preserve">Информационная система управления проектами </w:t>
            </w:r>
          </w:p>
        </w:tc>
        <w:tc>
          <w:tcPr>
            <w:tcW w:w="3507" w:type="pct"/>
          </w:tcPr>
          <w:p w:rsidR="00817B1B" w:rsidRPr="00907B75" w:rsidRDefault="009C54A7" w:rsidP="009C54A7">
            <w:pPr>
              <w:ind w:firstLine="0"/>
              <w:contextualSpacing/>
            </w:pPr>
            <w:r w:rsidRPr="00907B75">
              <w:t>Программный комплекс</w:t>
            </w:r>
            <w:r w:rsidR="00817B1B" w:rsidRPr="00907B75">
              <w:t>, обеспечивающ</w:t>
            </w:r>
            <w:r w:rsidRPr="00907B75">
              <w:t>ий</w:t>
            </w:r>
            <w:r w:rsidR="00817B1B" w:rsidRPr="00907B75">
              <w:t xml:space="preserve"> технологическую поддержку управления проектной деятельностью</w:t>
            </w:r>
          </w:p>
        </w:tc>
      </w:tr>
      <w:tr w:rsidR="00817B1B" w:rsidRPr="00907B75" w:rsidTr="007D10B6">
        <w:tc>
          <w:tcPr>
            <w:tcW w:w="1493" w:type="pct"/>
          </w:tcPr>
          <w:p w:rsidR="00817B1B" w:rsidRPr="00907B75" w:rsidRDefault="00817B1B" w:rsidP="002D4C87">
            <w:pPr>
              <w:ind w:firstLine="0"/>
              <w:contextualSpacing/>
              <w:jc w:val="left"/>
              <w:rPr>
                <w:bCs/>
              </w:rPr>
            </w:pPr>
            <w:r w:rsidRPr="00907B75">
              <w:rPr>
                <w:bCs/>
              </w:rPr>
              <w:t>Исполнитель проекта</w:t>
            </w:r>
          </w:p>
        </w:tc>
        <w:tc>
          <w:tcPr>
            <w:tcW w:w="3507" w:type="pct"/>
          </w:tcPr>
          <w:p w:rsidR="00817B1B" w:rsidRPr="00907B75" w:rsidRDefault="00883F62" w:rsidP="002D4C87">
            <w:pPr>
              <w:ind w:firstLine="0"/>
              <w:contextualSpacing/>
            </w:pPr>
            <w:r w:rsidRPr="00907B75">
              <w:t>Участники проекта, ответственные за реализацию мероприятий для достижения контрольных событий проекта</w:t>
            </w:r>
            <w:r w:rsidR="00817B1B" w:rsidRPr="00907B75">
              <w:t xml:space="preserve"> </w:t>
            </w:r>
          </w:p>
        </w:tc>
      </w:tr>
      <w:tr w:rsidR="00817B1B" w:rsidRPr="00907B75" w:rsidTr="007D10B6">
        <w:tc>
          <w:tcPr>
            <w:tcW w:w="1493" w:type="pct"/>
          </w:tcPr>
          <w:p w:rsidR="00817B1B" w:rsidRPr="00907B75" w:rsidRDefault="00817B1B" w:rsidP="00F7793D">
            <w:pPr>
              <w:ind w:firstLine="0"/>
              <w:contextualSpacing/>
              <w:jc w:val="left"/>
              <w:rPr>
                <w:bCs/>
              </w:rPr>
            </w:pPr>
            <w:r w:rsidRPr="00907B75">
              <w:rPr>
                <w:bCs/>
              </w:rPr>
              <w:t>Контрольное событие/ Контрольная точка</w:t>
            </w:r>
            <w:r w:rsidR="00247F57" w:rsidRPr="00907B75">
              <w:rPr>
                <w:bCs/>
              </w:rPr>
              <w:t xml:space="preserve"> проекта</w:t>
            </w:r>
          </w:p>
        </w:tc>
        <w:tc>
          <w:tcPr>
            <w:tcW w:w="3507" w:type="pct"/>
          </w:tcPr>
          <w:p w:rsidR="00817B1B" w:rsidRPr="00907B75" w:rsidRDefault="00817B1B" w:rsidP="002D4C87">
            <w:pPr>
              <w:ind w:firstLine="0"/>
              <w:contextualSpacing/>
              <w:rPr>
                <w:bCs/>
              </w:rPr>
            </w:pPr>
            <w:r w:rsidRPr="00907B75">
              <w:t>Ключевое событие, связанное с получением измеримых результатов проекта к установленному сроку с целью выявления отклонений в ходе его реализации</w:t>
            </w:r>
          </w:p>
        </w:tc>
      </w:tr>
      <w:tr w:rsidR="00883F62" w:rsidRPr="00907B75" w:rsidTr="007D10B6">
        <w:tc>
          <w:tcPr>
            <w:tcW w:w="1493" w:type="pct"/>
          </w:tcPr>
          <w:p w:rsidR="00883F62" w:rsidRPr="00907B75" w:rsidRDefault="00883F62" w:rsidP="002D4C87">
            <w:pPr>
              <w:ind w:firstLine="0"/>
              <w:contextualSpacing/>
              <w:jc w:val="left"/>
              <w:rPr>
                <w:bCs/>
              </w:rPr>
            </w:pPr>
            <w:r w:rsidRPr="00907B75">
              <w:rPr>
                <w:bCs/>
              </w:rPr>
              <w:t>Куратор проекта</w:t>
            </w:r>
          </w:p>
        </w:tc>
        <w:tc>
          <w:tcPr>
            <w:tcW w:w="3507" w:type="pct"/>
          </w:tcPr>
          <w:p w:rsidR="00883F62" w:rsidRPr="00907B75" w:rsidRDefault="00883F62" w:rsidP="002D4C87">
            <w:pPr>
              <w:ind w:firstLine="0"/>
              <w:contextualSpacing/>
            </w:pPr>
            <w:r w:rsidRPr="00907B75">
              <w:t>Должностное лицо ОИВ ВО, отвечающее за обеспечение проекта ресурсами и разрешение вопросов, выходящих за пределы полномочий Руководителя проекта</w:t>
            </w:r>
          </w:p>
        </w:tc>
      </w:tr>
      <w:tr w:rsidR="00817B1B" w:rsidRPr="00907B75" w:rsidTr="007D10B6">
        <w:tc>
          <w:tcPr>
            <w:tcW w:w="1493" w:type="pct"/>
          </w:tcPr>
          <w:p w:rsidR="00817B1B" w:rsidRPr="00907B75" w:rsidRDefault="00817B1B" w:rsidP="002D4C87">
            <w:pPr>
              <w:ind w:firstLine="0"/>
              <w:contextualSpacing/>
              <w:jc w:val="left"/>
              <w:rPr>
                <w:bCs/>
                <w:lang w:val="en-US"/>
              </w:rPr>
            </w:pPr>
            <w:r w:rsidRPr="00907B75">
              <w:rPr>
                <w:bCs/>
              </w:rPr>
              <w:t>Мероприятие</w:t>
            </w:r>
            <w:r w:rsidRPr="00907B75">
              <w:rPr>
                <w:bCs/>
                <w:lang w:val="en-US"/>
              </w:rPr>
              <w:t xml:space="preserve"> (</w:t>
            </w:r>
            <w:r w:rsidRPr="00907B75">
              <w:rPr>
                <w:bCs/>
              </w:rPr>
              <w:t>Работа</w:t>
            </w:r>
            <w:r w:rsidRPr="00907B75">
              <w:rPr>
                <w:bCs/>
                <w:lang w:val="en-US"/>
              </w:rPr>
              <w:t>)</w:t>
            </w:r>
          </w:p>
        </w:tc>
        <w:tc>
          <w:tcPr>
            <w:tcW w:w="3507" w:type="pct"/>
          </w:tcPr>
          <w:p w:rsidR="00817B1B" w:rsidRPr="00907B75" w:rsidRDefault="00817B1B" w:rsidP="002D4C87">
            <w:pPr>
              <w:ind w:firstLine="0"/>
              <w:contextualSpacing/>
              <w:rPr>
                <w:bCs/>
              </w:rPr>
            </w:pPr>
            <w:r w:rsidRPr="00907B75">
              <w:rPr>
                <w:lang w:bidi="ru-RU"/>
              </w:rPr>
              <w:t>Набор связанных действий, выполняемых для достижения целей проекта (процесса), имеющий сроки начала и окончания</w:t>
            </w:r>
          </w:p>
        </w:tc>
      </w:tr>
      <w:tr w:rsidR="00817B1B" w:rsidRPr="00907B75" w:rsidTr="007D10B6">
        <w:tc>
          <w:tcPr>
            <w:tcW w:w="1493" w:type="pct"/>
          </w:tcPr>
          <w:p w:rsidR="00817B1B" w:rsidRPr="00907B75" w:rsidRDefault="00817B1B" w:rsidP="002D4C87">
            <w:pPr>
              <w:ind w:firstLine="0"/>
              <w:contextualSpacing/>
              <w:jc w:val="left"/>
              <w:rPr>
                <w:bCs/>
              </w:rPr>
            </w:pPr>
            <w:r w:rsidRPr="00907B75">
              <w:rPr>
                <w:bCs/>
              </w:rPr>
              <w:t>Организационная структура</w:t>
            </w:r>
          </w:p>
        </w:tc>
        <w:tc>
          <w:tcPr>
            <w:tcW w:w="3507" w:type="pct"/>
          </w:tcPr>
          <w:p w:rsidR="00817B1B" w:rsidRPr="00907B75" w:rsidRDefault="00817B1B" w:rsidP="00FA32CA">
            <w:pPr>
              <w:ind w:firstLine="0"/>
              <w:contextualSpacing/>
            </w:pPr>
            <w:r w:rsidRPr="00907B75">
              <w:t>Структура количественного и качественного состава ОИВ ВО схематически отражающая порядок их взаимодействия между собой</w:t>
            </w:r>
          </w:p>
        </w:tc>
      </w:tr>
      <w:tr w:rsidR="00817B1B" w:rsidRPr="00907B75" w:rsidTr="007D10B6">
        <w:tc>
          <w:tcPr>
            <w:tcW w:w="1493" w:type="pct"/>
          </w:tcPr>
          <w:p w:rsidR="00817B1B" w:rsidRPr="00907B75" w:rsidRDefault="00817B1B" w:rsidP="002D4C87">
            <w:pPr>
              <w:ind w:firstLine="0"/>
              <w:contextualSpacing/>
              <w:jc w:val="left"/>
              <w:rPr>
                <w:bCs/>
              </w:rPr>
            </w:pPr>
            <w:r w:rsidRPr="00907B75">
              <w:rPr>
                <w:bCs/>
              </w:rPr>
              <w:t>Паспорт проекта</w:t>
            </w:r>
          </w:p>
        </w:tc>
        <w:tc>
          <w:tcPr>
            <w:tcW w:w="3507" w:type="pct"/>
          </w:tcPr>
          <w:p w:rsidR="00817B1B" w:rsidRPr="00907B75" w:rsidRDefault="00817B1B" w:rsidP="008862A6">
            <w:pPr>
              <w:ind w:firstLine="0"/>
              <w:contextualSpacing/>
              <w:rPr>
                <w:bCs/>
              </w:rPr>
            </w:pPr>
            <w:r w:rsidRPr="00907B75">
              <w:t>Инструмент управления проектной деятельностью в ОИВ ВО, формально авторизующий запуск проекта</w:t>
            </w:r>
            <w:r w:rsidR="00FA32CA" w:rsidRPr="00907B75">
              <w:t xml:space="preserve"> –</w:t>
            </w:r>
            <w:r w:rsidRPr="00907B75">
              <w:t xml:space="preserve"> документ</w:t>
            </w:r>
            <w:r w:rsidR="008862A6">
              <w:t xml:space="preserve">, </w:t>
            </w:r>
            <w:bookmarkStart w:id="46" w:name="_GoBack"/>
            <w:bookmarkEnd w:id="46"/>
            <w:r w:rsidRPr="00907B75">
              <w:t>включающий ключевую информацию о его наименовании, сроках реализации, участниках, целях, основаниях для инициации, задачах, рисках и возможностях, ожидаемых результатов, критериях успеха, ключевых показателях эффективности, составе участников, ресурсном обеспечении, источниках и объемах финансирования, контрольные события</w:t>
            </w:r>
          </w:p>
        </w:tc>
      </w:tr>
      <w:tr w:rsidR="00817B1B" w:rsidRPr="00907B75" w:rsidTr="007D10B6">
        <w:tc>
          <w:tcPr>
            <w:tcW w:w="1493" w:type="pct"/>
          </w:tcPr>
          <w:p w:rsidR="00817B1B" w:rsidRPr="00907B75" w:rsidRDefault="00817B1B" w:rsidP="002D4C87">
            <w:pPr>
              <w:ind w:firstLine="0"/>
              <w:contextualSpacing/>
              <w:jc w:val="left"/>
              <w:rPr>
                <w:bCs/>
              </w:rPr>
            </w:pPr>
            <w:r w:rsidRPr="00907B75">
              <w:rPr>
                <w:bCs/>
              </w:rPr>
              <w:t>Пилотный проект</w:t>
            </w:r>
          </w:p>
        </w:tc>
        <w:tc>
          <w:tcPr>
            <w:tcW w:w="3507" w:type="pct"/>
          </w:tcPr>
          <w:p w:rsidR="00883F62" w:rsidRPr="00907B75" w:rsidRDefault="00817B1B" w:rsidP="00FA32CA">
            <w:pPr>
              <w:ind w:firstLine="0"/>
              <w:contextualSpacing/>
              <w:rPr>
                <w:bCs/>
              </w:rPr>
            </w:pPr>
            <w:r w:rsidRPr="00907B75">
              <w:rPr>
                <w:bCs/>
              </w:rPr>
              <w:t>Проект, отобранный из ограниченного числа проектов для апробации процессов и методов проектного управления на этапе внедрения в целях оценки их применимости и эффективности</w:t>
            </w:r>
          </w:p>
        </w:tc>
      </w:tr>
      <w:tr w:rsidR="00883F62" w:rsidRPr="00907B75" w:rsidTr="007D10B6">
        <w:tc>
          <w:tcPr>
            <w:tcW w:w="1493" w:type="pct"/>
          </w:tcPr>
          <w:p w:rsidR="00883F62" w:rsidRPr="00907B75" w:rsidRDefault="00883F62" w:rsidP="002D4C87">
            <w:pPr>
              <w:ind w:firstLine="0"/>
              <w:contextualSpacing/>
              <w:jc w:val="left"/>
              <w:rPr>
                <w:bCs/>
              </w:rPr>
            </w:pPr>
            <w:r w:rsidRPr="00907B75">
              <w:rPr>
                <w:lang w:bidi="ru-RU"/>
              </w:rPr>
              <w:t>Показатель (индикатор) проекта/процесса</w:t>
            </w:r>
          </w:p>
        </w:tc>
        <w:tc>
          <w:tcPr>
            <w:tcW w:w="3507" w:type="pct"/>
          </w:tcPr>
          <w:p w:rsidR="00883F62" w:rsidRPr="00907B75" w:rsidRDefault="00883F62" w:rsidP="002D4C87">
            <w:pPr>
              <w:ind w:firstLine="0"/>
              <w:contextualSpacing/>
            </w:pPr>
            <w:r w:rsidRPr="00907B75">
              <w:rPr>
                <w:lang w:bidi="ru-RU"/>
              </w:rPr>
              <w:t>Запланированное по годам количественное значение в проекте или процессе деятельности ОИВ ВО, отражающее степень достижения цели, измеряемое или рассчиты</w:t>
            </w:r>
            <w:r w:rsidR="008862A6">
              <w:rPr>
                <w:lang w:bidi="ru-RU"/>
              </w:rPr>
              <w:t xml:space="preserve">ваемое по утвержденным в ОИВ ВО </w:t>
            </w:r>
            <w:r w:rsidRPr="00907B75">
              <w:rPr>
                <w:lang w:bidi="ru-RU"/>
              </w:rPr>
              <w:t>методикам</w:t>
            </w:r>
          </w:p>
        </w:tc>
      </w:tr>
      <w:tr w:rsidR="00883F62" w:rsidRPr="00907B75" w:rsidTr="007D10B6">
        <w:tc>
          <w:tcPr>
            <w:tcW w:w="1493" w:type="pct"/>
          </w:tcPr>
          <w:p w:rsidR="00883F62" w:rsidRPr="00907B75" w:rsidRDefault="00883F62" w:rsidP="002D4C87">
            <w:pPr>
              <w:ind w:firstLine="0"/>
              <w:contextualSpacing/>
              <w:jc w:val="left"/>
              <w:rPr>
                <w:bCs/>
              </w:rPr>
            </w:pPr>
            <w:r w:rsidRPr="00907B75">
              <w:rPr>
                <w:bCs/>
              </w:rPr>
              <w:t xml:space="preserve">Портфель проектов </w:t>
            </w:r>
          </w:p>
        </w:tc>
        <w:tc>
          <w:tcPr>
            <w:tcW w:w="3507" w:type="pct"/>
          </w:tcPr>
          <w:p w:rsidR="00883F62" w:rsidRPr="00907B75" w:rsidRDefault="00883F62" w:rsidP="002D4C87">
            <w:pPr>
              <w:ind w:firstLine="0"/>
              <w:contextualSpacing/>
              <w:rPr>
                <w:bCs/>
              </w:rPr>
            </w:pPr>
            <w:r w:rsidRPr="00907B75">
              <w:rPr>
                <w:lang w:bidi="ru-RU"/>
              </w:rPr>
              <w:t>Набор проектов, объединенных вместе для более эффективного управления и обеспечения выполнения стратегических целей ОИВ ВО</w:t>
            </w:r>
          </w:p>
        </w:tc>
      </w:tr>
      <w:tr w:rsidR="00883F62" w:rsidRPr="00907B75" w:rsidTr="007D10B6">
        <w:tc>
          <w:tcPr>
            <w:tcW w:w="1493" w:type="pct"/>
          </w:tcPr>
          <w:p w:rsidR="00883F62" w:rsidRPr="00907B75" w:rsidRDefault="00883F62" w:rsidP="002D4C87">
            <w:pPr>
              <w:ind w:firstLine="0"/>
              <w:contextualSpacing/>
              <w:jc w:val="left"/>
              <w:rPr>
                <w:bCs/>
              </w:rPr>
            </w:pPr>
            <w:r w:rsidRPr="00907B75">
              <w:rPr>
                <w:bCs/>
              </w:rPr>
              <w:t>Проект</w:t>
            </w:r>
          </w:p>
        </w:tc>
        <w:tc>
          <w:tcPr>
            <w:tcW w:w="3507" w:type="pct"/>
          </w:tcPr>
          <w:p w:rsidR="00883F62" w:rsidRPr="00907B75" w:rsidRDefault="00883F62" w:rsidP="002D4C87">
            <w:pPr>
              <w:ind w:firstLine="0"/>
              <w:contextualSpacing/>
            </w:pPr>
            <w:r w:rsidRPr="00907B75">
              <w:rPr>
                <w:bCs/>
              </w:rPr>
              <w:t>Комплекс взаимосвязанных мероприятий, направленный на создание уникального результата или услуги в условиях временных и ресурсных ограничений</w:t>
            </w:r>
          </w:p>
        </w:tc>
      </w:tr>
      <w:tr w:rsidR="00883F62" w:rsidRPr="00907B75" w:rsidTr="007D10B6">
        <w:tc>
          <w:tcPr>
            <w:tcW w:w="1493" w:type="pct"/>
          </w:tcPr>
          <w:p w:rsidR="00883F62" w:rsidRPr="00907B75" w:rsidRDefault="00883F62" w:rsidP="002D4C87">
            <w:pPr>
              <w:ind w:firstLine="0"/>
              <w:contextualSpacing/>
              <w:jc w:val="left"/>
              <w:rPr>
                <w:bCs/>
              </w:rPr>
            </w:pPr>
            <w:r w:rsidRPr="00907B75">
              <w:rPr>
                <w:bCs/>
              </w:rPr>
              <w:t>Проектная деятельность</w:t>
            </w:r>
          </w:p>
        </w:tc>
        <w:tc>
          <w:tcPr>
            <w:tcW w:w="3507" w:type="pct"/>
          </w:tcPr>
          <w:p w:rsidR="00883F62" w:rsidRPr="00907B75" w:rsidRDefault="00883F62" w:rsidP="002D4C87">
            <w:pPr>
              <w:ind w:firstLine="0"/>
              <w:contextualSpacing/>
              <w:rPr>
                <w:bCs/>
              </w:rPr>
            </w:pPr>
            <w:r w:rsidRPr="00907B75">
              <w:rPr>
                <w:bCs/>
              </w:rPr>
              <w:t>Деятельность, связанная</w:t>
            </w:r>
            <w:r w:rsidR="008862A6">
              <w:rPr>
                <w:bCs/>
              </w:rPr>
              <w:t xml:space="preserve"> с инициированием, подготовкой,</w:t>
            </w:r>
            <w:r w:rsidRPr="00907B75">
              <w:rPr>
                <w:bCs/>
              </w:rPr>
              <w:t xml:space="preserve"> реализацией  и  завершением  проектов</w:t>
            </w:r>
          </w:p>
        </w:tc>
      </w:tr>
      <w:tr w:rsidR="00883F62" w:rsidRPr="00907B75" w:rsidTr="007D10B6">
        <w:tc>
          <w:tcPr>
            <w:tcW w:w="1493" w:type="pct"/>
          </w:tcPr>
          <w:p w:rsidR="00883F62" w:rsidRPr="00907B75" w:rsidRDefault="00883F62" w:rsidP="002D4C87">
            <w:pPr>
              <w:ind w:firstLine="0"/>
              <w:contextualSpacing/>
              <w:jc w:val="left"/>
              <w:rPr>
                <w:bCs/>
              </w:rPr>
            </w:pPr>
            <w:r w:rsidRPr="00907B75">
              <w:rPr>
                <w:bCs/>
              </w:rPr>
              <w:t>Проектный офис</w:t>
            </w:r>
          </w:p>
        </w:tc>
        <w:tc>
          <w:tcPr>
            <w:tcW w:w="3507" w:type="pct"/>
          </w:tcPr>
          <w:p w:rsidR="00883F62" w:rsidRPr="00907B75" w:rsidRDefault="00153D55" w:rsidP="00153D55">
            <w:pPr>
              <w:ind w:firstLine="0"/>
              <w:contextualSpacing/>
              <w:rPr>
                <w:bCs/>
              </w:rPr>
            </w:pPr>
            <w:r w:rsidRPr="00907B75">
              <w:t>Подразделение, организующее планирование и контроль проектной деятельности, внедрение, административную поддержку и развитие проектно-ориентированной системы управления в ОИВ ВО</w:t>
            </w:r>
          </w:p>
        </w:tc>
      </w:tr>
      <w:tr w:rsidR="00883F62" w:rsidRPr="00907B75" w:rsidTr="007D10B6">
        <w:tc>
          <w:tcPr>
            <w:tcW w:w="1493" w:type="pct"/>
          </w:tcPr>
          <w:p w:rsidR="00883F62" w:rsidRPr="00907B75" w:rsidRDefault="00883F62" w:rsidP="002D4C87">
            <w:pPr>
              <w:ind w:firstLine="0"/>
              <w:contextualSpacing/>
              <w:jc w:val="left"/>
              <w:rPr>
                <w:bCs/>
              </w:rPr>
            </w:pPr>
            <w:r w:rsidRPr="00907B75">
              <w:rPr>
                <w:bCs/>
              </w:rPr>
              <w:t>Процесс</w:t>
            </w:r>
          </w:p>
        </w:tc>
        <w:tc>
          <w:tcPr>
            <w:tcW w:w="3507" w:type="pct"/>
          </w:tcPr>
          <w:p w:rsidR="00883F62" w:rsidRPr="00907B75" w:rsidRDefault="00883F62" w:rsidP="002D4C87">
            <w:pPr>
              <w:ind w:firstLine="0"/>
              <w:contextualSpacing/>
              <w:rPr>
                <w:bCs/>
              </w:rPr>
            </w:pPr>
            <w:r w:rsidRPr="00907B75">
              <w:t>Структурированный набор работ, характеризующийся повторяемостью</w:t>
            </w:r>
            <w:r w:rsidR="00FA32CA" w:rsidRPr="00907B75">
              <w:t>,</w:t>
            </w:r>
            <w:r w:rsidRPr="00907B75">
              <w:t xml:space="preserve"> и направленный на реализацию определенных функций и достижение целей</w:t>
            </w:r>
          </w:p>
        </w:tc>
      </w:tr>
      <w:tr w:rsidR="00883F62" w:rsidRPr="00907B75" w:rsidTr="007D10B6">
        <w:tc>
          <w:tcPr>
            <w:tcW w:w="1493" w:type="pct"/>
          </w:tcPr>
          <w:p w:rsidR="00883F62" w:rsidRPr="00907B75" w:rsidRDefault="00883F62" w:rsidP="002D4C87">
            <w:pPr>
              <w:ind w:firstLine="0"/>
              <w:contextualSpacing/>
              <w:jc w:val="left"/>
              <w:rPr>
                <w:bCs/>
              </w:rPr>
            </w:pPr>
            <w:r w:rsidRPr="00907B75">
              <w:rPr>
                <w:bCs/>
              </w:rPr>
              <w:t>Работа</w:t>
            </w:r>
          </w:p>
        </w:tc>
        <w:tc>
          <w:tcPr>
            <w:tcW w:w="3507" w:type="pct"/>
          </w:tcPr>
          <w:p w:rsidR="00883F62" w:rsidRPr="00907B75" w:rsidRDefault="00883F62" w:rsidP="002D4C87">
            <w:pPr>
              <w:ind w:firstLine="0"/>
              <w:contextualSpacing/>
            </w:pPr>
            <w:r w:rsidRPr="00907B75">
              <w:t>См. Мероприятие</w:t>
            </w:r>
          </w:p>
        </w:tc>
      </w:tr>
      <w:tr w:rsidR="00883F62" w:rsidRPr="00907B75" w:rsidTr="007D10B6">
        <w:tc>
          <w:tcPr>
            <w:tcW w:w="1493" w:type="pct"/>
          </w:tcPr>
          <w:p w:rsidR="00883F62" w:rsidRPr="00907B75" w:rsidRDefault="00883F62" w:rsidP="002D4C87">
            <w:pPr>
              <w:ind w:firstLine="0"/>
              <w:contextualSpacing/>
              <w:jc w:val="left"/>
              <w:rPr>
                <w:bCs/>
              </w:rPr>
            </w:pPr>
            <w:r w:rsidRPr="00907B75">
              <w:rPr>
                <w:bCs/>
              </w:rPr>
              <w:t>Риск проекта</w:t>
            </w:r>
          </w:p>
        </w:tc>
        <w:tc>
          <w:tcPr>
            <w:tcW w:w="3507" w:type="pct"/>
          </w:tcPr>
          <w:p w:rsidR="00883F62" w:rsidRPr="00907B75" w:rsidRDefault="00883F62" w:rsidP="002D4C87">
            <w:pPr>
              <w:ind w:firstLine="0"/>
              <w:contextualSpacing/>
              <w:rPr>
                <w:bCs/>
              </w:rPr>
            </w:pPr>
            <w:r w:rsidRPr="00907B75">
              <w:t>Вероятностное событие, которое может оказать влияние на стоимость, сроки и качество исполнения проекта</w:t>
            </w:r>
          </w:p>
        </w:tc>
      </w:tr>
      <w:tr w:rsidR="00883F62" w:rsidRPr="00907B75" w:rsidTr="007D10B6">
        <w:tc>
          <w:tcPr>
            <w:tcW w:w="1493" w:type="pct"/>
          </w:tcPr>
          <w:p w:rsidR="00883F62" w:rsidRPr="00907B75" w:rsidRDefault="00883F62" w:rsidP="002D4C87">
            <w:pPr>
              <w:ind w:firstLine="0"/>
              <w:contextualSpacing/>
              <w:jc w:val="left"/>
              <w:rPr>
                <w:bCs/>
              </w:rPr>
            </w:pPr>
            <w:r w:rsidRPr="00907B75">
              <w:rPr>
                <w:bCs/>
              </w:rPr>
              <w:t>Руководитель проекта</w:t>
            </w:r>
          </w:p>
        </w:tc>
        <w:tc>
          <w:tcPr>
            <w:tcW w:w="3507" w:type="pct"/>
          </w:tcPr>
          <w:p w:rsidR="00883F62" w:rsidRPr="00907B75" w:rsidRDefault="00883F62" w:rsidP="002D4C87">
            <w:pPr>
              <w:ind w:firstLine="0"/>
              <w:contextualSpacing/>
              <w:rPr>
                <w:bCs/>
              </w:rPr>
            </w:pPr>
            <w:r w:rsidRPr="00907B75">
              <w:t>Должностное лицо ОИВ ВО, которое отвечает за достижение целей проекта, руководит процессом планирования, исполнения, контроля, завершения проекта, осуществляет оперативное управление проектом</w:t>
            </w:r>
          </w:p>
        </w:tc>
      </w:tr>
      <w:tr w:rsidR="00883F62" w:rsidRPr="00907B75" w:rsidTr="007D10B6">
        <w:tc>
          <w:tcPr>
            <w:tcW w:w="1493" w:type="pct"/>
          </w:tcPr>
          <w:p w:rsidR="00883F62" w:rsidRPr="00907B75" w:rsidRDefault="00883F62" w:rsidP="002D4C87">
            <w:pPr>
              <w:ind w:firstLine="0"/>
              <w:contextualSpacing/>
              <w:jc w:val="left"/>
              <w:rPr>
                <w:bCs/>
              </w:rPr>
            </w:pPr>
            <w:r w:rsidRPr="00907B75">
              <w:rPr>
                <w:bCs/>
              </w:rPr>
              <w:t>Уполномоченный орган</w:t>
            </w:r>
          </w:p>
        </w:tc>
        <w:tc>
          <w:tcPr>
            <w:tcW w:w="3507" w:type="pct"/>
          </w:tcPr>
          <w:p w:rsidR="00135689" w:rsidRPr="00907B75" w:rsidRDefault="00883F62" w:rsidP="002D4C87">
            <w:pPr>
              <w:ind w:firstLine="0"/>
              <w:contextualSpacing/>
            </w:pPr>
            <w:r w:rsidRPr="00907B75">
              <w:t>Коллегиальный орган проектного управления, принимающий решения о старте, закрытии, приостановке проектов, а также об изменении параметров проектов и выделении ресурсов для реализации проектов</w:t>
            </w:r>
          </w:p>
        </w:tc>
      </w:tr>
      <w:tr w:rsidR="00935CB5" w:rsidRPr="00907B75" w:rsidTr="007D10B6">
        <w:tc>
          <w:tcPr>
            <w:tcW w:w="1493" w:type="pct"/>
          </w:tcPr>
          <w:p w:rsidR="00935CB5" w:rsidRPr="00907B75" w:rsidRDefault="00935CB5" w:rsidP="00AD64FC">
            <w:pPr>
              <w:ind w:firstLine="0"/>
              <w:contextualSpacing/>
              <w:jc w:val="left"/>
              <w:rPr>
                <w:bCs/>
              </w:rPr>
            </w:pPr>
            <w:r w:rsidRPr="00907B75">
              <w:rPr>
                <w:bCs/>
              </w:rPr>
              <w:t>Участники проекта</w:t>
            </w:r>
          </w:p>
        </w:tc>
        <w:tc>
          <w:tcPr>
            <w:tcW w:w="3507" w:type="pct"/>
          </w:tcPr>
          <w:p w:rsidR="00935CB5" w:rsidRPr="00907B75" w:rsidRDefault="00935CB5" w:rsidP="00D15570">
            <w:pPr>
              <w:ind w:firstLine="0"/>
              <w:contextualSpacing/>
            </w:pPr>
            <w:r w:rsidRPr="00907B75">
              <w:t>Должностные лица или структурные подразделения ОИВ ВО</w:t>
            </w:r>
            <w:r w:rsidR="00D15570" w:rsidRPr="00907B75">
              <w:t>, а также представители внешних организаций, участвующие в проектной деятельности в соответствии с закрепленными за ними проектными ролями</w:t>
            </w:r>
          </w:p>
        </w:tc>
      </w:tr>
    </w:tbl>
    <w:p w:rsidR="00135689" w:rsidRPr="00907B75" w:rsidRDefault="00135689" w:rsidP="002D4C87">
      <w:pPr>
        <w:pStyle w:val="G"/>
        <w:contextualSpacing/>
        <w:rPr>
          <w:szCs w:val="24"/>
        </w:rPr>
      </w:pPr>
    </w:p>
    <w:p w:rsidR="008144D2" w:rsidRPr="00907B75" w:rsidRDefault="008144D2" w:rsidP="00FA32CA">
      <w:pPr>
        <w:pStyle w:val="G"/>
        <w:ind w:firstLine="0"/>
        <w:contextualSpacing/>
        <w:rPr>
          <w:szCs w:val="24"/>
        </w:rPr>
      </w:pPr>
      <w:r w:rsidRPr="00907B75">
        <w:rPr>
          <w:szCs w:val="24"/>
        </w:rPr>
        <w:t>Основные сокращения и их расшифровка в Таблице 3.</w:t>
      </w:r>
    </w:p>
    <w:p w:rsidR="008144D2" w:rsidRPr="00907B75" w:rsidRDefault="008144D2" w:rsidP="002D4C87">
      <w:pPr>
        <w:contextualSpacing/>
        <w:jc w:val="right"/>
        <w:rPr>
          <w:b/>
        </w:rPr>
      </w:pPr>
      <w:r w:rsidRPr="00907B75">
        <w:rPr>
          <w:b/>
        </w:rPr>
        <w:t>Таблица 3.</w:t>
      </w:r>
    </w:p>
    <w:tbl>
      <w:tblPr>
        <w:tblStyle w:val="afc"/>
        <w:tblW w:w="5000" w:type="pct"/>
        <w:tblLook w:val="04A0" w:firstRow="1" w:lastRow="0" w:firstColumn="1" w:lastColumn="0" w:noHBand="0" w:noVBand="1"/>
      </w:tblPr>
      <w:tblGrid>
        <w:gridCol w:w="2235"/>
        <w:gridCol w:w="7618"/>
      </w:tblGrid>
      <w:tr w:rsidR="00D4740B" w:rsidRPr="00907B75" w:rsidTr="007D10B6">
        <w:trPr>
          <w:trHeight w:val="227"/>
        </w:trPr>
        <w:tc>
          <w:tcPr>
            <w:tcW w:w="1134" w:type="pct"/>
            <w:hideMark/>
          </w:tcPr>
          <w:p w:rsidR="00BD31A3" w:rsidRPr="00907B75" w:rsidRDefault="00BD31A3" w:rsidP="002D4C87">
            <w:pPr>
              <w:keepNext/>
              <w:ind w:firstLine="0"/>
              <w:contextualSpacing/>
              <w:jc w:val="center"/>
              <w:rPr>
                <w:b/>
                <w:bCs/>
              </w:rPr>
            </w:pPr>
            <w:r w:rsidRPr="00907B75">
              <w:rPr>
                <w:b/>
                <w:bCs/>
              </w:rPr>
              <w:t>Сокращение</w:t>
            </w:r>
          </w:p>
        </w:tc>
        <w:tc>
          <w:tcPr>
            <w:tcW w:w="3866" w:type="pct"/>
            <w:hideMark/>
          </w:tcPr>
          <w:p w:rsidR="00BD31A3" w:rsidRPr="00907B75" w:rsidRDefault="00BD31A3" w:rsidP="002D4C87">
            <w:pPr>
              <w:keepNext/>
              <w:ind w:firstLine="0"/>
              <w:contextualSpacing/>
              <w:jc w:val="center"/>
              <w:rPr>
                <w:b/>
                <w:bCs/>
              </w:rPr>
            </w:pPr>
            <w:r w:rsidRPr="00907B75">
              <w:rPr>
                <w:b/>
                <w:bCs/>
              </w:rPr>
              <w:t>Расшифровка</w:t>
            </w:r>
          </w:p>
        </w:tc>
      </w:tr>
      <w:tr w:rsidR="00594307" w:rsidRPr="00907B75" w:rsidTr="007D10B6">
        <w:tc>
          <w:tcPr>
            <w:tcW w:w="1134" w:type="pct"/>
          </w:tcPr>
          <w:p w:rsidR="00594307" w:rsidRPr="00907B75" w:rsidRDefault="00594307" w:rsidP="002D4C87">
            <w:pPr>
              <w:ind w:firstLine="0"/>
              <w:contextualSpacing/>
              <w:jc w:val="left"/>
              <w:rPr>
                <w:bCs/>
              </w:rPr>
            </w:pPr>
            <w:r w:rsidRPr="00907B75">
              <w:rPr>
                <w:bCs/>
              </w:rPr>
              <w:t>АИС ПД ФПО</w:t>
            </w:r>
          </w:p>
        </w:tc>
        <w:tc>
          <w:tcPr>
            <w:tcW w:w="3866" w:type="pct"/>
          </w:tcPr>
          <w:p w:rsidR="00594307" w:rsidRPr="00907B75" w:rsidRDefault="00594307" w:rsidP="002D4C87">
            <w:pPr>
              <w:ind w:firstLine="0"/>
              <w:contextualSpacing/>
              <w:jc w:val="left"/>
              <w:rPr>
                <w:bCs/>
              </w:rPr>
            </w:pPr>
            <w:r w:rsidRPr="00907B75">
              <w:rPr>
                <w:bCs/>
              </w:rPr>
              <w:t>Автоматизированная информационная система проектной деятельности федерального проектного офиса</w:t>
            </w:r>
          </w:p>
        </w:tc>
      </w:tr>
      <w:tr w:rsidR="00D4740B" w:rsidRPr="00907B75" w:rsidTr="007D10B6">
        <w:tc>
          <w:tcPr>
            <w:tcW w:w="1134" w:type="pct"/>
          </w:tcPr>
          <w:p w:rsidR="00BD31A3" w:rsidRPr="00907B75" w:rsidRDefault="00BD31A3" w:rsidP="002D4C87">
            <w:pPr>
              <w:ind w:firstLine="0"/>
              <w:contextualSpacing/>
              <w:jc w:val="left"/>
              <w:rPr>
                <w:bCs/>
              </w:rPr>
            </w:pPr>
            <w:r w:rsidRPr="00907B75">
              <w:rPr>
                <w:bCs/>
              </w:rPr>
              <w:t>ИС</w:t>
            </w:r>
          </w:p>
        </w:tc>
        <w:tc>
          <w:tcPr>
            <w:tcW w:w="3866" w:type="pct"/>
          </w:tcPr>
          <w:p w:rsidR="00BD31A3" w:rsidRPr="00907B75" w:rsidRDefault="00BD31A3" w:rsidP="002D4C87">
            <w:pPr>
              <w:ind w:firstLine="0"/>
              <w:contextualSpacing/>
              <w:jc w:val="left"/>
              <w:rPr>
                <w:bCs/>
              </w:rPr>
            </w:pPr>
            <w:r w:rsidRPr="00907B75">
              <w:rPr>
                <w:bCs/>
              </w:rPr>
              <w:t>Информационная система</w:t>
            </w:r>
          </w:p>
        </w:tc>
      </w:tr>
      <w:tr w:rsidR="00D4740B" w:rsidRPr="00907B75" w:rsidTr="007D10B6">
        <w:tc>
          <w:tcPr>
            <w:tcW w:w="1134" w:type="pct"/>
          </w:tcPr>
          <w:p w:rsidR="00BD31A3" w:rsidRPr="00907B75" w:rsidRDefault="00BD31A3" w:rsidP="002D4C87">
            <w:pPr>
              <w:ind w:firstLine="0"/>
              <w:contextualSpacing/>
              <w:jc w:val="left"/>
              <w:rPr>
                <w:bCs/>
              </w:rPr>
            </w:pPr>
            <w:r w:rsidRPr="00907B75">
              <w:rPr>
                <w:bCs/>
              </w:rPr>
              <w:t>КТ</w:t>
            </w:r>
          </w:p>
        </w:tc>
        <w:tc>
          <w:tcPr>
            <w:tcW w:w="3866" w:type="pct"/>
          </w:tcPr>
          <w:p w:rsidR="00BD31A3" w:rsidRPr="00907B75" w:rsidRDefault="00BD31A3" w:rsidP="002D4C87">
            <w:pPr>
              <w:ind w:firstLine="0"/>
              <w:contextualSpacing/>
              <w:jc w:val="left"/>
              <w:rPr>
                <w:bCs/>
              </w:rPr>
            </w:pPr>
            <w:r w:rsidRPr="00907B75">
              <w:rPr>
                <w:bCs/>
              </w:rPr>
              <w:t>Контрольная точка (ключевое событие)</w:t>
            </w:r>
          </w:p>
        </w:tc>
      </w:tr>
      <w:tr w:rsidR="002E12A6" w:rsidRPr="00907B75" w:rsidTr="007D10B6">
        <w:tc>
          <w:tcPr>
            <w:tcW w:w="1134" w:type="pct"/>
          </w:tcPr>
          <w:p w:rsidR="002E12A6" w:rsidRPr="00907B75" w:rsidRDefault="002E12A6" w:rsidP="002D4C87">
            <w:pPr>
              <w:ind w:firstLine="0"/>
              <w:contextualSpacing/>
              <w:jc w:val="left"/>
              <w:rPr>
                <w:bCs/>
              </w:rPr>
            </w:pPr>
            <w:r w:rsidRPr="00907B75">
              <w:rPr>
                <w:bCs/>
              </w:rPr>
              <w:t>НРД</w:t>
            </w:r>
          </w:p>
        </w:tc>
        <w:tc>
          <w:tcPr>
            <w:tcW w:w="3866" w:type="pct"/>
          </w:tcPr>
          <w:p w:rsidR="002E12A6" w:rsidRPr="00907B75" w:rsidRDefault="002E12A6" w:rsidP="002D4C87">
            <w:pPr>
              <w:ind w:firstLine="0"/>
              <w:contextualSpacing/>
              <w:jc w:val="left"/>
              <w:rPr>
                <w:bCs/>
              </w:rPr>
            </w:pPr>
            <w:r w:rsidRPr="00907B75">
              <w:rPr>
                <w:bCs/>
              </w:rPr>
              <w:t>Нормативно-регламентирующая документация</w:t>
            </w:r>
          </w:p>
        </w:tc>
      </w:tr>
      <w:tr w:rsidR="00D4740B" w:rsidRPr="00907B75" w:rsidTr="007D10B6">
        <w:tc>
          <w:tcPr>
            <w:tcW w:w="1134" w:type="pct"/>
          </w:tcPr>
          <w:p w:rsidR="00BD31A3" w:rsidRPr="00907B75" w:rsidRDefault="00B73604" w:rsidP="002D4C87">
            <w:pPr>
              <w:ind w:firstLine="0"/>
              <w:contextualSpacing/>
              <w:jc w:val="left"/>
              <w:rPr>
                <w:bCs/>
              </w:rPr>
            </w:pPr>
            <w:r w:rsidRPr="00907B75">
              <w:rPr>
                <w:bCs/>
              </w:rPr>
              <w:t>ОИВ</w:t>
            </w:r>
          </w:p>
        </w:tc>
        <w:tc>
          <w:tcPr>
            <w:tcW w:w="3866" w:type="pct"/>
          </w:tcPr>
          <w:p w:rsidR="00BD31A3" w:rsidRPr="00907B75" w:rsidRDefault="00B73604" w:rsidP="002D4C87">
            <w:pPr>
              <w:ind w:firstLine="0"/>
              <w:contextualSpacing/>
              <w:jc w:val="left"/>
              <w:rPr>
                <w:bCs/>
              </w:rPr>
            </w:pPr>
            <w:r w:rsidRPr="00907B75">
              <w:rPr>
                <w:bCs/>
              </w:rPr>
              <w:t>Орган</w:t>
            </w:r>
            <w:r w:rsidR="000F7B7B" w:rsidRPr="00907B75">
              <w:rPr>
                <w:bCs/>
              </w:rPr>
              <w:t>(ы)</w:t>
            </w:r>
            <w:r w:rsidRPr="00907B75">
              <w:rPr>
                <w:bCs/>
              </w:rPr>
              <w:t xml:space="preserve"> исполнительной власти</w:t>
            </w:r>
          </w:p>
        </w:tc>
      </w:tr>
      <w:tr w:rsidR="000F7B7B" w:rsidRPr="00907B75" w:rsidTr="007D10B6">
        <w:tc>
          <w:tcPr>
            <w:tcW w:w="1134" w:type="pct"/>
          </w:tcPr>
          <w:p w:rsidR="000F7B7B" w:rsidRPr="00907B75" w:rsidRDefault="000F7B7B" w:rsidP="002D4C87">
            <w:pPr>
              <w:ind w:firstLine="0"/>
              <w:contextualSpacing/>
              <w:jc w:val="left"/>
              <w:rPr>
                <w:bCs/>
              </w:rPr>
            </w:pPr>
            <w:r w:rsidRPr="00907B75">
              <w:rPr>
                <w:bCs/>
              </w:rPr>
              <w:t>ОМСУ</w:t>
            </w:r>
          </w:p>
        </w:tc>
        <w:tc>
          <w:tcPr>
            <w:tcW w:w="3866" w:type="pct"/>
          </w:tcPr>
          <w:p w:rsidR="000F7B7B" w:rsidRPr="00907B75" w:rsidRDefault="000F7B7B" w:rsidP="002D4C87">
            <w:pPr>
              <w:ind w:firstLine="0"/>
              <w:contextualSpacing/>
              <w:jc w:val="left"/>
              <w:rPr>
                <w:bCs/>
              </w:rPr>
            </w:pPr>
            <w:r w:rsidRPr="00907B75">
              <w:rPr>
                <w:bCs/>
              </w:rPr>
              <w:t>Орган(ы) местного самоуправления</w:t>
            </w:r>
          </w:p>
        </w:tc>
      </w:tr>
      <w:tr w:rsidR="00D4740B" w:rsidRPr="00907B75" w:rsidTr="007D10B6">
        <w:tc>
          <w:tcPr>
            <w:tcW w:w="1134" w:type="pct"/>
          </w:tcPr>
          <w:p w:rsidR="00C810CD" w:rsidRPr="00907B75" w:rsidRDefault="00C810CD" w:rsidP="002D4C87">
            <w:pPr>
              <w:ind w:firstLine="0"/>
              <w:contextualSpacing/>
              <w:jc w:val="left"/>
              <w:rPr>
                <w:bCs/>
              </w:rPr>
            </w:pPr>
            <w:r w:rsidRPr="00907B75">
              <w:rPr>
                <w:bCs/>
              </w:rPr>
              <w:t>ОЭ</w:t>
            </w:r>
          </w:p>
        </w:tc>
        <w:tc>
          <w:tcPr>
            <w:tcW w:w="3866" w:type="pct"/>
          </w:tcPr>
          <w:p w:rsidR="00C810CD" w:rsidRPr="00907B75" w:rsidRDefault="00C810CD" w:rsidP="002D4C87">
            <w:pPr>
              <w:ind w:firstLine="0"/>
              <w:contextualSpacing/>
              <w:jc w:val="left"/>
              <w:rPr>
                <w:bCs/>
              </w:rPr>
            </w:pPr>
            <w:r w:rsidRPr="00907B75">
              <w:rPr>
                <w:bCs/>
              </w:rPr>
              <w:t>Опытная эксплуатация</w:t>
            </w:r>
          </w:p>
        </w:tc>
      </w:tr>
      <w:tr w:rsidR="00D4740B" w:rsidRPr="00907B75" w:rsidTr="007D10B6">
        <w:tc>
          <w:tcPr>
            <w:tcW w:w="1134" w:type="pct"/>
            <w:hideMark/>
          </w:tcPr>
          <w:p w:rsidR="00BD31A3" w:rsidRPr="00907B75" w:rsidRDefault="00BD31A3" w:rsidP="002D4C87">
            <w:pPr>
              <w:ind w:firstLine="0"/>
              <w:contextualSpacing/>
              <w:jc w:val="left"/>
              <w:rPr>
                <w:bCs/>
              </w:rPr>
            </w:pPr>
            <w:r w:rsidRPr="00907B75">
              <w:rPr>
                <w:bCs/>
              </w:rPr>
              <w:t>ТЗ</w:t>
            </w:r>
          </w:p>
        </w:tc>
        <w:tc>
          <w:tcPr>
            <w:tcW w:w="3866" w:type="pct"/>
            <w:hideMark/>
          </w:tcPr>
          <w:p w:rsidR="00BD31A3" w:rsidRPr="00907B75" w:rsidRDefault="00BD31A3" w:rsidP="002D4C87">
            <w:pPr>
              <w:ind w:firstLine="0"/>
              <w:contextualSpacing/>
              <w:jc w:val="left"/>
              <w:rPr>
                <w:bCs/>
              </w:rPr>
            </w:pPr>
            <w:r w:rsidRPr="00907B75">
              <w:rPr>
                <w:bCs/>
              </w:rPr>
              <w:t>Настоящее техническое задание</w:t>
            </w:r>
          </w:p>
        </w:tc>
      </w:tr>
      <w:tr w:rsidR="00BD31A3" w:rsidRPr="00907B75" w:rsidTr="007D10B6">
        <w:tc>
          <w:tcPr>
            <w:tcW w:w="1134" w:type="pct"/>
          </w:tcPr>
          <w:p w:rsidR="00BD31A3" w:rsidRPr="00907B75" w:rsidRDefault="00BD31A3" w:rsidP="002D4C87">
            <w:pPr>
              <w:ind w:firstLine="0"/>
              <w:contextualSpacing/>
              <w:jc w:val="left"/>
              <w:rPr>
                <w:bCs/>
              </w:rPr>
            </w:pPr>
            <w:r w:rsidRPr="00907B75">
              <w:rPr>
                <w:bCs/>
              </w:rPr>
              <w:t>ЧТЗ</w:t>
            </w:r>
          </w:p>
        </w:tc>
        <w:tc>
          <w:tcPr>
            <w:tcW w:w="3866" w:type="pct"/>
          </w:tcPr>
          <w:p w:rsidR="00BD31A3" w:rsidRPr="00907B75" w:rsidRDefault="00BD31A3" w:rsidP="002D4C87">
            <w:pPr>
              <w:ind w:firstLine="0"/>
              <w:contextualSpacing/>
              <w:jc w:val="left"/>
              <w:rPr>
                <w:bCs/>
              </w:rPr>
            </w:pPr>
            <w:r w:rsidRPr="00907B75">
              <w:rPr>
                <w:bCs/>
              </w:rPr>
              <w:t>Частное техническое задание</w:t>
            </w:r>
          </w:p>
        </w:tc>
      </w:tr>
      <w:tr w:rsidR="008144D2" w:rsidRPr="00907B75" w:rsidTr="007D10B6">
        <w:tc>
          <w:tcPr>
            <w:tcW w:w="1134" w:type="pct"/>
          </w:tcPr>
          <w:p w:rsidR="008144D2" w:rsidRPr="00907B75" w:rsidRDefault="008144D2" w:rsidP="002D4C87">
            <w:pPr>
              <w:ind w:firstLine="0"/>
              <w:contextualSpacing/>
              <w:jc w:val="left"/>
              <w:rPr>
                <w:bCs/>
              </w:rPr>
            </w:pPr>
            <w:r w:rsidRPr="00907B75">
              <w:rPr>
                <w:bCs/>
              </w:rPr>
              <w:t>ВО</w:t>
            </w:r>
          </w:p>
        </w:tc>
        <w:tc>
          <w:tcPr>
            <w:tcW w:w="3866" w:type="pct"/>
          </w:tcPr>
          <w:p w:rsidR="008144D2" w:rsidRPr="00907B75" w:rsidRDefault="008144D2" w:rsidP="002D4C87">
            <w:pPr>
              <w:ind w:firstLine="0"/>
              <w:contextualSpacing/>
              <w:jc w:val="left"/>
              <w:rPr>
                <w:bCs/>
              </w:rPr>
            </w:pPr>
            <w:r w:rsidRPr="00907B75">
              <w:rPr>
                <w:bCs/>
              </w:rPr>
              <w:t xml:space="preserve">Волгоградская область </w:t>
            </w:r>
          </w:p>
        </w:tc>
      </w:tr>
    </w:tbl>
    <w:p w:rsidR="00F30619" w:rsidRPr="00907B75" w:rsidRDefault="00F30619" w:rsidP="002D4C87">
      <w:pPr>
        <w:pStyle w:val="12"/>
        <w:spacing w:before="0" w:after="0" w:line="240" w:lineRule="auto"/>
        <w:contextualSpacing/>
        <w:rPr>
          <w:rFonts w:ascii="Times New Roman" w:hAnsi="Times New Roman" w:cs="Times New Roman"/>
          <w:szCs w:val="24"/>
        </w:rPr>
      </w:pPr>
      <w:bookmarkStart w:id="47" w:name="_Toc475127313"/>
      <w:bookmarkStart w:id="48" w:name="_Toc475127314"/>
      <w:bookmarkStart w:id="49" w:name="_Toc475127315"/>
      <w:bookmarkStart w:id="50" w:name="_Toc475127316"/>
      <w:bookmarkStart w:id="51" w:name="_Toc475127317"/>
      <w:bookmarkStart w:id="52" w:name="_Toc475127318"/>
      <w:bookmarkStart w:id="53" w:name="_Toc475127319"/>
      <w:bookmarkStart w:id="54" w:name="_Toc475127320"/>
      <w:bookmarkStart w:id="55" w:name="_Toc475127321"/>
      <w:bookmarkStart w:id="56" w:name="_Toc475127322"/>
      <w:bookmarkStart w:id="57" w:name="_Toc475127323"/>
      <w:bookmarkStart w:id="58" w:name="_Toc475127324"/>
      <w:bookmarkStart w:id="59" w:name="_Toc475127325"/>
      <w:bookmarkStart w:id="60" w:name="_Toc475128723"/>
      <w:bookmarkStart w:id="61" w:name="_Toc477257590"/>
      <w:bookmarkStart w:id="62" w:name="_Toc480814176"/>
      <w:bookmarkStart w:id="63" w:name="_Toc473819175"/>
      <w:bookmarkEnd w:id="25"/>
      <w:bookmarkEnd w:id="26"/>
      <w:bookmarkEnd w:id="47"/>
      <w:bookmarkEnd w:id="48"/>
      <w:bookmarkEnd w:id="49"/>
      <w:bookmarkEnd w:id="50"/>
      <w:bookmarkEnd w:id="51"/>
      <w:bookmarkEnd w:id="52"/>
      <w:bookmarkEnd w:id="53"/>
      <w:bookmarkEnd w:id="54"/>
      <w:bookmarkEnd w:id="55"/>
      <w:bookmarkEnd w:id="56"/>
      <w:bookmarkEnd w:id="57"/>
      <w:bookmarkEnd w:id="58"/>
      <w:bookmarkEnd w:id="59"/>
      <w:r w:rsidRPr="00907B75">
        <w:rPr>
          <w:rFonts w:ascii="Times New Roman" w:hAnsi="Times New Roman" w:cs="Times New Roman"/>
          <w:szCs w:val="24"/>
        </w:rPr>
        <w:t>Характеристика объекта автоматизации</w:t>
      </w:r>
      <w:bookmarkEnd w:id="60"/>
      <w:bookmarkEnd w:id="61"/>
      <w:bookmarkEnd w:id="62"/>
    </w:p>
    <w:p w:rsidR="00F30619" w:rsidRPr="00907B75" w:rsidRDefault="00F30619" w:rsidP="002D4C87">
      <w:pPr>
        <w:pStyle w:val="G"/>
        <w:contextualSpacing/>
        <w:rPr>
          <w:szCs w:val="24"/>
        </w:rPr>
      </w:pPr>
      <w:r w:rsidRPr="00907B75">
        <w:rPr>
          <w:szCs w:val="24"/>
        </w:rPr>
        <w:t xml:space="preserve">Объектами автоматизации ИСУП являются процессы управления проектной деятельностью </w:t>
      </w:r>
      <w:r w:rsidR="00985F96" w:rsidRPr="00907B75">
        <w:rPr>
          <w:szCs w:val="24"/>
        </w:rPr>
        <w:t xml:space="preserve">в </w:t>
      </w:r>
      <w:r w:rsidR="00DA32B5" w:rsidRPr="00907B75">
        <w:rPr>
          <w:szCs w:val="24"/>
        </w:rPr>
        <w:t>ОИВ ВО</w:t>
      </w:r>
      <w:r w:rsidRPr="00907B75">
        <w:rPr>
          <w:szCs w:val="24"/>
        </w:rPr>
        <w:t>.</w:t>
      </w:r>
    </w:p>
    <w:p w:rsidR="00514DD8" w:rsidRPr="00907B75" w:rsidRDefault="00F30619" w:rsidP="002D4C87">
      <w:pPr>
        <w:pStyle w:val="G"/>
        <w:contextualSpacing/>
        <w:rPr>
          <w:szCs w:val="24"/>
        </w:rPr>
      </w:pPr>
      <w:r w:rsidRPr="00907B75">
        <w:rPr>
          <w:szCs w:val="24"/>
        </w:rPr>
        <w:t xml:space="preserve">ИСУП </w:t>
      </w:r>
      <w:r w:rsidR="00975C0D" w:rsidRPr="00907B75">
        <w:rPr>
          <w:szCs w:val="24"/>
        </w:rPr>
        <w:t>предназначена для использования</w:t>
      </w:r>
      <w:r w:rsidRPr="00907B75">
        <w:rPr>
          <w:szCs w:val="24"/>
        </w:rPr>
        <w:t xml:space="preserve"> участниками проект</w:t>
      </w:r>
      <w:r w:rsidR="00FA32CA" w:rsidRPr="00907B75">
        <w:rPr>
          <w:szCs w:val="24"/>
        </w:rPr>
        <w:t>ной деятельности</w:t>
      </w:r>
      <w:r w:rsidRPr="00907B75">
        <w:rPr>
          <w:szCs w:val="24"/>
        </w:rPr>
        <w:t xml:space="preserve">, </w:t>
      </w:r>
      <w:r w:rsidR="00EA26AF" w:rsidRPr="00907B75">
        <w:rPr>
          <w:szCs w:val="24"/>
        </w:rPr>
        <w:t>включая, но не ограничиваясь</w:t>
      </w:r>
      <w:r w:rsidR="00514DD8" w:rsidRPr="00907B75">
        <w:rPr>
          <w:szCs w:val="24"/>
        </w:rPr>
        <w:t>:</w:t>
      </w:r>
    </w:p>
    <w:p w:rsidR="005210C0" w:rsidRPr="00907B75" w:rsidRDefault="005210C0" w:rsidP="00F96A03">
      <w:pPr>
        <w:pStyle w:val="G"/>
        <w:numPr>
          <w:ilvl w:val="0"/>
          <w:numId w:val="30"/>
        </w:numPr>
        <w:contextualSpacing/>
        <w:rPr>
          <w:szCs w:val="24"/>
        </w:rPr>
      </w:pPr>
      <w:r w:rsidRPr="00907B75">
        <w:rPr>
          <w:szCs w:val="24"/>
        </w:rPr>
        <w:t>руководителями проектов;</w:t>
      </w:r>
    </w:p>
    <w:p w:rsidR="005210C0" w:rsidRPr="00907B75" w:rsidRDefault="005210C0" w:rsidP="00F96A03">
      <w:pPr>
        <w:pStyle w:val="G"/>
        <w:numPr>
          <w:ilvl w:val="0"/>
          <w:numId w:val="30"/>
        </w:numPr>
        <w:contextualSpacing/>
        <w:rPr>
          <w:szCs w:val="24"/>
        </w:rPr>
      </w:pPr>
      <w:r w:rsidRPr="00907B75">
        <w:rPr>
          <w:szCs w:val="24"/>
        </w:rPr>
        <w:t>администраторами проектов;</w:t>
      </w:r>
    </w:p>
    <w:p w:rsidR="005210C0" w:rsidRPr="00907B75" w:rsidRDefault="005210C0" w:rsidP="00F96A03">
      <w:pPr>
        <w:pStyle w:val="G"/>
        <w:numPr>
          <w:ilvl w:val="0"/>
          <w:numId w:val="30"/>
        </w:numPr>
        <w:contextualSpacing/>
        <w:rPr>
          <w:szCs w:val="24"/>
        </w:rPr>
      </w:pPr>
      <w:r w:rsidRPr="00907B75">
        <w:rPr>
          <w:szCs w:val="24"/>
        </w:rPr>
        <w:t>заказчиками проектов;</w:t>
      </w:r>
    </w:p>
    <w:p w:rsidR="005210C0" w:rsidRPr="00907B75" w:rsidRDefault="005210C0" w:rsidP="00F96A03">
      <w:pPr>
        <w:pStyle w:val="G"/>
        <w:numPr>
          <w:ilvl w:val="0"/>
          <w:numId w:val="30"/>
        </w:numPr>
        <w:contextualSpacing/>
        <w:rPr>
          <w:szCs w:val="24"/>
        </w:rPr>
      </w:pPr>
      <w:r w:rsidRPr="00907B75">
        <w:rPr>
          <w:szCs w:val="24"/>
        </w:rPr>
        <w:t>исполнителями проектов;</w:t>
      </w:r>
    </w:p>
    <w:p w:rsidR="00F737AC" w:rsidRPr="00907B75" w:rsidRDefault="00396726" w:rsidP="00AD64FC">
      <w:pPr>
        <w:pStyle w:val="G"/>
        <w:numPr>
          <w:ilvl w:val="0"/>
          <w:numId w:val="30"/>
        </w:numPr>
        <w:contextualSpacing/>
        <w:rPr>
          <w:szCs w:val="24"/>
        </w:rPr>
      </w:pPr>
      <w:r w:rsidRPr="00907B75">
        <w:rPr>
          <w:szCs w:val="24"/>
        </w:rPr>
        <w:t>кураторами проектов</w:t>
      </w:r>
      <w:r w:rsidR="00117707" w:rsidRPr="00907B75">
        <w:rPr>
          <w:szCs w:val="24"/>
        </w:rPr>
        <w:t>;</w:t>
      </w:r>
    </w:p>
    <w:p w:rsidR="005210C0" w:rsidRPr="00907B75" w:rsidRDefault="00D91D35" w:rsidP="00F96A03">
      <w:pPr>
        <w:pStyle w:val="G"/>
        <w:numPr>
          <w:ilvl w:val="0"/>
          <w:numId w:val="30"/>
        </w:numPr>
        <w:contextualSpacing/>
        <w:rPr>
          <w:szCs w:val="24"/>
        </w:rPr>
      </w:pPr>
      <w:r w:rsidRPr="00907B75">
        <w:rPr>
          <w:szCs w:val="24"/>
        </w:rPr>
        <w:t>проектными офисами;</w:t>
      </w:r>
    </w:p>
    <w:p w:rsidR="00D91D35" w:rsidRPr="00907B75" w:rsidRDefault="00D91D35" w:rsidP="00F96A03">
      <w:pPr>
        <w:pStyle w:val="G"/>
        <w:numPr>
          <w:ilvl w:val="0"/>
          <w:numId w:val="30"/>
        </w:numPr>
        <w:contextualSpacing/>
        <w:rPr>
          <w:szCs w:val="24"/>
        </w:rPr>
      </w:pPr>
      <w:r w:rsidRPr="00907B75">
        <w:rPr>
          <w:szCs w:val="24"/>
        </w:rPr>
        <w:t>членами уполномоченного органа.</w:t>
      </w:r>
    </w:p>
    <w:p w:rsidR="005D1FBA" w:rsidRPr="00907B75" w:rsidRDefault="005D1FBA" w:rsidP="002D4C87">
      <w:pPr>
        <w:pStyle w:val="G"/>
        <w:contextualSpacing/>
        <w:rPr>
          <w:szCs w:val="24"/>
        </w:rPr>
      </w:pPr>
      <w:r w:rsidRPr="00907B75">
        <w:rPr>
          <w:szCs w:val="24"/>
        </w:rPr>
        <w:t>В число участников проектов (пользователей ИСУП) могут входить</w:t>
      </w:r>
      <w:r w:rsidR="00F24A58" w:rsidRPr="00907B75">
        <w:rPr>
          <w:szCs w:val="24"/>
        </w:rPr>
        <w:t xml:space="preserve"> специалисты</w:t>
      </w:r>
      <w:r w:rsidRPr="00907B75">
        <w:rPr>
          <w:szCs w:val="24"/>
        </w:rPr>
        <w:t xml:space="preserve"> ОИВ </w:t>
      </w:r>
      <w:r w:rsidR="006B6A42" w:rsidRPr="00907B75">
        <w:rPr>
          <w:szCs w:val="24"/>
        </w:rPr>
        <w:t>ВО</w:t>
      </w:r>
      <w:r w:rsidRPr="00907B75">
        <w:rPr>
          <w:szCs w:val="24"/>
        </w:rPr>
        <w:t xml:space="preserve">, </w:t>
      </w:r>
      <w:r w:rsidR="006B6A42" w:rsidRPr="00907B75">
        <w:rPr>
          <w:szCs w:val="24"/>
        </w:rPr>
        <w:t>ОМСУ ВО</w:t>
      </w:r>
      <w:r w:rsidR="00B54481" w:rsidRPr="00907B75">
        <w:rPr>
          <w:szCs w:val="24"/>
        </w:rPr>
        <w:t xml:space="preserve">, </w:t>
      </w:r>
      <w:r w:rsidRPr="00907B75">
        <w:rPr>
          <w:szCs w:val="24"/>
        </w:rPr>
        <w:t>подведомственны</w:t>
      </w:r>
      <w:r w:rsidR="00F24A58" w:rsidRPr="00907B75">
        <w:rPr>
          <w:szCs w:val="24"/>
        </w:rPr>
        <w:t>х</w:t>
      </w:r>
      <w:r w:rsidRPr="00907B75">
        <w:rPr>
          <w:szCs w:val="24"/>
        </w:rPr>
        <w:t xml:space="preserve"> организаци</w:t>
      </w:r>
      <w:r w:rsidR="00F24A58" w:rsidRPr="00907B75">
        <w:rPr>
          <w:szCs w:val="24"/>
        </w:rPr>
        <w:t>й</w:t>
      </w:r>
      <w:r w:rsidRPr="00907B75">
        <w:rPr>
          <w:szCs w:val="24"/>
        </w:rPr>
        <w:t>, ины</w:t>
      </w:r>
      <w:r w:rsidR="00F24A58" w:rsidRPr="00907B75">
        <w:rPr>
          <w:szCs w:val="24"/>
        </w:rPr>
        <w:t>х</w:t>
      </w:r>
      <w:r w:rsidRPr="00907B75">
        <w:rPr>
          <w:szCs w:val="24"/>
        </w:rPr>
        <w:t xml:space="preserve"> организаци</w:t>
      </w:r>
      <w:r w:rsidR="00F24A58" w:rsidRPr="00907B75">
        <w:rPr>
          <w:szCs w:val="24"/>
        </w:rPr>
        <w:t>й</w:t>
      </w:r>
      <w:r w:rsidRPr="00907B75">
        <w:rPr>
          <w:szCs w:val="24"/>
        </w:rPr>
        <w:t xml:space="preserve"> (например, подрядчики, участвующие в реализации мероприятий (работ) в рамках проектов).</w:t>
      </w:r>
    </w:p>
    <w:p w:rsidR="00F30619" w:rsidRPr="00907B75" w:rsidRDefault="006941FB" w:rsidP="002D4C87">
      <w:pPr>
        <w:pStyle w:val="G"/>
        <w:contextualSpacing/>
        <w:rPr>
          <w:szCs w:val="24"/>
        </w:rPr>
      </w:pPr>
      <w:r w:rsidRPr="00907B75">
        <w:rPr>
          <w:szCs w:val="24"/>
        </w:rPr>
        <w:t>Процессы проектного управления,</w:t>
      </w:r>
      <w:r w:rsidR="00F30619" w:rsidRPr="00907B75">
        <w:rPr>
          <w:szCs w:val="24"/>
        </w:rPr>
        <w:t xml:space="preserve"> </w:t>
      </w:r>
      <w:r w:rsidR="00396726" w:rsidRPr="00907B75">
        <w:rPr>
          <w:szCs w:val="24"/>
        </w:rPr>
        <w:t>организационная</w:t>
      </w:r>
      <w:r w:rsidR="00F30619" w:rsidRPr="00907B75">
        <w:rPr>
          <w:szCs w:val="24"/>
        </w:rPr>
        <w:t xml:space="preserve"> структура управления проектной деятельностью </w:t>
      </w:r>
      <w:r w:rsidRPr="00907B75">
        <w:rPr>
          <w:szCs w:val="24"/>
        </w:rPr>
        <w:t>и функции пользователей ИСУП будут описаны в рамках</w:t>
      </w:r>
      <w:r w:rsidR="00741E6D" w:rsidRPr="00907B75">
        <w:rPr>
          <w:szCs w:val="24"/>
        </w:rPr>
        <w:t xml:space="preserve"> выполнения</w:t>
      </w:r>
      <w:r w:rsidRPr="00907B75">
        <w:rPr>
          <w:szCs w:val="24"/>
        </w:rPr>
        <w:t xml:space="preserve"> </w:t>
      </w:r>
      <w:r w:rsidR="003B15F0" w:rsidRPr="00907B75">
        <w:rPr>
          <w:szCs w:val="24"/>
        </w:rPr>
        <w:t xml:space="preserve">работ/услуг </w:t>
      </w:r>
      <w:r w:rsidRPr="00907B75">
        <w:rPr>
          <w:szCs w:val="24"/>
        </w:rPr>
        <w:t xml:space="preserve">по </w:t>
      </w:r>
      <w:r w:rsidR="00FA32CA" w:rsidRPr="00907B75">
        <w:rPr>
          <w:szCs w:val="24"/>
        </w:rPr>
        <w:t>договору</w:t>
      </w:r>
      <w:r w:rsidR="00741E6D" w:rsidRPr="00907B75">
        <w:rPr>
          <w:szCs w:val="24"/>
        </w:rPr>
        <w:t>.</w:t>
      </w:r>
    </w:p>
    <w:p w:rsidR="00E765DC" w:rsidRPr="00907B75" w:rsidRDefault="00E765DC" w:rsidP="00FA32CA">
      <w:pPr>
        <w:pStyle w:val="12"/>
        <w:tabs>
          <w:tab w:val="clear" w:pos="851"/>
          <w:tab w:val="num" w:pos="993"/>
        </w:tabs>
        <w:spacing w:before="0" w:after="0" w:line="240" w:lineRule="auto"/>
        <w:contextualSpacing/>
        <w:rPr>
          <w:rFonts w:ascii="Times New Roman" w:hAnsi="Times New Roman" w:cs="Times New Roman"/>
          <w:szCs w:val="24"/>
        </w:rPr>
      </w:pPr>
      <w:bookmarkStart w:id="64" w:name="_Toc475128724"/>
      <w:bookmarkStart w:id="65" w:name="_Toc477257591"/>
      <w:bookmarkStart w:id="66" w:name="_Toc480814177"/>
      <w:r w:rsidRPr="00907B75">
        <w:rPr>
          <w:rFonts w:ascii="Times New Roman" w:hAnsi="Times New Roman" w:cs="Times New Roman"/>
          <w:szCs w:val="24"/>
        </w:rPr>
        <w:t xml:space="preserve">Цели выполнения </w:t>
      </w:r>
      <w:r w:rsidR="003B15F0" w:rsidRPr="00907B75">
        <w:rPr>
          <w:rFonts w:ascii="Times New Roman" w:hAnsi="Times New Roman" w:cs="Times New Roman"/>
          <w:szCs w:val="24"/>
        </w:rPr>
        <w:t xml:space="preserve">работ/услуг </w:t>
      </w:r>
      <w:r w:rsidRPr="00907B75">
        <w:rPr>
          <w:rFonts w:ascii="Times New Roman" w:hAnsi="Times New Roman" w:cs="Times New Roman"/>
          <w:szCs w:val="24"/>
        </w:rPr>
        <w:t>и решаемые задачи</w:t>
      </w:r>
      <w:bookmarkEnd w:id="64"/>
      <w:bookmarkEnd w:id="65"/>
      <w:bookmarkEnd w:id="66"/>
    </w:p>
    <w:p w:rsidR="00E765DC" w:rsidRPr="00907B75" w:rsidRDefault="00E765DC" w:rsidP="00FA32CA">
      <w:pPr>
        <w:pStyle w:val="22"/>
        <w:tabs>
          <w:tab w:val="clear" w:pos="851"/>
          <w:tab w:val="num" w:pos="993"/>
          <w:tab w:val="num" w:pos="1701"/>
        </w:tabs>
        <w:spacing w:before="0" w:after="0" w:line="240" w:lineRule="auto"/>
        <w:contextualSpacing/>
        <w:rPr>
          <w:rFonts w:ascii="Times New Roman" w:hAnsi="Times New Roman" w:cs="Times New Roman"/>
          <w:szCs w:val="24"/>
        </w:rPr>
      </w:pPr>
      <w:bookmarkStart w:id="67" w:name="_Toc475128725"/>
      <w:bookmarkStart w:id="68" w:name="_Toc477257592"/>
      <w:bookmarkStart w:id="69" w:name="_Toc480814178"/>
      <w:r w:rsidRPr="00907B75">
        <w:rPr>
          <w:rFonts w:ascii="Times New Roman" w:hAnsi="Times New Roman" w:cs="Times New Roman"/>
          <w:szCs w:val="24"/>
        </w:rPr>
        <w:t xml:space="preserve">Цели выполнения </w:t>
      </w:r>
      <w:bookmarkEnd w:id="67"/>
      <w:bookmarkEnd w:id="68"/>
      <w:r w:rsidR="003B15F0" w:rsidRPr="00907B75">
        <w:rPr>
          <w:rFonts w:ascii="Times New Roman" w:hAnsi="Times New Roman" w:cs="Times New Roman"/>
          <w:szCs w:val="24"/>
        </w:rPr>
        <w:t>работ/услуг</w:t>
      </w:r>
      <w:bookmarkEnd w:id="69"/>
    </w:p>
    <w:p w:rsidR="006A6ADB" w:rsidRPr="00907B75" w:rsidRDefault="006A6ADB" w:rsidP="003B15F0">
      <w:pPr>
        <w:tabs>
          <w:tab w:val="num" w:pos="993"/>
        </w:tabs>
        <w:ind w:firstLine="851"/>
        <w:contextualSpacing/>
      </w:pPr>
      <w:r w:rsidRPr="00907B75">
        <w:t>ИСУП создается для автоматизации деятельности по управлению проектами в Волгоградской области на основе специального программного обеспечения, принадлежащего Исполнителю и имеющего исключительные права на его использование.</w:t>
      </w:r>
    </w:p>
    <w:p w:rsidR="00E765DC" w:rsidRPr="00907B75" w:rsidRDefault="00E765DC" w:rsidP="00FA32CA">
      <w:pPr>
        <w:tabs>
          <w:tab w:val="num" w:pos="993"/>
        </w:tabs>
        <w:ind w:left="851" w:firstLine="0"/>
        <w:contextualSpacing/>
      </w:pPr>
      <w:r w:rsidRPr="00907B75">
        <w:t>За сч</w:t>
      </w:r>
      <w:r w:rsidR="002D7E03" w:rsidRPr="00907B75">
        <w:t>е</w:t>
      </w:r>
      <w:r w:rsidRPr="00907B75">
        <w:t>т создания</w:t>
      </w:r>
      <w:r w:rsidR="007962E6" w:rsidRPr="00907B75">
        <w:t xml:space="preserve"> и внедрения</w:t>
      </w:r>
      <w:r w:rsidRPr="00907B75">
        <w:t xml:space="preserve"> Системы должны быть достигнуты следующие цели:</w:t>
      </w:r>
    </w:p>
    <w:p w:rsidR="00E765DC" w:rsidRPr="00907B75" w:rsidRDefault="0019150F" w:rsidP="00F96A03">
      <w:pPr>
        <w:pStyle w:val="af6"/>
        <w:numPr>
          <w:ilvl w:val="0"/>
          <w:numId w:val="63"/>
        </w:numPr>
        <w:tabs>
          <w:tab w:val="num" w:pos="1701"/>
        </w:tabs>
      </w:pPr>
      <w:r w:rsidRPr="00907B75">
        <w:t>п</w:t>
      </w:r>
      <w:r w:rsidR="00E765DC" w:rsidRPr="00907B75">
        <w:t>розрачность реализуемых проектов для участников проектной деятельности Волгоградской области;</w:t>
      </w:r>
    </w:p>
    <w:p w:rsidR="00E765DC" w:rsidRPr="00907B75" w:rsidRDefault="0019150F" w:rsidP="00F96A03">
      <w:pPr>
        <w:pStyle w:val="af6"/>
        <w:numPr>
          <w:ilvl w:val="0"/>
          <w:numId w:val="63"/>
        </w:numPr>
        <w:tabs>
          <w:tab w:val="num" w:pos="1701"/>
        </w:tabs>
      </w:pPr>
      <w:r w:rsidRPr="00907B75">
        <w:t>е</w:t>
      </w:r>
      <w:r w:rsidR="00E765DC" w:rsidRPr="00907B75">
        <w:t>диное понимание всеми участниками проектной деятельности целей, результатов и содержания реализуемых или планируемых проектов;</w:t>
      </w:r>
    </w:p>
    <w:p w:rsidR="00E765DC" w:rsidRPr="00907B75" w:rsidRDefault="0019150F" w:rsidP="00F96A03">
      <w:pPr>
        <w:pStyle w:val="af6"/>
        <w:numPr>
          <w:ilvl w:val="0"/>
          <w:numId w:val="63"/>
        </w:numPr>
        <w:tabs>
          <w:tab w:val="num" w:pos="1701"/>
        </w:tabs>
      </w:pPr>
      <w:r w:rsidRPr="00907B75">
        <w:t>у</w:t>
      </w:r>
      <w:r w:rsidR="00E765DC" w:rsidRPr="00907B75">
        <w:t>тверждение достигнутых результатов выполнения этапов и контрольных точек проектов;</w:t>
      </w:r>
    </w:p>
    <w:p w:rsidR="00E765DC" w:rsidRPr="00907B75" w:rsidRDefault="0019150F" w:rsidP="00F96A03">
      <w:pPr>
        <w:pStyle w:val="af6"/>
        <w:numPr>
          <w:ilvl w:val="0"/>
          <w:numId w:val="63"/>
        </w:numPr>
        <w:tabs>
          <w:tab w:val="num" w:pos="1701"/>
        </w:tabs>
      </w:pPr>
      <w:r w:rsidRPr="00907B75">
        <w:t>в</w:t>
      </w:r>
      <w:r w:rsidR="00E765DC" w:rsidRPr="00907B75">
        <w:t>озможность принятия оперативных управленческих решений, направленных на предотвращение прогнозируемых отклонений по проектам, а не на фиксацию уже случившихся;</w:t>
      </w:r>
    </w:p>
    <w:p w:rsidR="00E765DC" w:rsidRPr="00907B75" w:rsidRDefault="0019150F" w:rsidP="00F96A03">
      <w:pPr>
        <w:pStyle w:val="af6"/>
        <w:numPr>
          <w:ilvl w:val="0"/>
          <w:numId w:val="63"/>
        </w:numPr>
        <w:tabs>
          <w:tab w:val="num" w:pos="1701"/>
        </w:tabs>
      </w:pPr>
      <w:r w:rsidRPr="00907B75">
        <w:t>в</w:t>
      </w:r>
      <w:r w:rsidR="00E765DC" w:rsidRPr="00907B75">
        <w:t>ысок</w:t>
      </w:r>
      <w:r w:rsidR="00163E7D" w:rsidRPr="00907B75">
        <w:t>ая</w:t>
      </w:r>
      <w:r w:rsidR="00E765DC" w:rsidRPr="00907B75">
        <w:t xml:space="preserve"> точность планирования и оперативность отч</w:t>
      </w:r>
      <w:r w:rsidR="002D7E03" w:rsidRPr="00907B75">
        <w:t>е</w:t>
      </w:r>
      <w:r w:rsidR="00E765DC" w:rsidRPr="00907B75">
        <w:t xml:space="preserve">тности по реализуемым проектам; </w:t>
      </w:r>
    </w:p>
    <w:p w:rsidR="00E765DC" w:rsidRPr="00907B75" w:rsidRDefault="0019150F" w:rsidP="00F96A03">
      <w:pPr>
        <w:pStyle w:val="af6"/>
        <w:numPr>
          <w:ilvl w:val="0"/>
          <w:numId w:val="63"/>
        </w:numPr>
        <w:tabs>
          <w:tab w:val="num" w:pos="1701"/>
        </w:tabs>
      </w:pPr>
      <w:r w:rsidRPr="00907B75">
        <w:t>т</w:t>
      </w:r>
      <w:r w:rsidR="00E765DC" w:rsidRPr="00907B75">
        <w:t>ипизаци</w:t>
      </w:r>
      <w:r w:rsidR="00163E7D" w:rsidRPr="00907B75">
        <w:t>я</w:t>
      </w:r>
      <w:r w:rsidR="00E765DC" w:rsidRPr="00907B75">
        <w:t xml:space="preserve"> календарных планов проектов на основе типовых этапов проектов;</w:t>
      </w:r>
    </w:p>
    <w:p w:rsidR="00E765DC" w:rsidRPr="00907B75" w:rsidRDefault="0019150F" w:rsidP="00F96A03">
      <w:pPr>
        <w:pStyle w:val="af6"/>
        <w:numPr>
          <w:ilvl w:val="0"/>
          <w:numId w:val="63"/>
        </w:numPr>
        <w:tabs>
          <w:tab w:val="num" w:pos="1701"/>
        </w:tabs>
      </w:pPr>
      <w:r w:rsidRPr="00907B75">
        <w:t>с</w:t>
      </w:r>
      <w:r w:rsidR="00E765DC" w:rsidRPr="00907B75">
        <w:t>нижение уровня рисков, в т.ч. связанных с ошибками отч</w:t>
      </w:r>
      <w:r w:rsidR="002D7E03" w:rsidRPr="00907B75">
        <w:t>е</w:t>
      </w:r>
      <w:r w:rsidR="00E765DC" w:rsidRPr="00907B75">
        <w:t>тности и разным пониманием ситуации по проектам;</w:t>
      </w:r>
    </w:p>
    <w:p w:rsidR="00E765DC" w:rsidRPr="00907B75" w:rsidRDefault="0019150F" w:rsidP="00F96A03">
      <w:pPr>
        <w:pStyle w:val="af6"/>
        <w:numPr>
          <w:ilvl w:val="0"/>
          <w:numId w:val="63"/>
        </w:numPr>
        <w:tabs>
          <w:tab w:val="num" w:pos="1701"/>
        </w:tabs>
      </w:pPr>
      <w:r w:rsidRPr="00907B75">
        <w:t>в</w:t>
      </w:r>
      <w:r w:rsidR="00E765DC" w:rsidRPr="00907B75">
        <w:t>ысокий уровень внутриведомственного, межведомственного и межуровневого взаимодействия, а также взаимодействия с организациями</w:t>
      </w:r>
      <w:r w:rsidR="00FA32CA" w:rsidRPr="00907B75">
        <w:t>, участвующими в реализации проектов</w:t>
      </w:r>
      <w:r w:rsidR="00CA79A0" w:rsidRPr="00907B75">
        <w:t>;</w:t>
      </w:r>
    </w:p>
    <w:p w:rsidR="00E765DC" w:rsidRPr="00907B75" w:rsidRDefault="0019150F" w:rsidP="00F96A03">
      <w:pPr>
        <w:pStyle w:val="af6"/>
        <w:numPr>
          <w:ilvl w:val="0"/>
          <w:numId w:val="63"/>
        </w:numPr>
        <w:tabs>
          <w:tab w:val="num" w:pos="1701"/>
        </w:tabs>
      </w:pPr>
      <w:r w:rsidRPr="00907B75">
        <w:t>с</w:t>
      </w:r>
      <w:r w:rsidR="00E765DC" w:rsidRPr="00907B75">
        <w:t>нижение трудозатрат и сроков формирования планов и отч</w:t>
      </w:r>
      <w:r w:rsidR="002D7E03" w:rsidRPr="00907B75">
        <w:t>е</w:t>
      </w:r>
      <w:r w:rsidR="00E765DC" w:rsidRPr="00907B75">
        <w:t>тности по проектам;</w:t>
      </w:r>
    </w:p>
    <w:p w:rsidR="00E765DC" w:rsidRPr="00907B75" w:rsidRDefault="0019150F" w:rsidP="00F96A03">
      <w:pPr>
        <w:pStyle w:val="af6"/>
        <w:numPr>
          <w:ilvl w:val="0"/>
          <w:numId w:val="63"/>
        </w:numPr>
        <w:tabs>
          <w:tab w:val="num" w:pos="1701"/>
        </w:tabs>
      </w:pPr>
      <w:r w:rsidRPr="00907B75">
        <w:t>н</w:t>
      </w:r>
      <w:r w:rsidR="00E765DC" w:rsidRPr="00907B75">
        <w:t>акопление, анализ и применение информации о полученном опыте в рамках управления проектной деятельностью;</w:t>
      </w:r>
    </w:p>
    <w:p w:rsidR="005D1FBA" w:rsidRPr="00907B75" w:rsidRDefault="0019150F" w:rsidP="00F96A03">
      <w:pPr>
        <w:pStyle w:val="af6"/>
        <w:numPr>
          <w:ilvl w:val="0"/>
          <w:numId w:val="63"/>
        </w:numPr>
        <w:tabs>
          <w:tab w:val="num" w:pos="1701"/>
        </w:tabs>
      </w:pPr>
      <w:r w:rsidRPr="00907B75">
        <w:t>п</w:t>
      </w:r>
      <w:r w:rsidR="00E765DC" w:rsidRPr="00907B75">
        <w:t>овышение удобства работы с большим массивом документов, формируемых в результате проектной деятельности.</w:t>
      </w:r>
      <w:bookmarkStart w:id="70" w:name="_1t3h5sf"/>
      <w:bookmarkEnd w:id="70"/>
    </w:p>
    <w:p w:rsidR="0084132C" w:rsidRPr="00907B75" w:rsidRDefault="0084132C" w:rsidP="00FA32CA">
      <w:pPr>
        <w:pStyle w:val="22"/>
        <w:tabs>
          <w:tab w:val="clear" w:pos="851"/>
          <w:tab w:val="num" w:pos="1701"/>
        </w:tabs>
        <w:spacing w:before="0" w:after="0" w:line="240" w:lineRule="auto"/>
        <w:ind w:left="709"/>
        <w:contextualSpacing/>
        <w:rPr>
          <w:rFonts w:ascii="Times New Roman" w:hAnsi="Times New Roman" w:cs="Times New Roman"/>
          <w:szCs w:val="24"/>
        </w:rPr>
      </w:pPr>
      <w:bookmarkStart w:id="71" w:name="_Toc475128726"/>
      <w:bookmarkStart w:id="72" w:name="_Toc477257593"/>
      <w:bookmarkStart w:id="73" w:name="_Toc480814179"/>
      <w:r w:rsidRPr="00907B75">
        <w:rPr>
          <w:rFonts w:ascii="Times New Roman" w:hAnsi="Times New Roman" w:cs="Times New Roman"/>
          <w:szCs w:val="24"/>
        </w:rPr>
        <w:t>Решаемые задачи</w:t>
      </w:r>
      <w:bookmarkEnd w:id="71"/>
      <w:bookmarkEnd w:id="72"/>
      <w:bookmarkEnd w:id="73"/>
    </w:p>
    <w:p w:rsidR="0084132C" w:rsidRPr="00907B75" w:rsidRDefault="00BB7AAC" w:rsidP="002D4C87">
      <w:pPr>
        <w:contextualSpacing/>
      </w:pPr>
      <w:r w:rsidRPr="00907B75">
        <w:t>Для достижения поставленных целей Исполнитель должен решить следующие задачи:</w:t>
      </w:r>
    </w:p>
    <w:p w:rsidR="00BB7AAC" w:rsidRPr="00907B75" w:rsidRDefault="00BB7AAC" w:rsidP="00AA06CC">
      <w:pPr>
        <w:pStyle w:val="23"/>
        <w:numPr>
          <w:ilvl w:val="0"/>
          <w:numId w:val="10"/>
        </w:numPr>
        <w:tabs>
          <w:tab w:val="clear" w:pos="1080"/>
          <w:tab w:val="left" w:pos="1276"/>
        </w:tabs>
        <w:spacing w:line="240" w:lineRule="auto"/>
        <w:ind w:left="709" w:firstLine="0"/>
        <w:contextualSpacing/>
        <w:jc w:val="both"/>
        <w:rPr>
          <w:rFonts w:ascii="Times New Roman" w:hAnsi="Times New Roman"/>
          <w:sz w:val="24"/>
          <w:szCs w:val="24"/>
        </w:rPr>
      </w:pPr>
      <w:r w:rsidRPr="00907B75">
        <w:rPr>
          <w:rFonts w:ascii="Times New Roman" w:hAnsi="Times New Roman"/>
          <w:sz w:val="24"/>
          <w:szCs w:val="24"/>
        </w:rPr>
        <w:t xml:space="preserve">выполнение предпроектных исследований в целях уточнения процессов проектного управления и функциональной структуры управления проектной деятельностью в ОИВ </w:t>
      </w:r>
      <w:r w:rsidR="0019150F" w:rsidRPr="00907B75">
        <w:rPr>
          <w:rFonts w:ascii="Times New Roman" w:hAnsi="Times New Roman"/>
          <w:sz w:val="24"/>
          <w:szCs w:val="24"/>
        </w:rPr>
        <w:t>ВО</w:t>
      </w:r>
      <w:r w:rsidRPr="00907B75">
        <w:rPr>
          <w:rFonts w:ascii="Times New Roman" w:hAnsi="Times New Roman"/>
          <w:sz w:val="24"/>
          <w:szCs w:val="24"/>
        </w:rPr>
        <w:t>; разработка и согласование с Заказчиком отчета о предпроектных исследованиях;</w:t>
      </w:r>
    </w:p>
    <w:p w:rsidR="00BB7AAC" w:rsidRPr="00907B75" w:rsidRDefault="00BB7AAC" w:rsidP="00AA06CC">
      <w:pPr>
        <w:pStyle w:val="23"/>
        <w:numPr>
          <w:ilvl w:val="0"/>
          <w:numId w:val="10"/>
        </w:numPr>
        <w:tabs>
          <w:tab w:val="clear" w:pos="1080"/>
          <w:tab w:val="left" w:pos="1276"/>
        </w:tabs>
        <w:spacing w:line="240" w:lineRule="auto"/>
        <w:ind w:left="709" w:firstLine="0"/>
        <w:contextualSpacing/>
        <w:jc w:val="both"/>
        <w:rPr>
          <w:rFonts w:ascii="Times New Roman" w:hAnsi="Times New Roman"/>
          <w:sz w:val="24"/>
          <w:szCs w:val="24"/>
        </w:rPr>
      </w:pPr>
      <w:r w:rsidRPr="00907B75">
        <w:rPr>
          <w:rFonts w:ascii="Times New Roman" w:hAnsi="Times New Roman"/>
          <w:sz w:val="24"/>
          <w:szCs w:val="24"/>
        </w:rPr>
        <w:t xml:space="preserve">на основании результатов предпроектных исследований уточнение и детализация требований к ИСУП, а также к первоначальной настройке ИСУП в ОИВ </w:t>
      </w:r>
      <w:r w:rsidR="0019150F" w:rsidRPr="00907B75">
        <w:rPr>
          <w:rFonts w:ascii="Times New Roman" w:hAnsi="Times New Roman"/>
          <w:sz w:val="24"/>
          <w:szCs w:val="24"/>
        </w:rPr>
        <w:t>ВО</w:t>
      </w:r>
      <w:r w:rsidRPr="00907B75">
        <w:rPr>
          <w:rFonts w:ascii="Times New Roman" w:hAnsi="Times New Roman"/>
          <w:sz w:val="24"/>
          <w:szCs w:val="24"/>
        </w:rPr>
        <w:t>; разработка и согласование с Заказчиком:</w:t>
      </w:r>
    </w:p>
    <w:p w:rsidR="00BB7AAC" w:rsidRPr="00907B75" w:rsidRDefault="00BB7AAC" w:rsidP="00AA06CC">
      <w:pPr>
        <w:pStyle w:val="23"/>
        <w:numPr>
          <w:ilvl w:val="1"/>
          <w:numId w:val="10"/>
        </w:numPr>
        <w:tabs>
          <w:tab w:val="left" w:pos="1276"/>
        </w:tabs>
        <w:spacing w:line="240" w:lineRule="auto"/>
        <w:ind w:left="1276" w:firstLine="0"/>
        <w:contextualSpacing/>
        <w:jc w:val="both"/>
        <w:rPr>
          <w:rFonts w:ascii="Times New Roman" w:hAnsi="Times New Roman"/>
          <w:sz w:val="24"/>
          <w:szCs w:val="24"/>
        </w:rPr>
      </w:pPr>
      <w:r w:rsidRPr="00907B75">
        <w:rPr>
          <w:rFonts w:ascii="Times New Roman" w:hAnsi="Times New Roman"/>
          <w:sz w:val="24"/>
          <w:szCs w:val="24"/>
        </w:rPr>
        <w:t>ЧТЗ на создание и внедрение ИСУП;</w:t>
      </w:r>
    </w:p>
    <w:p w:rsidR="00BB7AAC" w:rsidRPr="00907B75" w:rsidRDefault="00BB7AAC" w:rsidP="00AA06CC">
      <w:pPr>
        <w:pStyle w:val="23"/>
        <w:numPr>
          <w:ilvl w:val="1"/>
          <w:numId w:val="10"/>
        </w:numPr>
        <w:tabs>
          <w:tab w:val="left" w:pos="1276"/>
        </w:tabs>
        <w:spacing w:line="240" w:lineRule="auto"/>
        <w:ind w:left="1276" w:firstLine="0"/>
        <w:contextualSpacing/>
        <w:jc w:val="both"/>
        <w:rPr>
          <w:rFonts w:ascii="Times New Roman" w:hAnsi="Times New Roman"/>
          <w:sz w:val="24"/>
          <w:szCs w:val="24"/>
        </w:rPr>
      </w:pPr>
      <w:r w:rsidRPr="00907B75">
        <w:rPr>
          <w:rFonts w:ascii="Times New Roman" w:hAnsi="Times New Roman"/>
          <w:sz w:val="24"/>
          <w:szCs w:val="24"/>
        </w:rPr>
        <w:t>ЧТЗ на создание и внедрение системы защиты информации ИСУП;</w:t>
      </w:r>
    </w:p>
    <w:p w:rsidR="00BB7AAC" w:rsidRPr="00907B75" w:rsidRDefault="00CA5E8E" w:rsidP="00AA06CC">
      <w:pPr>
        <w:pStyle w:val="23"/>
        <w:numPr>
          <w:ilvl w:val="0"/>
          <w:numId w:val="10"/>
        </w:numPr>
        <w:tabs>
          <w:tab w:val="clear" w:pos="1080"/>
          <w:tab w:val="num" w:pos="851"/>
          <w:tab w:val="left" w:pos="1276"/>
        </w:tabs>
        <w:spacing w:line="240" w:lineRule="auto"/>
        <w:ind w:left="709" w:firstLine="0"/>
        <w:contextualSpacing/>
        <w:jc w:val="both"/>
        <w:rPr>
          <w:rFonts w:ascii="Times New Roman" w:hAnsi="Times New Roman"/>
          <w:sz w:val="24"/>
          <w:szCs w:val="24"/>
        </w:rPr>
      </w:pPr>
      <w:r w:rsidRPr="00907B75">
        <w:rPr>
          <w:rFonts w:ascii="Times New Roman" w:hAnsi="Times New Roman"/>
          <w:sz w:val="24"/>
          <w:szCs w:val="24"/>
        </w:rPr>
        <w:t xml:space="preserve">предоставление неисключительных лицензий </w:t>
      </w:r>
      <w:r w:rsidR="00BB7AAC" w:rsidRPr="00907B75">
        <w:rPr>
          <w:rFonts w:ascii="Times New Roman" w:hAnsi="Times New Roman"/>
          <w:sz w:val="24"/>
          <w:szCs w:val="24"/>
        </w:rPr>
        <w:t xml:space="preserve">на </w:t>
      </w:r>
      <w:r w:rsidR="001709E3" w:rsidRPr="00907B75">
        <w:rPr>
          <w:rFonts w:ascii="Times New Roman" w:hAnsi="Times New Roman"/>
          <w:sz w:val="24"/>
          <w:szCs w:val="24"/>
        </w:rPr>
        <w:t>использование и модернизацию</w:t>
      </w:r>
      <w:r w:rsidR="00BB7AAC" w:rsidRPr="00907B75">
        <w:rPr>
          <w:rFonts w:ascii="Times New Roman" w:hAnsi="Times New Roman"/>
          <w:sz w:val="24"/>
          <w:szCs w:val="24"/>
        </w:rPr>
        <w:t xml:space="preserve"> ИСУП в составе указанных в ТЗ модулей</w:t>
      </w:r>
      <w:r w:rsidR="00393174" w:rsidRPr="00907B75">
        <w:rPr>
          <w:rFonts w:ascii="Times New Roman" w:hAnsi="Times New Roman"/>
          <w:sz w:val="24"/>
          <w:szCs w:val="24"/>
        </w:rPr>
        <w:t xml:space="preserve"> (с учетом требований ЧТЗ на создание и внедрение ИСУП)</w:t>
      </w:r>
      <w:r w:rsidR="00BB7AAC" w:rsidRPr="00907B75">
        <w:rPr>
          <w:rFonts w:ascii="Times New Roman" w:hAnsi="Times New Roman"/>
          <w:sz w:val="24"/>
          <w:szCs w:val="24"/>
        </w:rPr>
        <w:t>;</w:t>
      </w:r>
    </w:p>
    <w:p w:rsidR="002D6154" w:rsidRPr="00907B75" w:rsidRDefault="00BB7AAC" w:rsidP="00AA06CC">
      <w:pPr>
        <w:pStyle w:val="23"/>
        <w:numPr>
          <w:ilvl w:val="0"/>
          <w:numId w:val="10"/>
        </w:numPr>
        <w:tabs>
          <w:tab w:val="clear" w:pos="1080"/>
          <w:tab w:val="num" w:pos="851"/>
          <w:tab w:val="left" w:pos="1276"/>
        </w:tabs>
        <w:spacing w:line="240" w:lineRule="auto"/>
        <w:ind w:left="709" w:firstLine="0"/>
        <w:contextualSpacing/>
        <w:jc w:val="both"/>
        <w:rPr>
          <w:rFonts w:ascii="Times New Roman" w:hAnsi="Times New Roman"/>
          <w:sz w:val="24"/>
          <w:szCs w:val="24"/>
        </w:rPr>
      </w:pPr>
      <w:r w:rsidRPr="00907B75">
        <w:rPr>
          <w:rFonts w:ascii="Times New Roman" w:hAnsi="Times New Roman"/>
          <w:sz w:val="24"/>
          <w:szCs w:val="24"/>
        </w:rPr>
        <w:t>адаптаци</w:t>
      </w:r>
      <w:r w:rsidR="002D6154" w:rsidRPr="00907B75">
        <w:rPr>
          <w:rFonts w:ascii="Times New Roman" w:hAnsi="Times New Roman"/>
          <w:sz w:val="24"/>
          <w:szCs w:val="24"/>
        </w:rPr>
        <w:t>я</w:t>
      </w:r>
      <w:r w:rsidRPr="00907B75">
        <w:rPr>
          <w:rFonts w:ascii="Times New Roman" w:hAnsi="Times New Roman"/>
          <w:sz w:val="24"/>
          <w:szCs w:val="24"/>
        </w:rPr>
        <w:t xml:space="preserve"> ИСУП и документации на ИСУП </w:t>
      </w:r>
      <w:r w:rsidR="003506E1" w:rsidRPr="00907B75">
        <w:rPr>
          <w:rFonts w:ascii="Times New Roman" w:hAnsi="Times New Roman"/>
          <w:sz w:val="24"/>
          <w:szCs w:val="24"/>
        </w:rPr>
        <w:t>в соответствии с отчетом о предпроектных исследованиях, ЧТЗ на создание и внедрение ИСУП</w:t>
      </w:r>
      <w:r w:rsidRPr="00907B75">
        <w:rPr>
          <w:rFonts w:ascii="Times New Roman" w:hAnsi="Times New Roman"/>
          <w:sz w:val="24"/>
          <w:szCs w:val="24"/>
        </w:rPr>
        <w:t>;</w:t>
      </w:r>
      <w:r w:rsidR="002D6154" w:rsidRPr="00907B75">
        <w:rPr>
          <w:rFonts w:ascii="Times New Roman" w:hAnsi="Times New Roman"/>
          <w:sz w:val="24"/>
          <w:szCs w:val="24"/>
        </w:rPr>
        <w:t xml:space="preserve"> </w:t>
      </w:r>
    </w:p>
    <w:p w:rsidR="002D6154" w:rsidRPr="00907B75" w:rsidRDefault="002D6154" w:rsidP="00AA06CC">
      <w:pPr>
        <w:pStyle w:val="23"/>
        <w:numPr>
          <w:ilvl w:val="0"/>
          <w:numId w:val="10"/>
        </w:numPr>
        <w:tabs>
          <w:tab w:val="clear" w:pos="1080"/>
          <w:tab w:val="num" w:pos="851"/>
          <w:tab w:val="left" w:pos="1276"/>
        </w:tabs>
        <w:spacing w:line="240" w:lineRule="auto"/>
        <w:ind w:left="709" w:firstLine="0"/>
        <w:contextualSpacing/>
        <w:jc w:val="both"/>
        <w:rPr>
          <w:rFonts w:ascii="Times New Roman" w:hAnsi="Times New Roman"/>
          <w:sz w:val="24"/>
          <w:szCs w:val="24"/>
        </w:rPr>
      </w:pPr>
      <w:r w:rsidRPr="00907B75">
        <w:rPr>
          <w:rFonts w:ascii="Times New Roman" w:hAnsi="Times New Roman"/>
          <w:sz w:val="24"/>
          <w:szCs w:val="24"/>
        </w:rPr>
        <w:t>установка и настройка ИСУП и входящих в е</w:t>
      </w:r>
      <w:r w:rsidR="002D7E03" w:rsidRPr="00907B75">
        <w:rPr>
          <w:rFonts w:ascii="Times New Roman" w:hAnsi="Times New Roman"/>
          <w:sz w:val="24"/>
          <w:szCs w:val="24"/>
        </w:rPr>
        <w:t>е</w:t>
      </w:r>
      <w:r w:rsidRPr="00907B75">
        <w:rPr>
          <w:rFonts w:ascii="Times New Roman" w:hAnsi="Times New Roman"/>
          <w:sz w:val="24"/>
          <w:szCs w:val="24"/>
        </w:rPr>
        <w:t xml:space="preserve"> состав модулей на инфраструктуре </w:t>
      </w:r>
      <w:r w:rsidR="00F7793D" w:rsidRPr="00907B75">
        <w:rPr>
          <w:rFonts w:ascii="Times New Roman" w:hAnsi="Times New Roman"/>
          <w:sz w:val="24"/>
          <w:szCs w:val="24"/>
        </w:rPr>
        <w:t>указанной Заказчиком</w:t>
      </w:r>
      <w:r w:rsidRPr="00907B75">
        <w:rPr>
          <w:rFonts w:ascii="Times New Roman" w:hAnsi="Times New Roman"/>
          <w:sz w:val="24"/>
          <w:szCs w:val="24"/>
        </w:rPr>
        <w:t>;</w:t>
      </w:r>
    </w:p>
    <w:p w:rsidR="00E4302D" w:rsidRPr="00907B75" w:rsidRDefault="00A1378F" w:rsidP="00AA06CC">
      <w:pPr>
        <w:pStyle w:val="23"/>
        <w:numPr>
          <w:ilvl w:val="0"/>
          <w:numId w:val="10"/>
        </w:numPr>
        <w:tabs>
          <w:tab w:val="clear" w:pos="1080"/>
          <w:tab w:val="num" w:pos="851"/>
          <w:tab w:val="left" w:pos="1276"/>
        </w:tabs>
        <w:spacing w:line="240" w:lineRule="auto"/>
        <w:ind w:left="709" w:firstLine="0"/>
        <w:contextualSpacing/>
        <w:jc w:val="both"/>
        <w:rPr>
          <w:rFonts w:ascii="Times New Roman" w:hAnsi="Times New Roman"/>
          <w:sz w:val="24"/>
          <w:szCs w:val="24"/>
        </w:rPr>
      </w:pPr>
      <w:r w:rsidRPr="00907B75">
        <w:rPr>
          <w:rFonts w:ascii="Times New Roman" w:hAnsi="Times New Roman"/>
          <w:sz w:val="24"/>
          <w:szCs w:val="24"/>
        </w:rPr>
        <w:t>первоначальная подготовка</w:t>
      </w:r>
      <w:r w:rsidR="00E4302D" w:rsidRPr="00907B75">
        <w:rPr>
          <w:rFonts w:ascii="Times New Roman" w:hAnsi="Times New Roman"/>
          <w:sz w:val="24"/>
          <w:szCs w:val="24"/>
        </w:rPr>
        <w:t xml:space="preserve"> сотрудников </w:t>
      </w:r>
      <w:r w:rsidR="0019150F" w:rsidRPr="00907B75">
        <w:rPr>
          <w:rFonts w:ascii="Times New Roman" w:hAnsi="Times New Roman"/>
          <w:sz w:val="24"/>
          <w:szCs w:val="24"/>
        </w:rPr>
        <w:t>ОИВ ВО</w:t>
      </w:r>
      <w:r w:rsidR="00393174" w:rsidRPr="00907B75">
        <w:rPr>
          <w:rFonts w:ascii="Times New Roman" w:hAnsi="Times New Roman"/>
          <w:sz w:val="24"/>
          <w:szCs w:val="24"/>
        </w:rPr>
        <w:t>, подведомственных организаций</w:t>
      </w:r>
      <w:r w:rsidR="00E4302D" w:rsidRPr="00907B75">
        <w:rPr>
          <w:rFonts w:ascii="Times New Roman" w:hAnsi="Times New Roman"/>
          <w:sz w:val="24"/>
          <w:szCs w:val="24"/>
        </w:rPr>
        <w:t xml:space="preserve"> (администраторы, участники пилотных проектов, определяемых Заказчиком)</w:t>
      </w:r>
      <w:r w:rsidR="006941FB" w:rsidRPr="00907B75">
        <w:rPr>
          <w:rFonts w:ascii="Times New Roman" w:hAnsi="Times New Roman"/>
          <w:sz w:val="24"/>
          <w:szCs w:val="24"/>
        </w:rPr>
        <w:t xml:space="preserve"> работе в ИСУП</w:t>
      </w:r>
      <w:r w:rsidR="00E4302D" w:rsidRPr="00907B75">
        <w:rPr>
          <w:rFonts w:ascii="Times New Roman" w:hAnsi="Times New Roman"/>
          <w:sz w:val="24"/>
          <w:szCs w:val="24"/>
        </w:rPr>
        <w:t>;</w:t>
      </w:r>
    </w:p>
    <w:p w:rsidR="00162BD0" w:rsidRPr="00907B75" w:rsidRDefault="00162BD0" w:rsidP="00AA06CC">
      <w:pPr>
        <w:pStyle w:val="23"/>
        <w:numPr>
          <w:ilvl w:val="0"/>
          <w:numId w:val="10"/>
        </w:numPr>
        <w:tabs>
          <w:tab w:val="clear" w:pos="1080"/>
          <w:tab w:val="num" w:pos="851"/>
          <w:tab w:val="left" w:pos="1276"/>
        </w:tabs>
        <w:spacing w:line="240" w:lineRule="auto"/>
        <w:ind w:left="709" w:firstLine="0"/>
        <w:contextualSpacing/>
        <w:rPr>
          <w:rFonts w:ascii="Times New Roman" w:hAnsi="Times New Roman"/>
          <w:sz w:val="24"/>
          <w:szCs w:val="24"/>
        </w:rPr>
      </w:pPr>
      <w:r w:rsidRPr="00907B75">
        <w:rPr>
          <w:rFonts w:ascii="Times New Roman" w:hAnsi="Times New Roman"/>
          <w:sz w:val="24"/>
          <w:szCs w:val="24"/>
        </w:rPr>
        <w:t>организация и проведение предварительных испытаний ИСУП, ввод ИСУП в опытную эксплуатацию;</w:t>
      </w:r>
    </w:p>
    <w:p w:rsidR="00BB7AAC" w:rsidRPr="00907B75" w:rsidRDefault="00E4302D" w:rsidP="00AA06CC">
      <w:pPr>
        <w:pStyle w:val="23"/>
        <w:numPr>
          <w:ilvl w:val="0"/>
          <w:numId w:val="10"/>
        </w:numPr>
        <w:tabs>
          <w:tab w:val="clear" w:pos="1080"/>
          <w:tab w:val="num" w:pos="851"/>
          <w:tab w:val="left" w:pos="1276"/>
        </w:tabs>
        <w:spacing w:line="240" w:lineRule="auto"/>
        <w:ind w:left="709" w:firstLine="0"/>
        <w:contextualSpacing/>
        <w:rPr>
          <w:rFonts w:ascii="Times New Roman" w:hAnsi="Times New Roman"/>
          <w:sz w:val="24"/>
          <w:szCs w:val="24"/>
        </w:rPr>
      </w:pPr>
      <w:r w:rsidRPr="00907B75">
        <w:rPr>
          <w:rFonts w:ascii="Times New Roman" w:hAnsi="Times New Roman"/>
          <w:sz w:val="24"/>
          <w:szCs w:val="24"/>
        </w:rPr>
        <w:t xml:space="preserve">организация и проведение </w:t>
      </w:r>
      <w:r w:rsidR="00BB7AAC" w:rsidRPr="00907B75">
        <w:rPr>
          <w:rFonts w:ascii="Times New Roman" w:hAnsi="Times New Roman"/>
          <w:sz w:val="24"/>
          <w:szCs w:val="24"/>
        </w:rPr>
        <w:t>опытн</w:t>
      </w:r>
      <w:r w:rsidRPr="00907B75">
        <w:rPr>
          <w:rFonts w:ascii="Times New Roman" w:hAnsi="Times New Roman"/>
          <w:sz w:val="24"/>
          <w:szCs w:val="24"/>
        </w:rPr>
        <w:t>ой</w:t>
      </w:r>
      <w:r w:rsidR="00BB7AAC" w:rsidRPr="00907B75">
        <w:rPr>
          <w:rFonts w:ascii="Times New Roman" w:hAnsi="Times New Roman"/>
          <w:sz w:val="24"/>
          <w:szCs w:val="24"/>
        </w:rPr>
        <w:t xml:space="preserve"> эксплуатаци</w:t>
      </w:r>
      <w:r w:rsidRPr="00907B75">
        <w:rPr>
          <w:rFonts w:ascii="Times New Roman" w:hAnsi="Times New Roman"/>
          <w:sz w:val="24"/>
          <w:szCs w:val="24"/>
        </w:rPr>
        <w:t>и</w:t>
      </w:r>
      <w:r w:rsidR="00BB7AAC" w:rsidRPr="00907B75">
        <w:rPr>
          <w:rFonts w:ascii="Times New Roman" w:hAnsi="Times New Roman"/>
          <w:sz w:val="24"/>
          <w:szCs w:val="24"/>
        </w:rPr>
        <w:t xml:space="preserve"> ИСУП;</w:t>
      </w:r>
    </w:p>
    <w:p w:rsidR="00E4302D" w:rsidRPr="00907B75" w:rsidRDefault="00E4302D" w:rsidP="00AA06CC">
      <w:pPr>
        <w:pStyle w:val="23"/>
        <w:numPr>
          <w:ilvl w:val="0"/>
          <w:numId w:val="10"/>
        </w:numPr>
        <w:tabs>
          <w:tab w:val="clear" w:pos="1080"/>
          <w:tab w:val="num" w:pos="851"/>
          <w:tab w:val="left" w:pos="1276"/>
        </w:tabs>
        <w:spacing w:line="240" w:lineRule="auto"/>
        <w:ind w:left="709" w:firstLine="0"/>
        <w:contextualSpacing/>
        <w:rPr>
          <w:rFonts w:ascii="Times New Roman" w:hAnsi="Times New Roman"/>
          <w:sz w:val="24"/>
          <w:szCs w:val="24"/>
        </w:rPr>
      </w:pPr>
      <w:r w:rsidRPr="00907B75">
        <w:rPr>
          <w:rFonts w:ascii="Times New Roman" w:hAnsi="Times New Roman"/>
          <w:sz w:val="24"/>
          <w:szCs w:val="24"/>
        </w:rPr>
        <w:t xml:space="preserve">организация и проведение </w:t>
      </w:r>
      <w:r w:rsidR="00BB7AAC" w:rsidRPr="00907B75">
        <w:rPr>
          <w:rFonts w:ascii="Times New Roman" w:hAnsi="Times New Roman"/>
          <w:sz w:val="24"/>
          <w:szCs w:val="24"/>
        </w:rPr>
        <w:t>приемочны</w:t>
      </w:r>
      <w:r w:rsidRPr="00907B75">
        <w:rPr>
          <w:rFonts w:ascii="Times New Roman" w:hAnsi="Times New Roman"/>
          <w:sz w:val="24"/>
          <w:szCs w:val="24"/>
        </w:rPr>
        <w:t>х</w:t>
      </w:r>
      <w:r w:rsidR="00BB7AAC" w:rsidRPr="00907B75">
        <w:rPr>
          <w:rFonts w:ascii="Times New Roman" w:hAnsi="Times New Roman"/>
          <w:sz w:val="24"/>
          <w:szCs w:val="24"/>
        </w:rPr>
        <w:t xml:space="preserve"> испытани</w:t>
      </w:r>
      <w:r w:rsidRPr="00907B75">
        <w:rPr>
          <w:rFonts w:ascii="Times New Roman" w:hAnsi="Times New Roman"/>
          <w:sz w:val="24"/>
          <w:szCs w:val="24"/>
        </w:rPr>
        <w:t>й</w:t>
      </w:r>
      <w:r w:rsidR="00BB7AAC" w:rsidRPr="00907B75">
        <w:rPr>
          <w:rFonts w:ascii="Times New Roman" w:hAnsi="Times New Roman"/>
          <w:sz w:val="24"/>
          <w:szCs w:val="24"/>
        </w:rPr>
        <w:t xml:space="preserve"> ИСУП</w:t>
      </w:r>
      <w:r w:rsidRPr="00907B75">
        <w:rPr>
          <w:rFonts w:ascii="Times New Roman" w:hAnsi="Times New Roman"/>
          <w:sz w:val="24"/>
          <w:szCs w:val="24"/>
        </w:rPr>
        <w:t xml:space="preserve">, </w:t>
      </w:r>
      <w:r w:rsidR="00BB7AAC" w:rsidRPr="00907B75">
        <w:rPr>
          <w:rFonts w:ascii="Times New Roman" w:hAnsi="Times New Roman"/>
          <w:sz w:val="24"/>
          <w:szCs w:val="24"/>
        </w:rPr>
        <w:t>ввод ИСУП в промышленную эксплуатацию</w:t>
      </w:r>
      <w:r w:rsidRPr="00907B75">
        <w:rPr>
          <w:rFonts w:ascii="Times New Roman" w:hAnsi="Times New Roman"/>
          <w:sz w:val="24"/>
          <w:szCs w:val="24"/>
        </w:rPr>
        <w:t>;</w:t>
      </w:r>
    </w:p>
    <w:p w:rsidR="002E12A6" w:rsidRPr="00907B75" w:rsidRDefault="00E4302D" w:rsidP="00AA06CC">
      <w:pPr>
        <w:pStyle w:val="23"/>
        <w:numPr>
          <w:ilvl w:val="0"/>
          <w:numId w:val="10"/>
        </w:numPr>
        <w:tabs>
          <w:tab w:val="clear" w:pos="1080"/>
          <w:tab w:val="num" w:pos="851"/>
          <w:tab w:val="left" w:pos="1276"/>
        </w:tabs>
        <w:spacing w:line="240" w:lineRule="auto"/>
        <w:ind w:left="709" w:firstLine="0"/>
        <w:contextualSpacing/>
        <w:rPr>
          <w:rFonts w:ascii="Times New Roman" w:hAnsi="Times New Roman"/>
          <w:sz w:val="24"/>
          <w:szCs w:val="24"/>
        </w:rPr>
      </w:pPr>
      <w:r w:rsidRPr="00907B75">
        <w:rPr>
          <w:rFonts w:ascii="Times New Roman" w:hAnsi="Times New Roman"/>
          <w:sz w:val="24"/>
          <w:szCs w:val="24"/>
        </w:rPr>
        <w:t xml:space="preserve">сопровождение ИСУП в </w:t>
      </w:r>
      <w:r w:rsidR="0019150F" w:rsidRPr="00907B75">
        <w:rPr>
          <w:rFonts w:ascii="Times New Roman" w:hAnsi="Times New Roman"/>
          <w:sz w:val="24"/>
          <w:szCs w:val="24"/>
        </w:rPr>
        <w:t xml:space="preserve">ОИВ ВО </w:t>
      </w:r>
      <w:r w:rsidRPr="00907B75">
        <w:rPr>
          <w:rFonts w:ascii="Times New Roman" w:hAnsi="Times New Roman"/>
          <w:sz w:val="24"/>
          <w:szCs w:val="24"/>
        </w:rPr>
        <w:t xml:space="preserve">с даты </w:t>
      </w:r>
      <w:r w:rsidR="00992233" w:rsidRPr="00907B75">
        <w:rPr>
          <w:rFonts w:ascii="Times New Roman" w:hAnsi="Times New Roman"/>
          <w:sz w:val="24"/>
          <w:szCs w:val="24"/>
        </w:rPr>
        <w:t xml:space="preserve">ввода в опытную эксплуатацию до истечения срока </w:t>
      </w:r>
      <w:r w:rsidR="00C20D46" w:rsidRPr="00907B75">
        <w:rPr>
          <w:rFonts w:ascii="Times New Roman" w:hAnsi="Times New Roman"/>
          <w:sz w:val="24"/>
          <w:szCs w:val="24"/>
        </w:rPr>
        <w:t>опытной эксплуатации</w:t>
      </w:r>
      <w:r w:rsidR="00B912D9" w:rsidRPr="00907B75">
        <w:rPr>
          <w:rFonts w:ascii="Times New Roman" w:hAnsi="Times New Roman"/>
          <w:sz w:val="24"/>
          <w:szCs w:val="24"/>
        </w:rPr>
        <w:t>;</w:t>
      </w:r>
    </w:p>
    <w:p w:rsidR="00B912D9" w:rsidRPr="00907B75" w:rsidRDefault="00B912D9" w:rsidP="002D4C87">
      <w:pPr>
        <w:pStyle w:val="23"/>
        <w:numPr>
          <w:ilvl w:val="0"/>
          <w:numId w:val="10"/>
        </w:numPr>
        <w:tabs>
          <w:tab w:val="clear" w:pos="1080"/>
          <w:tab w:val="num" w:pos="851"/>
          <w:tab w:val="left" w:pos="1276"/>
        </w:tabs>
        <w:spacing w:line="240" w:lineRule="auto"/>
        <w:contextualSpacing/>
        <w:rPr>
          <w:rFonts w:ascii="Times New Roman" w:hAnsi="Times New Roman"/>
          <w:sz w:val="24"/>
          <w:szCs w:val="24"/>
        </w:rPr>
      </w:pPr>
      <w:r w:rsidRPr="00907B75">
        <w:rPr>
          <w:rFonts w:ascii="Times New Roman" w:hAnsi="Times New Roman"/>
          <w:sz w:val="24"/>
          <w:szCs w:val="24"/>
        </w:rPr>
        <w:t xml:space="preserve">поддержка проектной деятельности в </w:t>
      </w:r>
      <w:r w:rsidR="0019150F" w:rsidRPr="00907B75">
        <w:rPr>
          <w:rFonts w:ascii="Times New Roman" w:hAnsi="Times New Roman"/>
          <w:sz w:val="24"/>
          <w:szCs w:val="24"/>
        </w:rPr>
        <w:t xml:space="preserve">ОИВ ВО </w:t>
      </w:r>
      <w:r w:rsidR="006664DA" w:rsidRPr="00907B75">
        <w:rPr>
          <w:rFonts w:ascii="Times New Roman" w:hAnsi="Times New Roman"/>
          <w:sz w:val="24"/>
          <w:szCs w:val="24"/>
        </w:rPr>
        <w:t>с даты ввода Системы в промышленную эксплуатацию</w:t>
      </w:r>
      <w:r w:rsidR="002E12A6" w:rsidRPr="00907B75">
        <w:rPr>
          <w:rFonts w:ascii="Times New Roman" w:hAnsi="Times New Roman"/>
          <w:sz w:val="24"/>
          <w:szCs w:val="24"/>
        </w:rPr>
        <w:t>.</w:t>
      </w:r>
    </w:p>
    <w:p w:rsidR="00E765DC" w:rsidRPr="00907B75" w:rsidRDefault="00E765DC" w:rsidP="002D4C87">
      <w:pPr>
        <w:contextualSpacing/>
      </w:pPr>
    </w:p>
    <w:p w:rsidR="0075527C" w:rsidRPr="00907B75" w:rsidRDefault="0075527C" w:rsidP="002D4C87">
      <w:pPr>
        <w:pStyle w:val="12"/>
        <w:spacing w:before="0" w:after="0" w:line="240" w:lineRule="auto"/>
        <w:contextualSpacing/>
        <w:rPr>
          <w:rFonts w:ascii="Times New Roman" w:hAnsi="Times New Roman" w:cs="Times New Roman"/>
          <w:spacing w:val="-12"/>
          <w:szCs w:val="24"/>
        </w:rPr>
      </w:pPr>
      <w:bookmarkStart w:id="74" w:name="_Toc436389978"/>
      <w:bookmarkStart w:id="75" w:name="_Toc441162628"/>
      <w:bookmarkStart w:id="76" w:name="_Toc473819183"/>
      <w:bookmarkStart w:id="77" w:name="_Toc475128727"/>
      <w:bookmarkStart w:id="78" w:name="_Toc477257594"/>
      <w:bookmarkStart w:id="79" w:name="_Toc480814180"/>
      <w:bookmarkEnd w:id="63"/>
      <w:r w:rsidRPr="00907B75">
        <w:rPr>
          <w:rFonts w:ascii="Times New Roman" w:hAnsi="Times New Roman" w:cs="Times New Roman"/>
          <w:spacing w:val="-12"/>
          <w:szCs w:val="24"/>
        </w:rPr>
        <w:t xml:space="preserve">Требования к </w:t>
      </w:r>
      <w:bookmarkEnd w:id="74"/>
      <w:bookmarkEnd w:id="75"/>
      <w:bookmarkEnd w:id="76"/>
      <w:r w:rsidR="009076E5" w:rsidRPr="00907B75">
        <w:rPr>
          <w:rFonts w:ascii="Times New Roman" w:hAnsi="Times New Roman" w:cs="Times New Roman"/>
          <w:spacing w:val="-12"/>
          <w:szCs w:val="24"/>
        </w:rPr>
        <w:t>информационной системе управления</w:t>
      </w:r>
      <w:r w:rsidR="003111C3" w:rsidRPr="00907B75">
        <w:rPr>
          <w:rFonts w:ascii="Times New Roman" w:hAnsi="Times New Roman" w:cs="Times New Roman"/>
          <w:spacing w:val="-12"/>
          <w:szCs w:val="24"/>
        </w:rPr>
        <w:t xml:space="preserve"> </w:t>
      </w:r>
      <w:r w:rsidR="009076E5" w:rsidRPr="00907B75">
        <w:rPr>
          <w:rFonts w:ascii="Times New Roman" w:hAnsi="Times New Roman" w:cs="Times New Roman"/>
          <w:spacing w:val="-12"/>
          <w:szCs w:val="24"/>
        </w:rPr>
        <w:t>проектами</w:t>
      </w:r>
      <w:bookmarkEnd w:id="77"/>
      <w:bookmarkEnd w:id="78"/>
      <w:bookmarkEnd w:id="79"/>
    </w:p>
    <w:p w:rsidR="0075527C" w:rsidRPr="00907B75" w:rsidRDefault="0075527C" w:rsidP="002D4C87">
      <w:pPr>
        <w:pStyle w:val="22"/>
        <w:spacing w:before="0" w:after="0" w:line="240" w:lineRule="auto"/>
        <w:contextualSpacing/>
        <w:rPr>
          <w:rFonts w:ascii="Times New Roman" w:hAnsi="Times New Roman" w:cs="Times New Roman"/>
          <w:szCs w:val="24"/>
        </w:rPr>
      </w:pPr>
      <w:bookmarkStart w:id="80" w:name="_Toc436389979"/>
      <w:bookmarkStart w:id="81" w:name="_Toc441162629"/>
      <w:bookmarkStart w:id="82" w:name="_Toc473819184"/>
      <w:bookmarkStart w:id="83" w:name="_Toc475128728"/>
      <w:bookmarkStart w:id="84" w:name="_Toc477257595"/>
      <w:bookmarkStart w:id="85" w:name="_Toc480814181"/>
      <w:r w:rsidRPr="00907B75">
        <w:rPr>
          <w:rFonts w:ascii="Times New Roman" w:hAnsi="Times New Roman" w:cs="Times New Roman"/>
          <w:szCs w:val="24"/>
        </w:rPr>
        <w:t xml:space="preserve">Требования </w:t>
      </w:r>
      <w:r w:rsidR="009076E5" w:rsidRPr="00907B75">
        <w:rPr>
          <w:rFonts w:ascii="Times New Roman" w:hAnsi="Times New Roman" w:cs="Times New Roman"/>
          <w:szCs w:val="24"/>
        </w:rPr>
        <w:t xml:space="preserve">к </w:t>
      </w:r>
      <w:r w:rsidR="00CA79A0" w:rsidRPr="00907B75">
        <w:rPr>
          <w:rFonts w:ascii="Times New Roman" w:hAnsi="Times New Roman" w:cs="Times New Roman"/>
          <w:szCs w:val="24"/>
        </w:rPr>
        <w:t>С</w:t>
      </w:r>
      <w:r w:rsidR="009076E5" w:rsidRPr="00907B75">
        <w:rPr>
          <w:rFonts w:ascii="Times New Roman" w:hAnsi="Times New Roman" w:cs="Times New Roman"/>
          <w:szCs w:val="24"/>
        </w:rPr>
        <w:t xml:space="preserve">истеме </w:t>
      </w:r>
      <w:r w:rsidRPr="00907B75">
        <w:rPr>
          <w:rFonts w:ascii="Times New Roman" w:hAnsi="Times New Roman" w:cs="Times New Roman"/>
          <w:szCs w:val="24"/>
        </w:rPr>
        <w:t>в целом</w:t>
      </w:r>
      <w:bookmarkEnd w:id="80"/>
      <w:bookmarkEnd w:id="81"/>
      <w:bookmarkEnd w:id="82"/>
      <w:bookmarkEnd w:id="83"/>
      <w:bookmarkEnd w:id="84"/>
      <w:bookmarkEnd w:id="85"/>
    </w:p>
    <w:p w:rsidR="002A0C17" w:rsidRPr="00907B75" w:rsidRDefault="002A0C17" w:rsidP="00A41278">
      <w:r w:rsidRPr="00907B75">
        <w:t>Система должна соответствовать проектам нормативных правовых актов, действующим нормативным правовым актам, методическим рекомендациям и иным документам, регулирующим организацию проектной деятельности в ОИВ ВО (далее – правовые акты</w:t>
      </w:r>
      <w:r w:rsidR="00982CF6" w:rsidRPr="00907B75">
        <w:t xml:space="preserve"> ВО</w:t>
      </w:r>
      <w:r w:rsidRPr="00907B75">
        <w:t>).</w:t>
      </w:r>
    </w:p>
    <w:p w:rsidR="0075527C" w:rsidRPr="00907B75" w:rsidRDefault="0075527C" w:rsidP="002D4C87">
      <w:pPr>
        <w:pStyle w:val="3"/>
        <w:spacing w:before="0" w:after="0" w:line="240" w:lineRule="auto"/>
        <w:contextualSpacing/>
        <w:rPr>
          <w:rFonts w:ascii="Times New Roman" w:hAnsi="Times New Roman" w:cs="Times New Roman"/>
          <w:sz w:val="24"/>
          <w:szCs w:val="24"/>
        </w:rPr>
      </w:pPr>
      <w:bookmarkStart w:id="86" w:name="_Toc363660149"/>
      <w:bookmarkStart w:id="87" w:name="_Toc364423975"/>
      <w:bookmarkStart w:id="88" w:name="_Toc364426449"/>
      <w:bookmarkStart w:id="89" w:name="_Toc364426540"/>
      <w:bookmarkStart w:id="90" w:name="_Toc436389980"/>
      <w:bookmarkStart w:id="91" w:name="_Toc441162630"/>
      <w:bookmarkStart w:id="92" w:name="_Toc475128729"/>
      <w:bookmarkStart w:id="93" w:name="_Toc477257596"/>
      <w:bookmarkStart w:id="94" w:name="_Toc480814182"/>
      <w:r w:rsidRPr="00907B75">
        <w:rPr>
          <w:rFonts w:ascii="Times New Roman" w:hAnsi="Times New Roman" w:cs="Times New Roman"/>
          <w:sz w:val="24"/>
          <w:szCs w:val="24"/>
        </w:rPr>
        <w:t xml:space="preserve">Требования к структуре и функционированию </w:t>
      </w:r>
      <w:bookmarkEnd w:id="86"/>
      <w:bookmarkEnd w:id="87"/>
      <w:bookmarkEnd w:id="88"/>
      <w:bookmarkEnd w:id="89"/>
      <w:bookmarkEnd w:id="90"/>
      <w:bookmarkEnd w:id="91"/>
      <w:r w:rsidR="00CA79A0" w:rsidRPr="00907B75">
        <w:rPr>
          <w:rFonts w:ascii="Times New Roman" w:hAnsi="Times New Roman" w:cs="Times New Roman"/>
          <w:sz w:val="24"/>
          <w:szCs w:val="24"/>
        </w:rPr>
        <w:t>С</w:t>
      </w:r>
      <w:r w:rsidR="009076E5" w:rsidRPr="00907B75">
        <w:rPr>
          <w:rFonts w:ascii="Times New Roman" w:hAnsi="Times New Roman" w:cs="Times New Roman"/>
          <w:sz w:val="24"/>
          <w:szCs w:val="24"/>
        </w:rPr>
        <w:t>истемы</w:t>
      </w:r>
      <w:bookmarkEnd w:id="92"/>
      <w:bookmarkEnd w:id="93"/>
      <w:bookmarkEnd w:id="94"/>
    </w:p>
    <w:p w:rsidR="0075527C" w:rsidRPr="00907B75" w:rsidRDefault="0075527C" w:rsidP="002D4C87">
      <w:pPr>
        <w:pStyle w:val="4"/>
        <w:spacing w:before="0" w:after="0" w:line="240" w:lineRule="auto"/>
        <w:ind w:hanging="992"/>
        <w:contextualSpacing/>
        <w:rPr>
          <w:rFonts w:ascii="Times New Roman" w:hAnsi="Times New Roman"/>
          <w:sz w:val="24"/>
          <w:szCs w:val="24"/>
        </w:rPr>
      </w:pPr>
      <w:bookmarkStart w:id="95" w:name="_Toc363660150"/>
      <w:bookmarkStart w:id="96" w:name="_Toc441162631"/>
      <w:r w:rsidRPr="00907B75">
        <w:rPr>
          <w:rFonts w:ascii="Times New Roman" w:hAnsi="Times New Roman"/>
          <w:sz w:val="24"/>
          <w:szCs w:val="24"/>
        </w:rPr>
        <w:t xml:space="preserve">Перечень </w:t>
      </w:r>
      <w:r w:rsidR="00C600F7" w:rsidRPr="00907B75">
        <w:rPr>
          <w:rFonts w:ascii="Times New Roman" w:hAnsi="Times New Roman"/>
          <w:sz w:val="24"/>
          <w:szCs w:val="24"/>
        </w:rPr>
        <w:t>модулей (</w:t>
      </w:r>
      <w:r w:rsidRPr="00907B75">
        <w:rPr>
          <w:rFonts w:ascii="Times New Roman" w:hAnsi="Times New Roman"/>
          <w:sz w:val="24"/>
          <w:szCs w:val="24"/>
        </w:rPr>
        <w:t>подсистем</w:t>
      </w:r>
      <w:bookmarkEnd w:id="95"/>
      <w:bookmarkEnd w:id="96"/>
      <w:r w:rsidR="00C600F7" w:rsidRPr="00907B75">
        <w:rPr>
          <w:rFonts w:ascii="Times New Roman" w:hAnsi="Times New Roman"/>
          <w:sz w:val="24"/>
          <w:szCs w:val="24"/>
        </w:rPr>
        <w:t>)</w:t>
      </w:r>
    </w:p>
    <w:p w:rsidR="0075527C" w:rsidRPr="00907B75" w:rsidRDefault="00891A81" w:rsidP="002D4C87">
      <w:pPr>
        <w:pStyle w:val="G"/>
        <w:contextualSpacing/>
        <w:rPr>
          <w:szCs w:val="24"/>
        </w:rPr>
      </w:pPr>
      <w:r w:rsidRPr="00907B75">
        <w:rPr>
          <w:szCs w:val="24"/>
        </w:rPr>
        <w:t xml:space="preserve">4.1.1.1.1. </w:t>
      </w:r>
      <w:r w:rsidR="0075527C" w:rsidRPr="00907B75">
        <w:rPr>
          <w:szCs w:val="24"/>
        </w:rPr>
        <w:t xml:space="preserve">В состав </w:t>
      </w:r>
      <w:r w:rsidR="00A72E66" w:rsidRPr="00907B75">
        <w:rPr>
          <w:szCs w:val="24"/>
        </w:rPr>
        <w:t>Системы</w:t>
      </w:r>
      <w:r w:rsidR="0075527C" w:rsidRPr="00907B75">
        <w:rPr>
          <w:szCs w:val="24"/>
        </w:rPr>
        <w:t xml:space="preserve"> должны быть включены следующие функциональные модули (подсистемы):</w:t>
      </w:r>
    </w:p>
    <w:p w:rsidR="0075527C" w:rsidRPr="00907B75" w:rsidRDefault="00891A81" w:rsidP="002D4C87">
      <w:pPr>
        <w:pStyle w:val="G"/>
        <w:contextualSpacing/>
        <w:rPr>
          <w:szCs w:val="24"/>
        </w:rPr>
      </w:pPr>
      <w:r w:rsidRPr="00907B75">
        <w:rPr>
          <w:szCs w:val="24"/>
        </w:rPr>
        <w:t xml:space="preserve">4.1.1.1.2. </w:t>
      </w:r>
      <w:r w:rsidR="0075527C" w:rsidRPr="00907B75">
        <w:rPr>
          <w:szCs w:val="24"/>
        </w:rPr>
        <w:t>Основные модули:</w:t>
      </w:r>
    </w:p>
    <w:p w:rsidR="009D3DEB"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управления проектными инициативами;</w:t>
      </w:r>
    </w:p>
    <w:p w:rsidR="009D3DEB"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паспортизации проектов;</w:t>
      </w:r>
    </w:p>
    <w:p w:rsidR="009D3DEB"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управления портфелями проектов;</w:t>
      </w:r>
    </w:p>
    <w:p w:rsidR="009D3DEB"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управления совещаниями;</w:t>
      </w:r>
    </w:p>
    <w:p w:rsidR="009D3DEB"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управления поручениями;</w:t>
      </w:r>
    </w:p>
    <w:p w:rsidR="009D3DEB"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управления сроками;</w:t>
      </w:r>
    </w:p>
    <w:p w:rsidR="009D3DEB"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управления показателями деятельности;</w:t>
      </w:r>
    </w:p>
    <w:p w:rsidR="009D3DEB"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управления персоналом</w:t>
      </w:r>
    </w:p>
    <w:p w:rsidR="009D3DEB"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управления финансовыми показателями проекта;</w:t>
      </w:r>
    </w:p>
    <w:p w:rsidR="004530FF"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управления рисками, проблемами и открытыми вопросами;</w:t>
      </w:r>
    </w:p>
    <w:p w:rsidR="004530FF"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сбора отчетности по проектам;</w:t>
      </w:r>
    </w:p>
    <w:p w:rsidR="004530FF"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формирования аналитической отчетности по проектам и мониторинга;</w:t>
      </w:r>
    </w:p>
    <w:p w:rsidR="009D3DEB"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управления изменениями;</w:t>
      </w:r>
    </w:p>
    <w:p w:rsidR="009D3DEB"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хранения проектных документов</w:t>
      </w:r>
      <w:r w:rsidR="00207C88" w:rsidRPr="00907B75">
        <w:rPr>
          <w:szCs w:val="24"/>
        </w:rPr>
        <w:t xml:space="preserve"> и ведения базы знаний по проектам</w:t>
      </w:r>
      <w:r w:rsidR="00CA79A0" w:rsidRPr="00907B75">
        <w:rPr>
          <w:szCs w:val="24"/>
        </w:rPr>
        <w:t>.</w:t>
      </w:r>
    </w:p>
    <w:p w:rsidR="00E07112" w:rsidRPr="00907B75" w:rsidRDefault="00891A81" w:rsidP="002D4C87">
      <w:pPr>
        <w:contextualSpacing/>
      </w:pPr>
      <w:r w:rsidRPr="00907B75">
        <w:t xml:space="preserve">4.1.1.1.3. </w:t>
      </w:r>
      <w:r w:rsidR="00E07112" w:rsidRPr="00907B75">
        <w:t>Обеспечивающие модули:</w:t>
      </w:r>
    </w:p>
    <w:p w:rsidR="009D3DEB"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администрирования;</w:t>
      </w:r>
    </w:p>
    <w:p w:rsidR="009D3DEB"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журналирования действий;</w:t>
      </w:r>
    </w:p>
    <w:p w:rsidR="009D3DEB"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извещений и нотификации;</w:t>
      </w:r>
    </w:p>
    <w:p w:rsidR="009D3DEB" w:rsidRPr="00907B75" w:rsidRDefault="009D3DEB" w:rsidP="002D4C87">
      <w:pPr>
        <w:pStyle w:val="G"/>
        <w:numPr>
          <w:ilvl w:val="0"/>
          <w:numId w:val="23"/>
        </w:numPr>
        <w:tabs>
          <w:tab w:val="left" w:pos="1134"/>
        </w:tabs>
        <w:ind w:left="0" w:firstLine="709"/>
        <w:contextualSpacing/>
        <w:rPr>
          <w:szCs w:val="24"/>
        </w:rPr>
      </w:pPr>
      <w:r w:rsidRPr="00907B75">
        <w:rPr>
          <w:szCs w:val="24"/>
        </w:rPr>
        <w:t>Модуль интеграц</w:t>
      </w:r>
      <w:r w:rsidR="00CA79A0" w:rsidRPr="00907B75">
        <w:rPr>
          <w:szCs w:val="24"/>
        </w:rPr>
        <w:t>ии со смежными информационными с</w:t>
      </w:r>
      <w:r w:rsidRPr="00907B75">
        <w:rPr>
          <w:szCs w:val="24"/>
        </w:rPr>
        <w:t>истемами.</w:t>
      </w:r>
    </w:p>
    <w:p w:rsidR="0075527C" w:rsidRPr="00907B75" w:rsidRDefault="0008203F" w:rsidP="002D4C87">
      <w:pPr>
        <w:pStyle w:val="G"/>
        <w:contextualSpacing/>
        <w:rPr>
          <w:szCs w:val="24"/>
        </w:rPr>
      </w:pPr>
      <w:r w:rsidRPr="00907B75">
        <w:rPr>
          <w:szCs w:val="24"/>
        </w:rPr>
        <w:t>4.1.1.1.</w:t>
      </w:r>
      <w:r w:rsidR="00CF10BD" w:rsidRPr="00907B75">
        <w:rPr>
          <w:szCs w:val="24"/>
        </w:rPr>
        <w:t>4</w:t>
      </w:r>
      <w:r w:rsidRPr="00907B75">
        <w:rPr>
          <w:szCs w:val="24"/>
        </w:rPr>
        <w:t xml:space="preserve">. </w:t>
      </w:r>
      <w:r w:rsidR="0075527C" w:rsidRPr="00907B75">
        <w:rPr>
          <w:szCs w:val="24"/>
        </w:rPr>
        <w:t xml:space="preserve">В </w:t>
      </w:r>
      <w:r w:rsidR="00CA79A0" w:rsidRPr="00907B75">
        <w:rPr>
          <w:szCs w:val="24"/>
        </w:rPr>
        <w:t xml:space="preserve">настоящем </w:t>
      </w:r>
      <w:r w:rsidR="0075527C" w:rsidRPr="00907B75">
        <w:rPr>
          <w:szCs w:val="24"/>
        </w:rPr>
        <w:t>разделе приведено описание назначения каждого из модулей и требования к функциям модулей.</w:t>
      </w:r>
    </w:p>
    <w:p w:rsidR="0008203F" w:rsidRPr="00907B75" w:rsidRDefault="0008203F" w:rsidP="002D4C87">
      <w:pPr>
        <w:pStyle w:val="G"/>
        <w:contextualSpacing/>
        <w:rPr>
          <w:szCs w:val="24"/>
        </w:rPr>
      </w:pPr>
      <w:r w:rsidRPr="00907B75">
        <w:rPr>
          <w:szCs w:val="24"/>
        </w:rPr>
        <w:t>4.1.1.1.</w:t>
      </w:r>
      <w:r w:rsidR="00CF10BD" w:rsidRPr="00907B75">
        <w:rPr>
          <w:szCs w:val="24"/>
        </w:rPr>
        <w:t>5</w:t>
      </w:r>
      <w:r w:rsidRPr="00907B75">
        <w:rPr>
          <w:szCs w:val="24"/>
        </w:rPr>
        <w:t xml:space="preserve">. Для обеспечения соответствия требованиям технического задания ИСУП должна реализовывать все функции </w:t>
      </w:r>
      <w:r w:rsidR="003111C3" w:rsidRPr="00907B75">
        <w:rPr>
          <w:szCs w:val="24"/>
        </w:rPr>
        <w:t>вышеуказанных</w:t>
      </w:r>
      <w:r w:rsidRPr="00907B75">
        <w:rPr>
          <w:szCs w:val="24"/>
        </w:rPr>
        <w:t xml:space="preserve"> модулей, вне зависимости от того, какими компонентами (подсистемами, модулями) ИСУП выполняются эти функции.</w:t>
      </w:r>
    </w:p>
    <w:p w:rsidR="0075527C" w:rsidRPr="00907B75" w:rsidRDefault="0075527C" w:rsidP="002D4C87">
      <w:pPr>
        <w:pStyle w:val="G"/>
        <w:contextualSpacing/>
        <w:rPr>
          <w:szCs w:val="24"/>
        </w:rPr>
      </w:pPr>
      <w:bookmarkStart w:id="97" w:name="_Toc351732986"/>
      <w:bookmarkStart w:id="98" w:name="_Toc363660151"/>
      <w:bookmarkEnd w:id="97"/>
      <w:r w:rsidRPr="00907B75">
        <w:rPr>
          <w:szCs w:val="24"/>
        </w:rPr>
        <w:t xml:space="preserve">Архитектура </w:t>
      </w:r>
      <w:r w:rsidR="00C221B1" w:rsidRPr="00907B75">
        <w:rPr>
          <w:szCs w:val="24"/>
        </w:rPr>
        <w:t xml:space="preserve">Системы </w:t>
      </w:r>
      <w:r w:rsidRPr="00907B75">
        <w:rPr>
          <w:szCs w:val="24"/>
        </w:rPr>
        <w:t>должна быть разработана в соответствии с трехуровневой (трехзвенной) клиент-серверной архитектурой и состоять из следующих уровней:</w:t>
      </w:r>
    </w:p>
    <w:p w:rsidR="0075527C" w:rsidRPr="00907B75" w:rsidRDefault="0075527C" w:rsidP="002D4C87">
      <w:pPr>
        <w:pStyle w:val="G"/>
        <w:numPr>
          <w:ilvl w:val="0"/>
          <w:numId w:val="19"/>
        </w:numPr>
        <w:contextualSpacing/>
        <w:rPr>
          <w:szCs w:val="24"/>
        </w:rPr>
      </w:pPr>
      <w:r w:rsidRPr="00907B75">
        <w:rPr>
          <w:szCs w:val="24"/>
        </w:rPr>
        <w:t>уровень приложений;</w:t>
      </w:r>
    </w:p>
    <w:p w:rsidR="0075527C" w:rsidRPr="00907B75" w:rsidRDefault="0075527C" w:rsidP="002D4C87">
      <w:pPr>
        <w:pStyle w:val="G"/>
        <w:numPr>
          <w:ilvl w:val="0"/>
          <w:numId w:val="19"/>
        </w:numPr>
        <w:contextualSpacing/>
        <w:rPr>
          <w:szCs w:val="24"/>
        </w:rPr>
      </w:pPr>
      <w:r w:rsidRPr="00907B75">
        <w:rPr>
          <w:szCs w:val="24"/>
        </w:rPr>
        <w:t>уровень хранения данных;</w:t>
      </w:r>
    </w:p>
    <w:p w:rsidR="0075527C" w:rsidRPr="00907B75" w:rsidRDefault="0075527C" w:rsidP="002D4C87">
      <w:pPr>
        <w:pStyle w:val="G"/>
        <w:numPr>
          <w:ilvl w:val="0"/>
          <w:numId w:val="19"/>
        </w:numPr>
        <w:contextualSpacing/>
        <w:rPr>
          <w:szCs w:val="24"/>
        </w:rPr>
      </w:pPr>
      <w:r w:rsidRPr="00907B75">
        <w:rPr>
          <w:szCs w:val="24"/>
        </w:rPr>
        <w:t>уровень, обеспечивающий взаимодействие с клиентскими приложениями.</w:t>
      </w:r>
    </w:p>
    <w:p w:rsidR="001472FE" w:rsidRPr="00907B75" w:rsidRDefault="0075527C" w:rsidP="002D4C87">
      <w:pPr>
        <w:pStyle w:val="4"/>
        <w:spacing w:before="0" w:after="0" w:line="240" w:lineRule="auto"/>
        <w:ind w:hanging="992"/>
        <w:contextualSpacing/>
        <w:rPr>
          <w:rFonts w:ascii="Times New Roman" w:hAnsi="Times New Roman"/>
          <w:sz w:val="24"/>
          <w:szCs w:val="24"/>
        </w:rPr>
      </w:pPr>
      <w:bookmarkStart w:id="99" w:name="_Toc441162638"/>
      <w:bookmarkStart w:id="100" w:name="_Toc473819187"/>
      <w:r w:rsidRPr="00907B75">
        <w:rPr>
          <w:rFonts w:ascii="Times New Roman" w:hAnsi="Times New Roman"/>
          <w:sz w:val="24"/>
          <w:szCs w:val="24"/>
        </w:rPr>
        <w:t xml:space="preserve">Требования к способам и средствам связи для информационного обмена между компонентами </w:t>
      </w:r>
      <w:bookmarkEnd w:id="98"/>
      <w:bookmarkEnd w:id="99"/>
      <w:bookmarkEnd w:id="100"/>
      <w:r w:rsidR="00E07112" w:rsidRPr="00907B75">
        <w:rPr>
          <w:rFonts w:ascii="Times New Roman" w:hAnsi="Times New Roman"/>
          <w:sz w:val="24"/>
          <w:szCs w:val="24"/>
        </w:rPr>
        <w:t>Системы</w:t>
      </w:r>
      <w:r w:rsidR="0080102C" w:rsidRPr="00907B75">
        <w:rPr>
          <w:rFonts w:ascii="Times New Roman" w:hAnsi="Times New Roman"/>
          <w:sz w:val="24"/>
          <w:szCs w:val="24"/>
        </w:rPr>
        <w:t>.</w:t>
      </w:r>
    </w:p>
    <w:p w:rsidR="0075527C" w:rsidRPr="00907B75" w:rsidRDefault="00891A81" w:rsidP="002D4C87">
      <w:pPr>
        <w:pStyle w:val="G"/>
        <w:contextualSpacing/>
        <w:rPr>
          <w:szCs w:val="24"/>
        </w:rPr>
      </w:pPr>
      <w:r w:rsidRPr="00907B75">
        <w:rPr>
          <w:szCs w:val="24"/>
        </w:rPr>
        <w:t xml:space="preserve">4.1.1.2.1. </w:t>
      </w:r>
      <w:r w:rsidR="0075527C" w:rsidRPr="00907B75">
        <w:rPr>
          <w:szCs w:val="24"/>
        </w:rPr>
        <w:t xml:space="preserve">Информационный обмен между компонентами </w:t>
      </w:r>
      <w:r w:rsidR="00C221B1" w:rsidRPr="00907B75">
        <w:rPr>
          <w:szCs w:val="24"/>
        </w:rPr>
        <w:t xml:space="preserve">Системы </w:t>
      </w:r>
      <w:r w:rsidR="0075527C" w:rsidRPr="00907B75">
        <w:rPr>
          <w:szCs w:val="24"/>
        </w:rPr>
        <w:t xml:space="preserve">должен обеспечиваться с помощью современных протоколов и форматов передачи данных. Между серверной частью </w:t>
      </w:r>
      <w:r w:rsidR="00C221B1" w:rsidRPr="00907B75">
        <w:rPr>
          <w:szCs w:val="24"/>
        </w:rPr>
        <w:t xml:space="preserve">Системы </w:t>
      </w:r>
      <w:r w:rsidR="0075527C" w:rsidRPr="00907B75">
        <w:rPr>
          <w:szCs w:val="24"/>
        </w:rPr>
        <w:t xml:space="preserve">и клиентскими приложениями информационный обмен должен осуществляться по протоколу HTTP. На транспортном уровне для взаимодействия компонентов </w:t>
      </w:r>
      <w:r w:rsidR="00E07112" w:rsidRPr="00907B75">
        <w:rPr>
          <w:szCs w:val="24"/>
        </w:rPr>
        <w:t>Системы</w:t>
      </w:r>
      <w:r w:rsidR="0075527C" w:rsidRPr="00907B75">
        <w:rPr>
          <w:szCs w:val="24"/>
        </w:rPr>
        <w:t xml:space="preserve"> должен использоваться стек протоколов TCP/IP.</w:t>
      </w:r>
    </w:p>
    <w:p w:rsidR="00E07112" w:rsidRPr="00907B75" w:rsidRDefault="00E07112" w:rsidP="00CA79A0">
      <w:pPr>
        <w:pStyle w:val="4"/>
        <w:spacing w:before="0" w:after="0" w:line="240" w:lineRule="auto"/>
        <w:ind w:hanging="992"/>
        <w:contextualSpacing/>
        <w:jc w:val="both"/>
        <w:rPr>
          <w:rFonts w:ascii="Times New Roman" w:hAnsi="Times New Roman"/>
          <w:sz w:val="24"/>
          <w:szCs w:val="24"/>
        </w:rPr>
      </w:pPr>
      <w:bookmarkStart w:id="101" w:name="_Toc363660153"/>
      <w:bookmarkStart w:id="102" w:name="_Toc441162639"/>
      <w:bookmarkStart w:id="103" w:name="_Toc473819188"/>
      <w:r w:rsidRPr="00907B75">
        <w:rPr>
          <w:rFonts w:ascii="Times New Roman" w:hAnsi="Times New Roman"/>
          <w:sz w:val="24"/>
          <w:szCs w:val="24"/>
        </w:rPr>
        <w:t xml:space="preserve">Требования к характеристикам взаимосвязей создаваемой Системы со смежными </w:t>
      </w:r>
      <w:r w:rsidR="00CA79A0" w:rsidRPr="00907B75">
        <w:rPr>
          <w:rFonts w:ascii="Times New Roman" w:hAnsi="Times New Roman"/>
          <w:sz w:val="24"/>
          <w:szCs w:val="24"/>
        </w:rPr>
        <w:t xml:space="preserve">информационными </w:t>
      </w:r>
      <w:r w:rsidRPr="00907B75">
        <w:rPr>
          <w:rFonts w:ascii="Times New Roman" w:hAnsi="Times New Roman"/>
          <w:sz w:val="24"/>
          <w:szCs w:val="24"/>
        </w:rPr>
        <w:t>системами</w:t>
      </w:r>
    </w:p>
    <w:p w:rsidR="00F201D1" w:rsidRPr="00907B75" w:rsidRDefault="00F749DD" w:rsidP="002D4C87">
      <w:pPr>
        <w:pStyle w:val="G"/>
        <w:contextualSpacing/>
        <w:rPr>
          <w:szCs w:val="24"/>
        </w:rPr>
      </w:pPr>
      <w:r w:rsidRPr="00907B75">
        <w:rPr>
          <w:szCs w:val="24"/>
        </w:rPr>
        <w:t xml:space="preserve">4.1.1.3.1. </w:t>
      </w:r>
      <w:r w:rsidR="00F201D1" w:rsidRPr="00907B75">
        <w:rPr>
          <w:szCs w:val="24"/>
        </w:rPr>
        <w:t xml:space="preserve">ИСУП должна </w:t>
      </w:r>
      <w:r w:rsidR="006D5270" w:rsidRPr="00907B75">
        <w:rPr>
          <w:szCs w:val="24"/>
        </w:rPr>
        <w:t xml:space="preserve">(при необходимости, </w:t>
      </w:r>
      <w:r w:rsidR="004B055B" w:rsidRPr="00907B75">
        <w:rPr>
          <w:szCs w:val="24"/>
        </w:rPr>
        <w:t xml:space="preserve">определенной в ТЗ или </w:t>
      </w:r>
      <w:r w:rsidR="006D5270" w:rsidRPr="00907B75">
        <w:rPr>
          <w:szCs w:val="24"/>
        </w:rPr>
        <w:t xml:space="preserve">выявленной по результатам предпроектных исследований) </w:t>
      </w:r>
      <w:r w:rsidR="00F201D1" w:rsidRPr="00907B75">
        <w:rPr>
          <w:szCs w:val="24"/>
        </w:rPr>
        <w:t>обеспечивать взаимодействие со следующими смежными информационными системами:</w:t>
      </w:r>
    </w:p>
    <w:p w:rsidR="00032933" w:rsidRPr="00907B75" w:rsidRDefault="00032933" w:rsidP="00032933">
      <w:pPr>
        <w:pStyle w:val="af6"/>
        <w:numPr>
          <w:ilvl w:val="0"/>
          <w:numId w:val="34"/>
        </w:numPr>
      </w:pPr>
      <w:r w:rsidRPr="00907B75">
        <w:t>АИС ПД ФПО;</w:t>
      </w:r>
    </w:p>
    <w:p w:rsidR="00032933" w:rsidRPr="00907B75" w:rsidRDefault="00032933" w:rsidP="00032933">
      <w:pPr>
        <w:pStyle w:val="af6"/>
        <w:numPr>
          <w:ilvl w:val="0"/>
          <w:numId w:val="34"/>
        </w:numPr>
      </w:pPr>
      <w:r w:rsidRPr="00907B75">
        <w:t>система оперативного управления "Эталон";</w:t>
      </w:r>
    </w:p>
    <w:p w:rsidR="00032933" w:rsidRPr="00907B75" w:rsidRDefault="00032933" w:rsidP="00032933">
      <w:pPr>
        <w:pStyle w:val="af6"/>
        <w:numPr>
          <w:ilvl w:val="0"/>
          <w:numId w:val="34"/>
        </w:numPr>
      </w:pPr>
      <w:r w:rsidRPr="00907B75">
        <w:t>почтовыми системами (информационный обмен в части уведомлений о событиях, связанных с реализацией проектов);</w:t>
      </w:r>
    </w:p>
    <w:p w:rsidR="00032933" w:rsidRPr="00907B75" w:rsidRDefault="00032933" w:rsidP="00032933">
      <w:pPr>
        <w:pStyle w:val="af6"/>
        <w:numPr>
          <w:ilvl w:val="0"/>
          <w:numId w:val="34"/>
        </w:numPr>
      </w:pPr>
      <w:r w:rsidRPr="00907B75">
        <w:t>каталог учетных записей пользователей (информационный обмен в части получения контактных сведений о сотрудниках ОИВ ВО, подведомственных им организаций)</w:t>
      </w:r>
      <w:r w:rsidR="007566FF" w:rsidRPr="00907B75">
        <w:t>;</w:t>
      </w:r>
    </w:p>
    <w:p w:rsidR="007566FF" w:rsidRPr="00907B75" w:rsidRDefault="007566FF" w:rsidP="007566FF">
      <w:pPr>
        <w:pStyle w:val="af6"/>
        <w:numPr>
          <w:ilvl w:val="0"/>
          <w:numId w:val="34"/>
        </w:numPr>
      </w:pPr>
      <w:r w:rsidRPr="00907B75">
        <w:t>иных информационных систем, необходимость организации взаимодействия с которыми будет выявлена Исполнителем на этапе предпроектных исследований.</w:t>
      </w:r>
    </w:p>
    <w:p w:rsidR="00F6106B" w:rsidRPr="00907B75" w:rsidRDefault="00D368E2" w:rsidP="002D4C87">
      <w:pPr>
        <w:pStyle w:val="G"/>
        <w:contextualSpacing/>
        <w:rPr>
          <w:szCs w:val="24"/>
        </w:rPr>
      </w:pPr>
      <w:r w:rsidRPr="00907B75">
        <w:rPr>
          <w:szCs w:val="24"/>
        </w:rPr>
        <w:t xml:space="preserve">4.1.1.3.2. </w:t>
      </w:r>
      <w:r w:rsidR="00B63294" w:rsidRPr="00907B75">
        <w:rPr>
          <w:szCs w:val="24"/>
        </w:rPr>
        <w:t>Для обеспечения возможности интеграции с</w:t>
      </w:r>
      <w:r w:rsidR="00F6106B" w:rsidRPr="00907B75">
        <w:rPr>
          <w:szCs w:val="24"/>
        </w:rPr>
        <w:t xml:space="preserve"> дополнительными </w:t>
      </w:r>
      <w:r w:rsidR="00B63294" w:rsidRPr="00907B75">
        <w:rPr>
          <w:szCs w:val="24"/>
        </w:rPr>
        <w:t>смежными информационными системами в сост</w:t>
      </w:r>
      <w:r w:rsidR="00F6106B" w:rsidRPr="00907B75">
        <w:rPr>
          <w:szCs w:val="24"/>
        </w:rPr>
        <w:t xml:space="preserve">аве ИСУП должен быть реализован </w:t>
      </w:r>
      <w:r w:rsidR="00B63294" w:rsidRPr="00907B75">
        <w:rPr>
          <w:szCs w:val="24"/>
        </w:rPr>
        <w:t xml:space="preserve">открытый интеграционный интерфейс, предусматривающий возможность экспорта / импорта основных </w:t>
      </w:r>
      <w:r w:rsidR="00F6106B" w:rsidRPr="00907B75">
        <w:rPr>
          <w:szCs w:val="24"/>
        </w:rPr>
        <w:t xml:space="preserve">сведений </w:t>
      </w:r>
      <w:r w:rsidR="004B055B" w:rsidRPr="00907B75">
        <w:rPr>
          <w:szCs w:val="24"/>
        </w:rPr>
        <w:t>ИСУП</w:t>
      </w:r>
      <w:r w:rsidR="00F6106B" w:rsidRPr="00907B75">
        <w:rPr>
          <w:szCs w:val="24"/>
        </w:rPr>
        <w:t>.</w:t>
      </w:r>
    </w:p>
    <w:p w:rsidR="00D368E2" w:rsidRPr="00907B75" w:rsidRDefault="00F6106B" w:rsidP="002D4C87">
      <w:pPr>
        <w:pStyle w:val="G"/>
        <w:contextualSpacing/>
        <w:rPr>
          <w:szCs w:val="24"/>
        </w:rPr>
      </w:pPr>
      <w:r w:rsidRPr="00907B75">
        <w:rPr>
          <w:szCs w:val="24"/>
        </w:rPr>
        <w:t xml:space="preserve">4.1.1.3.3. </w:t>
      </w:r>
      <w:r w:rsidR="00B63294" w:rsidRPr="00907B75">
        <w:rPr>
          <w:szCs w:val="24"/>
        </w:rPr>
        <w:t xml:space="preserve">Информационный обмен со смежными информационными системами </w:t>
      </w:r>
      <w:r w:rsidR="00FE2083" w:rsidRPr="00907B75">
        <w:rPr>
          <w:szCs w:val="24"/>
        </w:rPr>
        <w:t xml:space="preserve">должен </w:t>
      </w:r>
      <w:r w:rsidR="00B63294" w:rsidRPr="00907B75">
        <w:rPr>
          <w:szCs w:val="24"/>
        </w:rPr>
        <w:t>осуществлят</w:t>
      </w:r>
      <w:r w:rsidR="00FE2083" w:rsidRPr="00907B75">
        <w:rPr>
          <w:szCs w:val="24"/>
        </w:rPr>
        <w:t>ь</w:t>
      </w:r>
      <w:r w:rsidR="00B63294" w:rsidRPr="00907B75">
        <w:rPr>
          <w:szCs w:val="24"/>
        </w:rPr>
        <w:t>ся модулем интеграции</w:t>
      </w:r>
      <w:r w:rsidR="00FE2083" w:rsidRPr="00907B75">
        <w:rPr>
          <w:szCs w:val="24"/>
        </w:rPr>
        <w:t>, включенным</w:t>
      </w:r>
      <w:r w:rsidR="00B63294" w:rsidRPr="00907B75">
        <w:rPr>
          <w:szCs w:val="24"/>
        </w:rPr>
        <w:t xml:space="preserve"> в состав ИСУП. Предварительные требования к модулю интеграции прив</w:t>
      </w:r>
      <w:r w:rsidR="00FE2083" w:rsidRPr="00907B75">
        <w:rPr>
          <w:szCs w:val="24"/>
        </w:rPr>
        <w:t>едены в п.</w:t>
      </w:r>
      <w:r w:rsidR="00B63294" w:rsidRPr="00907B75">
        <w:rPr>
          <w:szCs w:val="24"/>
        </w:rPr>
        <w:t>4.2.18</w:t>
      </w:r>
      <w:r w:rsidR="00DE70FD" w:rsidRPr="00907B75">
        <w:rPr>
          <w:szCs w:val="24"/>
        </w:rPr>
        <w:t xml:space="preserve"> ТЗ</w:t>
      </w:r>
      <w:r w:rsidR="00B63294" w:rsidRPr="00907B75">
        <w:rPr>
          <w:szCs w:val="24"/>
        </w:rPr>
        <w:t>. Детализация указанных требований, включая п</w:t>
      </w:r>
      <w:r w:rsidR="00D368E2" w:rsidRPr="00907B75">
        <w:rPr>
          <w:szCs w:val="24"/>
        </w:rPr>
        <w:t xml:space="preserve">еречень смежных информационных систем, взаимодействие с которыми должно быть обеспечено в ИСУП, а также </w:t>
      </w:r>
      <w:r w:rsidR="00B63294" w:rsidRPr="00907B75">
        <w:rPr>
          <w:szCs w:val="24"/>
        </w:rPr>
        <w:t>требования к</w:t>
      </w:r>
      <w:r w:rsidR="00D368E2" w:rsidRPr="00907B75">
        <w:rPr>
          <w:szCs w:val="24"/>
        </w:rPr>
        <w:t xml:space="preserve"> </w:t>
      </w:r>
      <w:r w:rsidR="00B63294" w:rsidRPr="00907B75">
        <w:rPr>
          <w:szCs w:val="24"/>
        </w:rPr>
        <w:t xml:space="preserve">составу данных, экспорт/импорт которых должен осуществляться ИСУП в рамках информационного обмена со смежными </w:t>
      </w:r>
      <w:r w:rsidR="00C276A3" w:rsidRPr="00907B75">
        <w:rPr>
          <w:szCs w:val="24"/>
        </w:rPr>
        <w:t>ИС</w:t>
      </w:r>
      <w:r w:rsidR="00B63294" w:rsidRPr="00907B75">
        <w:rPr>
          <w:szCs w:val="24"/>
        </w:rPr>
        <w:t xml:space="preserve">, </w:t>
      </w:r>
      <w:r w:rsidR="00D368E2" w:rsidRPr="00907B75">
        <w:rPr>
          <w:szCs w:val="24"/>
        </w:rPr>
        <w:t>способа взаимодействи</w:t>
      </w:r>
      <w:r w:rsidR="00B63294" w:rsidRPr="00907B75">
        <w:rPr>
          <w:szCs w:val="24"/>
        </w:rPr>
        <w:t>я и иных требований по интеграции</w:t>
      </w:r>
      <w:r w:rsidR="00D368E2" w:rsidRPr="00907B75">
        <w:rPr>
          <w:szCs w:val="24"/>
        </w:rPr>
        <w:t xml:space="preserve"> для каждой из </w:t>
      </w:r>
      <w:r w:rsidR="00B63294" w:rsidRPr="00907B75">
        <w:rPr>
          <w:szCs w:val="24"/>
        </w:rPr>
        <w:t>смежных информационных систем,</w:t>
      </w:r>
      <w:r w:rsidR="00D368E2" w:rsidRPr="00907B75">
        <w:rPr>
          <w:szCs w:val="24"/>
        </w:rPr>
        <w:t xml:space="preserve"> </w:t>
      </w:r>
      <w:r w:rsidRPr="00907B75">
        <w:rPr>
          <w:szCs w:val="24"/>
        </w:rPr>
        <w:t xml:space="preserve">требований к реализации открытого интеграционного интерфейса, </w:t>
      </w:r>
      <w:r w:rsidR="00D368E2" w:rsidRPr="00907B75">
        <w:rPr>
          <w:szCs w:val="24"/>
        </w:rPr>
        <w:t xml:space="preserve">должно быть </w:t>
      </w:r>
      <w:r w:rsidR="00B63294" w:rsidRPr="00907B75">
        <w:rPr>
          <w:szCs w:val="24"/>
        </w:rPr>
        <w:t>выполнено</w:t>
      </w:r>
      <w:r w:rsidR="00D368E2" w:rsidRPr="00907B75">
        <w:rPr>
          <w:szCs w:val="24"/>
        </w:rPr>
        <w:t xml:space="preserve"> Исполнителем по согласованию с Заказчиком на этапе предпроектных исследований.</w:t>
      </w:r>
    </w:p>
    <w:p w:rsidR="001472FE" w:rsidRPr="00907B75" w:rsidRDefault="0075527C" w:rsidP="002D4C87">
      <w:pPr>
        <w:pStyle w:val="4"/>
        <w:spacing w:before="0" w:after="0" w:line="240" w:lineRule="auto"/>
        <w:ind w:hanging="992"/>
        <w:contextualSpacing/>
        <w:rPr>
          <w:rFonts w:ascii="Times New Roman" w:hAnsi="Times New Roman"/>
          <w:sz w:val="24"/>
          <w:szCs w:val="24"/>
        </w:rPr>
      </w:pPr>
      <w:r w:rsidRPr="00907B75">
        <w:rPr>
          <w:rFonts w:ascii="Times New Roman" w:hAnsi="Times New Roman"/>
          <w:sz w:val="24"/>
          <w:szCs w:val="24"/>
        </w:rPr>
        <w:t xml:space="preserve">Требования к режимам функционирования </w:t>
      </w:r>
      <w:bookmarkEnd w:id="101"/>
      <w:bookmarkEnd w:id="102"/>
      <w:bookmarkEnd w:id="103"/>
      <w:r w:rsidR="00E07112" w:rsidRPr="00907B75">
        <w:rPr>
          <w:rFonts w:ascii="Times New Roman" w:hAnsi="Times New Roman"/>
          <w:sz w:val="24"/>
          <w:szCs w:val="24"/>
        </w:rPr>
        <w:t>Системы</w:t>
      </w:r>
    </w:p>
    <w:p w:rsidR="0075527C" w:rsidRPr="00907B75" w:rsidRDefault="00D368E2" w:rsidP="002D4C87">
      <w:pPr>
        <w:pStyle w:val="G"/>
        <w:contextualSpacing/>
        <w:rPr>
          <w:szCs w:val="24"/>
        </w:rPr>
      </w:pPr>
      <w:bookmarkStart w:id="104" w:name="_Toc363660154"/>
      <w:r w:rsidRPr="00907B75">
        <w:rPr>
          <w:szCs w:val="24"/>
        </w:rPr>
        <w:t xml:space="preserve">4.1.1.4.1. </w:t>
      </w:r>
      <w:r w:rsidR="0075527C" w:rsidRPr="00907B75">
        <w:rPr>
          <w:szCs w:val="24"/>
        </w:rPr>
        <w:t xml:space="preserve">При работе </w:t>
      </w:r>
      <w:r w:rsidR="00D166CF" w:rsidRPr="00907B75">
        <w:rPr>
          <w:szCs w:val="24"/>
        </w:rPr>
        <w:t xml:space="preserve">Системы </w:t>
      </w:r>
      <w:r w:rsidR="0075527C" w:rsidRPr="00907B75">
        <w:rPr>
          <w:szCs w:val="24"/>
        </w:rPr>
        <w:t>должны использоваться следующие режимы функционирования:</w:t>
      </w:r>
    </w:p>
    <w:p w:rsidR="0075527C" w:rsidRPr="00907B75" w:rsidRDefault="0075527C" w:rsidP="002D4C87">
      <w:pPr>
        <w:pStyle w:val="G"/>
        <w:numPr>
          <w:ilvl w:val="0"/>
          <w:numId w:val="20"/>
        </w:numPr>
        <w:contextualSpacing/>
        <w:rPr>
          <w:szCs w:val="24"/>
        </w:rPr>
      </w:pPr>
      <w:r w:rsidRPr="00907B75">
        <w:rPr>
          <w:szCs w:val="24"/>
        </w:rPr>
        <w:t>штатный режим функционирования;</w:t>
      </w:r>
    </w:p>
    <w:p w:rsidR="0075527C" w:rsidRPr="00907B75" w:rsidRDefault="0075527C" w:rsidP="002D4C87">
      <w:pPr>
        <w:pStyle w:val="G"/>
        <w:numPr>
          <w:ilvl w:val="0"/>
          <w:numId w:val="20"/>
        </w:numPr>
        <w:contextualSpacing/>
        <w:rPr>
          <w:szCs w:val="24"/>
        </w:rPr>
      </w:pPr>
      <w:r w:rsidRPr="00907B75">
        <w:rPr>
          <w:szCs w:val="24"/>
        </w:rPr>
        <w:t>сервисный режим функционирования;</w:t>
      </w:r>
    </w:p>
    <w:p w:rsidR="0075527C" w:rsidRPr="00907B75" w:rsidRDefault="0075527C" w:rsidP="002D4C87">
      <w:pPr>
        <w:pStyle w:val="G"/>
        <w:numPr>
          <w:ilvl w:val="0"/>
          <w:numId w:val="20"/>
        </w:numPr>
        <w:contextualSpacing/>
        <w:rPr>
          <w:szCs w:val="24"/>
        </w:rPr>
      </w:pPr>
      <w:r w:rsidRPr="00907B75">
        <w:rPr>
          <w:szCs w:val="24"/>
        </w:rPr>
        <w:t>аварийный режим функционирования.</w:t>
      </w:r>
    </w:p>
    <w:p w:rsidR="0075527C" w:rsidRPr="00907B75" w:rsidRDefault="00D368E2" w:rsidP="002D4C87">
      <w:pPr>
        <w:pStyle w:val="G"/>
        <w:contextualSpacing/>
        <w:rPr>
          <w:szCs w:val="24"/>
        </w:rPr>
      </w:pPr>
      <w:r w:rsidRPr="00907B75">
        <w:rPr>
          <w:szCs w:val="24"/>
        </w:rPr>
        <w:t xml:space="preserve">4.1.1.4.2. </w:t>
      </w:r>
      <w:r w:rsidR="0075527C" w:rsidRPr="00907B75">
        <w:rPr>
          <w:szCs w:val="24"/>
        </w:rPr>
        <w:t xml:space="preserve">Основным режимом функционирования </w:t>
      </w:r>
      <w:r w:rsidR="00E07112" w:rsidRPr="00907B75">
        <w:rPr>
          <w:szCs w:val="24"/>
        </w:rPr>
        <w:t>Системы</w:t>
      </w:r>
      <w:r w:rsidR="0075527C" w:rsidRPr="00907B75">
        <w:rPr>
          <w:szCs w:val="24"/>
        </w:rPr>
        <w:t xml:space="preserve"> является штатный режим</w:t>
      </w:r>
      <w:r w:rsidR="00D166CF" w:rsidRPr="00907B75">
        <w:rPr>
          <w:szCs w:val="24"/>
        </w:rPr>
        <w:t>, при котором корректно функционируют все компоненты Системы</w:t>
      </w:r>
      <w:r w:rsidR="0075527C" w:rsidRPr="00907B75">
        <w:rPr>
          <w:szCs w:val="24"/>
        </w:rPr>
        <w:t xml:space="preserve">. При штатном режиме функционирования </w:t>
      </w:r>
      <w:r w:rsidR="001939B5" w:rsidRPr="00907B75">
        <w:rPr>
          <w:szCs w:val="24"/>
        </w:rPr>
        <w:t>Системы</w:t>
      </w:r>
      <w:r w:rsidR="0075527C" w:rsidRPr="00907B75">
        <w:rPr>
          <w:szCs w:val="24"/>
        </w:rPr>
        <w:t xml:space="preserve"> должны соблюдаться следующие требования:</w:t>
      </w:r>
    </w:p>
    <w:p w:rsidR="00D4230E" w:rsidRPr="00907B75" w:rsidRDefault="00D4230E" w:rsidP="002D4C87">
      <w:pPr>
        <w:pStyle w:val="G"/>
        <w:numPr>
          <w:ilvl w:val="0"/>
          <w:numId w:val="20"/>
        </w:numPr>
        <w:contextualSpacing/>
        <w:rPr>
          <w:szCs w:val="24"/>
        </w:rPr>
      </w:pPr>
      <w:r w:rsidRPr="00907B75">
        <w:rPr>
          <w:szCs w:val="24"/>
        </w:rPr>
        <w:t>программное и аппаратное обеспечение пользователей должно обеспечивать возможность функционирования в течение 24 часов в сутки, 365 дней в году;</w:t>
      </w:r>
    </w:p>
    <w:p w:rsidR="0075527C" w:rsidRPr="00907B75" w:rsidRDefault="0075527C" w:rsidP="002D4C87">
      <w:pPr>
        <w:pStyle w:val="G"/>
        <w:numPr>
          <w:ilvl w:val="0"/>
          <w:numId w:val="20"/>
        </w:numPr>
        <w:contextualSpacing/>
        <w:rPr>
          <w:szCs w:val="24"/>
        </w:rPr>
      </w:pPr>
      <w:r w:rsidRPr="00907B75">
        <w:rPr>
          <w:szCs w:val="24"/>
        </w:rPr>
        <w:t>программное и аппаратное обеспечение серверов приложений и баз данных должно обеспечивать возможность круглосуточного функционирования с перерывами на обслуживание.</w:t>
      </w:r>
    </w:p>
    <w:p w:rsidR="0075527C" w:rsidRPr="00907B75" w:rsidRDefault="00D368E2" w:rsidP="002D4C87">
      <w:pPr>
        <w:pStyle w:val="G"/>
        <w:contextualSpacing/>
        <w:rPr>
          <w:szCs w:val="24"/>
        </w:rPr>
      </w:pPr>
      <w:r w:rsidRPr="00907B75">
        <w:rPr>
          <w:szCs w:val="24"/>
        </w:rPr>
        <w:t xml:space="preserve">4.1.1.4.3. </w:t>
      </w:r>
      <w:r w:rsidR="0075527C" w:rsidRPr="00907B75">
        <w:rPr>
          <w:szCs w:val="24"/>
        </w:rPr>
        <w:t xml:space="preserve">Для обеспечения штатного режима функционирования </w:t>
      </w:r>
      <w:r w:rsidR="00CA79A0" w:rsidRPr="00907B75">
        <w:rPr>
          <w:szCs w:val="24"/>
        </w:rPr>
        <w:t>С</w:t>
      </w:r>
      <w:r w:rsidR="0075527C" w:rsidRPr="00907B75">
        <w:rPr>
          <w:szCs w:val="24"/>
        </w:rPr>
        <w:t>истемы необходимо выполнять требования и выдерживать условия эксплуатации программного и аппаратного обеспечения, указанные в соответствующих документах (руководство администратора, руководство пользователя).</w:t>
      </w:r>
    </w:p>
    <w:p w:rsidR="0075527C" w:rsidRPr="00907B75" w:rsidRDefault="00D368E2" w:rsidP="002D4C87">
      <w:pPr>
        <w:pStyle w:val="G"/>
        <w:contextualSpacing/>
        <w:rPr>
          <w:szCs w:val="24"/>
        </w:rPr>
      </w:pPr>
      <w:r w:rsidRPr="00907B75">
        <w:rPr>
          <w:szCs w:val="24"/>
        </w:rPr>
        <w:t xml:space="preserve">4.1.1.4.4. </w:t>
      </w:r>
      <w:r w:rsidR="0075527C" w:rsidRPr="00907B75">
        <w:rPr>
          <w:szCs w:val="24"/>
        </w:rPr>
        <w:t xml:space="preserve">Сервисный режим функционирования </w:t>
      </w:r>
      <w:r w:rsidR="00721C66" w:rsidRPr="00907B75">
        <w:rPr>
          <w:szCs w:val="24"/>
        </w:rPr>
        <w:t>С</w:t>
      </w:r>
      <w:r w:rsidR="0075527C" w:rsidRPr="00907B75">
        <w:rPr>
          <w:szCs w:val="24"/>
        </w:rPr>
        <w:t>истемы должен быть доступен только для уполномоченных сотрудников обслуживающей организации, для проведения следующих работ:</w:t>
      </w:r>
    </w:p>
    <w:p w:rsidR="0075527C" w:rsidRPr="00907B75" w:rsidRDefault="0075527C" w:rsidP="002D4C87">
      <w:pPr>
        <w:pStyle w:val="G"/>
        <w:numPr>
          <w:ilvl w:val="0"/>
          <w:numId w:val="20"/>
        </w:numPr>
        <w:contextualSpacing/>
        <w:rPr>
          <w:szCs w:val="24"/>
        </w:rPr>
      </w:pPr>
      <w:r w:rsidRPr="00907B75">
        <w:rPr>
          <w:szCs w:val="24"/>
        </w:rPr>
        <w:t xml:space="preserve">регламентное обслуживание серверного оборудования и системного программного обеспечения </w:t>
      </w:r>
      <w:r w:rsidR="00FE2083" w:rsidRPr="00907B75">
        <w:rPr>
          <w:szCs w:val="24"/>
        </w:rPr>
        <w:t>С</w:t>
      </w:r>
      <w:r w:rsidRPr="00907B75">
        <w:rPr>
          <w:szCs w:val="24"/>
        </w:rPr>
        <w:t>истемы;</w:t>
      </w:r>
    </w:p>
    <w:p w:rsidR="0075527C" w:rsidRPr="00907B75" w:rsidRDefault="0075527C" w:rsidP="002D4C87">
      <w:pPr>
        <w:pStyle w:val="G"/>
        <w:numPr>
          <w:ilvl w:val="0"/>
          <w:numId w:val="20"/>
        </w:numPr>
        <w:contextualSpacing/>
        <w:rPr>
          <w:szCs w:val="24"/>
        </w:rPr>
      </w:pPr>
      <w:r w:rsidRPr="00907B75">
        <w:rPr>
          <w:szCs w:val="24"/>
        </w:rPr>
        <w:t xml:space="preserve">восстановление </w:t>
      </w:r>
      <w:r w:rsidR="00721C66" w:rsidRPr="00907B75">
        <w:rPr>
          <w:szCs w:val="24"/>
        </w:rPr>
        <w:t xml:space="preserve">Системы </w:t>
      </w:r>
      <w:r w:rsidRPr="00907B75">
        <w:rPr>
          <w:szCs w:val="24"/>
        </w:rPr>
        <w:t>после сбоев и аварийных ситуаций;</w:t>
      </w:r>
    </w:p>
    <w:p w:rsidR="0075527C" w:rsidRPr="00907B75" w:rsidRDefault="0075527C" w:rsidP="002D4C87">
      <w:pPr>
        <w:pStyle w:val="G"/>
        <w:numPr>
          <w:ilvl w:val="0"/>
          <w:numId w:val="20"/>
        </w:numPr>
        <w:contextualSpacing/>
        <w:rPr>
          <w:szCs w:val="24"/>
        </w:rPr>
      </w:pPr>
      <w:r w:rsidRPr="00907B75">
        <w:rPr>
          <w:szCs w:val="24"/>
        </w:rPr>
        <w:t>обновление версий системного и прикладного программного обеспечения.</w:t>
      </w:r>
    </w:p>
    <w:p w:rsidR="00E07112" w:rsidRPr="00907B75" w:rsidRDefault="00D368E2" w:rsidP="002D4C87">
      <w:pPr>
        <w:pStyle w:val="G"/>
        <w:contextualSpacing/>
        <w:rPr>
          <w:szCs w:val="24"/>
        </w:rPr>
      </w:pPr>
      <w:r w:rsidRPr="00907B75">
        <w:rPr>
          <w:szCs w:val="24"/>
        </w:rPr>
        <w:t xml:space="preserve">4.1.1.4.5. </w:t>
      </w:r>
      <w:r w:rsidR="00E07112" w:rsidRPr="00907B75">
        <w:rPr>
          <w:szCs w:val="24"/>
        </w:rPr>
        <w:t xml:space="preserve">Сервисный режим функционирования допускает ограничение пользовательского функционала Системы, если это необходимо для обслуживания Системы. Длительность такого ограничения не должна превышать 8 часов в неделю, причем ограничение функционала должно применяться только в нерабочее время в соответствии с правилами </w:t>
      </w:r>
      <w:r w:rsidR="000C1B21" w:rsidRPr="00907B75">
        <w:rPr>
          <w:szCs w:val="24"/>
        </w:rPr>
        <w:t>служебного</w:t>
      </w:r>
      <w:r w:rsidR="00E07112" w:rsidRPr="00907B75">
        <w:rPr>
          <w:szCs w:val="24"/>
        </w:rPr>
        <w:t xml:space="preserve"> распорядка ОИВ </w:t>
      </w:r>
      <w:r w:rsidR="00721C66" w:rsidRPr="00907B75">
        <w:rPr>
          <w:szCs w:val="24"/>
        </w:rPr>
        <w:t>ВО</w:t>
      </w:r>
      <w:r w:rsidR="00E07112" w:rsidRPr="00907B75">
        <w:rPr>
          <w:szCs w:val="24"/>
        </w:rPr>
        <w:t>.</w:t>
      </w:r>
    </w:p>
    <w:p w:rsidR="0075527C" w:rsidRPr="00907B75" w:rsidRDefault="00D368E2" w:rsidP="002D4C87">
      <w:pPr>
        <w:pStyle w:val="G"/>
        <w:contextualSpacing/>
        <w:rPr>
          <w:szCs w:val="24"/>
        </w:rPr>
      </w:pPr>
      <w:r w:rsidRPr="00907B75">
        <w:rPr>
          <w:szCs w:val="24"/>
        </w:rPr>
        <w:t>4.1.1.4.</w:t>
      </w:r>
      <w:r w:rsidR="00A87445" w:rsidRPr="00907B75">
        <w:rPr>
          <w:szCs w:val="24"/>
        </w:rPr>
        <w:t>6</w:t>
      </w:r>
      <w:r w:rsidRPr="00907B75">
        <w:rPr>
          <w:szCs w:val="24"/>
        </w:rPr>
        <w:t xml:space="preserve">. </w:t>
      </w:r>
      <w:r w:rsidR="00F35E4F" w:rsidRPr="00907B75">
        <w:rPr>
          <w:szCs w:val="24"/>
        </w:rPr>
        <w:t xml:space="preserve">В аварийный режим </w:t>
      </w:r>
      <w:r w:rsidR="00721C66" w:rsidRPr="00907B75">
        <w:rPr>
          <w:szCs w:val="24"/>
        </w:rPr>
        <w:t xml:space="preserve">функционирования </w:t>
      </w:r>
      <w:r w:rsidR="00F35E4F" w:rsidRPr="00907B75">
        <w:rPr>
          <w:szCs w:val="24"/>
        </w:rPr>
        <w:t>ИСУП</w:t>
      </w:r>
      <w:r w:rsidR="0075527C" w:rsidRPr="00907B75">
        <w:rPr>
          <w:szCs w:val="24"/>
        </w:rPr>
        <w:t xml:space="preserve"> переходит при отказе одного или нескольких компонент</w:t>
      </w:r>
      <w:r w:rsidR="003C158F" w:rsidRPr="00907B75">
        <w:rPr>
          <w:szCs w:val="24"/>
        </w:rPr>
        <w:t>ов</w:t>
      </w:r>
      <w:r w:rsidR="0075527C" w:rsidRPr="00907B75">
        <w:rPr>
          <w:szCs w:val="24"/>
        </w:rPr>
        <w:t xml:space="preserve"> программного и (или) аппаратного обеспечения. Функционирование системы при аварийных режимах работы не предусматривается.</w:t>
      </w:r>
    </w:p>
    <w:p w:rsidR="00D64E70" w:rsidRPr="00907B75" w:rsidRDefault="00D368E2" w:rsidP="002D4C87">
      <w:pPr>
        <w:pStyle w:val="G"/>
        <w:contextualSpacing/>
        <w:rPr>
          <w:szCs w:val="24"/>
        </w:rPr>
      </w:pPr>
      <w:r w:rsidRPr="00907B75">
        <w:rPr>
          <w:szCs w:val="24"/>
        </w:rPr>
        <w:t>4.1.1.4.</w:t>
      </w:r>
      <w:r w:rsidR="00A87445" w:rsidRPr="00907B75">
        <w:rPr>
          <w:szCs w:val="24"/>
        </w:rPr>
        <w:t>7</w:t>
      </w:r>
      <w:r w:rsidRPr="00907B75">
        <w:rPr>
          <w:szCs w:val="24"/>
        </w:rPr>
        <w:t xml:space="preserve">. </w:t>
      </w:r>
      <w:r w:rsidR="00E07112" w:rsidRPr="00907B75">
        <w:rPr>
          <w:szCs w:val="24"/>
        </w:rPr>
        <w:t>Длительность</w:t>
      </w:r>
      <w:r w:rsidR="00D64E70" w:rsidRPr="00907B75">
        <w:rPr>
          <w:szCs w:val="24"/>
        </w:rPr>
        <w:t xml:space="preserve"> </w:t>
      </w:r>
      <w:r w:rsidR="00E07112" w:rsidRPr="00907B75">
        <w:rPr>
          <w:szCs w:val="24"/>
        </w:rPr>
        <w:t xml:space="preserve">нахождения Системы в аварийном режиме (срок </w:t>
      </w:r>
      <w:r w:rsidR="00D64E70" w:rsidRPr="00907B75">
        <w:rPr>
          <w:szCs w:val="24"/>
        </w:rPr>
        <w:t xml:space="preserve">восстановления </w:t>
      </w:r>
      <w:r w:rsidR="00E07112" w:rsidRPr="00907B75">
        <w:rPr>
          <w:szCs w:val="24"/>
        </w:rPr>
        <w:t xml:space="preserve">работоспособности Системы </w:t>
      </w:r>
      <w:r w:rsidR="00D64E70" w:rsidRPr="00907B75">
        <w:rPr>
          <w:szCs w:val="24"/>
        </w:rPr>
        <w:t>после аварии</w:t>
      </w:r>
      <w:r w:rsidR="00E07112" w:rsidRPr="00907B75">
        <w:rPr>
          <w:szCs w:val="24"/>
        </w:rPr>
        <w:t>)</w:t>
      </w:r>
      <w:r w:rsidR="00D64E70" w:rsidRPr="00907B75">
        <w:rPr>
          <w:szCs w:val="24"/>
        </w:rPr>
        <w:t xml:space="preserve"> не долж</w:t>
      </w:r>
      <w:r w:rsidR="00E07112" w:rsidRPr="00907B75">
        <w:rPr>
          <w:szCs w:val="24"/>
        </w:rPr>
        <w:t>на</w:t>
      </w:r>
      <w:r w:rsidR="00D64E70" w:rsidRPr="00907B75">
        <w:rPr>
          <w:szCs w:val="24"/>
        </w:rPr>
        <w:t xml:space="preserve"> </w:t>
      </w:r>
      <w:r w:rsidR="00E07112" w:rsidRPr="00907B75">
        <w:rPr>
          <w:szCs w:val="24"/>
        </w:rPr>
        <w:t>превышать</w:t>
      </w:r>
      <w:r w:rsidR="00D64E70" w:rsidRPr="00907B75">
        <w:rPr>
          <w:szCs w:val="24"/>
        </w:rPr>
        <w:t xml:space="preserve"> 24 часов</w:t>
      </w:r>
      <w:r w:rsidR="00E07112" w:rsidRPr="00907B75">
        <w:rPr>
          <w:szCs w:val="24"/>
        </w:rPr>
        <w:t>.</w:t>
      </w:r>
      <w:r w:rsidR="00721C66" w:rsidRPr="00907B75">
        <w:rPr>
          <w:szCs w:val="24"/>
        </w:rPr>
        <w:t xml:space="preserve"> </w:t>
      </w:r>
    </w:p>
    <w:p w:rsidR="001472FE" w:rsidRPr="00907B75" w:rsidRDefault="0075527C" w:rsidP="002D4C87">
      <w:pPr>
        <w:pStyle w:val="4"/>
        <w:spacing w:before="0" w:after="0" w:line="240" w:lineRule="auto"/>
        <w:ind w:hanging="992"/>
        <w:contextualSpacing/>
        <w:rPr>
          <w:rFonts w:ascii="Times New Roman" w:hAnsi="Times New Roman"/>
          <w:sz w:val="24"/>
          <w:szCs w:val="24"/>
        </w:rPr>
      </w:pPr>
      <w:bookmarkStart w:id="105" w:name="_Toc363660155"/>
      <w:bookmarkStart w:id="106" w:name="_Toc441162640"/>
      <w:bookmarkStart w:id="107" w:name="_Toc473819189"/>
      <w:bookmarkEnd w:id="104"/>
      <w:r w:rsidRPr="00907B75">
        <w:rPr>
          <w:rFonts w:ascii="Times New Roman" w:hAnsi="Times New Roman"/>
          <w:sz w:val="24"/>
          <w:szCs w:val="24"/>
        </w:rPr>
        <w:t xml:space="preserve">Перспективы развития, модернизации </w:t>
      </w:r>
      <w:bookmarkEnd w:id="105"/>
      <w:bookmarkEnd w:id="106"/>
      <w:bookmarkEnd w:id="107"/>
      <w:r w:rsidR="00D166CF" w:rsidRPr="00907B75">
        <w:rPr>
          <w:rFonts w:ascii="Times New Roman" w:hAnsi="Times New Roman"/>
          <w:sz w:val="24"/>
          <w:szCs w:val="24"/>
        </w:rPr>
        <w:t>Системы</w:t>
      </w:r>
      <w:r w:rsidRPr="00907B75">
        <w:rPr>
          <w:rFonts w:ascii="Times New Roman" w:hAnsi="Times New Roman"/>
          <w:sz w:val="24"/>
          <w:szCs w:val="24"/>
        </w:rPr>
        <w:t xml:space="preserve"> </w:t>
      </w:r>
    </w:p>
    <w:p w:rsidR="0075527C" w:rsidRPr="00907B75" w:rsidRDefault="003F00E2" w:rsidP="002D4C87">
      <w:pPr>
        <w:pStyle w:val="G"/>
        <w:contextualSpacing/>
        <w:rPr>
          <w:szCs w:val="24"/>
        </w:rPr>
      </w:pPr>
      <w:bookmarkStart w:id="108" w:name="_Ref352752857"/>
      <w:bookmarkStart w:id="109" w:name="_Toc363660156"/>
      <w:r w:rsidRPr="00907B75">
        <w:rPr>
          <w:szCs w:val="24"/>
        </w:rPr>
        <w:t xml:space="preserve">4.1.1.5.1. </w:t>
      </w:r>
      <w:r w:rsidR="0075527C" w:rsidRPr="00907B75">
        <w:rPr>
          <w:szCs w:val="24"/>
        </w:rPr>
        <w:t>В рамках перспектив развития должна быть предусмотрена возможность расширения функций как за счет создания новых модулей и подсистем, так и за счет подключения к работе новых организационных единиц и подразделений.</w:t>
      </w:r>
    </w:p>
    <w:p w:rsidR="0075527C" w:rsidRPr="00907B75" w:rsidRDefault="003F00E2" w:rsidP="002D4C87">
      <w:pPr>
        <w:pStyle w:val="G"/>
        <w:contextualSpacing/>
        <w:rPr>
          <w:szCs w:val="24"/>
        </w:rPr>
      </w:pPr>
      <w:r w:rsidRPr="00907B75">
        <w:rPr>
          <w:szCs w:val="24"/>
        </w:rPr>
        <w:t xml:space="preserve">4.1.1.5.2. </w:t>
      </w:r>
      <w:r w:rsidR="0075527C" w:rsidRPr="00907B75">
        <w:rPr>
          <w:szCs w:val="24"/>
        </w:rPr>
        <w:t xml:space="preserve">Должна быть предусмотрена возможность масштабирования </w:t>
      </w:r>
      <w:r w:rsidR="00721C66" w:rsidRPr="00907B75">
        <w:rPr>
          <w:szCs w:val="24"/>
        </w:rPr>
        <w:t>С</w:t>
      </w:r>
      <w:r w:rsidR="0075527C" w:rsidRPr="00907B75">
        <w:rPr>
          <w:szCs w:val="24"/>
        </w:rPr>
        <w:t xml:space="preserve">истемы при увеличении нагрузки на </w:t>
      </w:r>
      <w:r w:rsidR="00CA79A0" w:rsidRPr="00907B75">
        <w:rPr>
          <w:szCs w:val="24"/>
        </w:rPr>
        <w:t>С</w:t>
      </w:r>
      <w:r w:rsidR="0075527C" w:rsidRPr="00907B75">
        <w:rPr>
          <w:szCs w:val="24"/>
        </w:rPr>
        <w:t>истему, т.е. учитываться требования к увеличению нагрузки, объемов информации и числа пользователей, последующему расширению функциональности.</w:t>
      </w:r>
    </w:p>
    <w:p w:rsidR="00903B14" w:rsidRPr="00907B75" w:rsidRDefault="00903B14" w:rsidP="002D4C87">
      <w:pPr>
        <w:pStyle w:val="3"/>
        <w:spacing w:before="0" w:after="0" w:line="240" w:lineRule="auto"/>
        <w:contextualSpacing/>
        <w:rPr>
          <w:rFonts w:ascii="Times New Roman" w:hAnsi="Times New Roman" w:cs="Times New Roman"/>
          <w:sz w:val="24"/>
          <w:szCs w:val="24"/>
        </w:rPr>
      </w:pPr>
      <w:bookmarkStart w:id="110" w:name="_Toc475128730"/>
      <w:bookmarkStart w:id="111" w:name="_Toc477257597"/>
      <w:bookmarkStart w:id="112" w:name="_Toc480814183"/>
      <w:bookmarkStart w:id="113" w:name="_Toc363660160"/>
      <w:bookmarkStart w:id="114" w:name="_Toc364423977"/>
      <w:bookmarkStart w:id="115" w:name="_Toc364426451"/>
      <w:bookmarkStart w:id="116" w:name="_Toc364426542"/>
      <w:bookmarkStart w:id="117" w:name="_Toc436389981"/>
      <w:bookmarkStart w:id="118" w:name="_Toc441162641"/>
      <w:bookmarkStart w:id="119" w:name="_Toc473819190"/>
      <w:bookmarkEnd w:id="108"/>
      <w:bookmarkEnd w:id="109"/>
      <w:r w:rsidRPr="00907B75">
        <w:rPr>
          <w:rFonts w:ascii="Times New Roman" w:hAnsi="Times New Roman" w:cs="Times New Roman"/>
          <w:sz w:val="24"/>
          <w:szCs w:val="24"/>
        </w:rPr>
        <w:t>Требования к численности и квалификации персонала Системы и режиму его работы</w:t>
      </w:r>
      <w:bookmarkEnd w:id="110"/>
      <w:bookmarkEnd w:id="111"/>
      <w:bookmarkEnd w:id="112"/>
    </w:p>
    <w:p w:rsidR="002057E8" w:rsidRPr="00907B75" w:rsidRDefault="00A07BCC" w:rsidP="002D4C87">
      <w:pPr>
        <w:contextualSpacing/>
      </w:pPr>
      <w:r w:rsidRPr="00907B75">
        <w:t xml:space="preserve">4.1.2.1. </w:t>
      </w:r>
      <w:r w:rsidR="002057E8" w:rsidRPr="00907B75">
        <w:t>Для обеспечения корректного функционирования Системы необходимо наличие следующего персонала:</w:t>
      </w:r>
    </w:p>
    <w:p w:rsidR="002057E8" w:rsidRPr="00907B75" w:rsidRDefault="00A07BCC" w:rsidP="002D4C87">
      <w:pPr>
        <w:contextualSpacing/>
      </w:pPr>
      <w:r w:rsidRPr="00907B75">
        <w:t xml:space="preserve">- минимум один пользователь </w:t>
      </w:r>
      <w:r w:rsidR="00C502C8" w:rsidRPr="00907B75">
        <w:t xml:space="preserve">(рекомендуется – один пользователь для каждой установленной роли участника проектного управления) </w:t>
      </w:r>
      <w:r w:rsidRPr="00907B75">
        <w:t xml:space="preserve">в каждом </w:t>
      </w:r>
      <w:r w:rsidR="00305C5F" w:rsidRPr="00907B75">
        <w:t>ОИВ ВО</w:t>
      </w:r>
      <w:r w:rsidR="00992D77" w:rsidRPr="00907B75">
        <w:t xml:space="preserve"> (организации)</w:t>
      </w:r>
      <w:r w:rsidR="002057E8" w:rsidRPr="00907B75">
        <w:t>,  использующем ИСУП;</w:t>
      </w:r>
    </w:p>
    <w:p w:rsidR="002057E8" w:rsidRPr="00907B75" w:rsidRDefault="002057E8" w:rsidP="002D4C87">
      <w:pPr>
        <w:contextualSpacing/>
      </w:pPr>
      <w:r w:rsidRPr="00907B75">
        <w:t xml:space="preserve">- минимум один функциональный администратор в каждом </w:t>
      </w:r>
      <w:r w:rsidR="00305C5F" w:rsidRPr="00907B75">
        <w:t>ОИВ ВО</w:t>
      </w:r>
      <w:r w:rsidR="00992D77" w:rsidRPr="00907B75">
        <w:t xml:space="preserve"> (организации)</w:t>
      </w:r>
      <w:r w:rsidRPr="00907B75">
        <w:t>, использующем ИСУП;</w:t>
      </w:r>
    </w:p>
    <w:p w:rsidR="002057E8" w:rsidRPr="00907B75" w:rsidRDefault="002057E8" w:rsidP="002D4C87">
      <w:pPr>
        <w:contextualSpacing/>
      </w:pPr>
      <w:r w:rsidRPr="00907B75">
        <w:t xml:space="preserve">- минимум один системный администратор ИСУП в </w:t>
      </w:r>
      <w:r w:rsidR="003C158F" w:rsidRPr="00907B75">
        <w:t>А</w:t>
      </w:r>
      <w:r w:rsidRPr="00907B75">
        <w:t>дминистрации Волгоградской области.</w:t>
      </w:r>
    </w:p>
    <w:p w:rsidR="00992D77" w:rsidRPr="00907B75" w:rsidRDefault="00D63312" w:rsidP="002D4C87">
      <w:pPr>
        <w:contextualSpacing/>
      </w:pPr>
      <w:r w:rsidRPr="00907B75">
        <w:t>4.1.2.2. Пользователь Системы</w:t>
      </w:r>
      <w:r w:rsidR="00B77AA1" w:rsidRPr="00907B75">
        <w:t xml:space="preserve"> </w:t>
      </w:r>
      <w:r w:rsidRPr="00907B75">
        <w:t>выполняет</w:t>
      </w:r>
      <w:r w:rsidR="00A07BCC" w:rsidRPr="00907B75">
        <w:t xml:space="preserve"> основные функц</w:t>
      </w:r>
      <w:r w:rsidRPr="00907B75">
        <w:t xml:space="preserve">ии ИСУП в рамках автоматизированного процесса проектного управления в соответствии с установленными нормативными и методическими документами. </w:t>
      </w:r>
      <w:r w:rsidR="00711B8C" w:rsidRPr="00907B75">
        <w:t xml:space="preserve">Система прав пользователей </w:t>
      </w:r>
      <w:r w:rsidR="0088525A" w:rsidRPr="00907B75">
        <w:t xml:space="preserve">ИСУП должна предусматривать возможность выполнения </w:t>
      </w:r>
      <w:r w:rsidR="00711B8C" w:rsidRPr="00907B75">
        <w:t xml:space="preserve">сотрудником </w:t>
      </w:r>
      <w:r w:rsidR="0088525A" w:rsidRPr="00907B75">
        <w:t xml:space="preserve">функций </w:t>
      </w:r>
      <w:r w:rsidR="00711B8C" w:rsidRPr="00907B75">
        <w:t>одной, нескольких или всех ролей участников проектного управления, а также выполнение указанных функций в отношении одного, нескольких или всех проектов</w:t>
      </w:r>
      <w:r w:rsidR="00992D77" w:rsidRPr="00907B75">
        <w:t xml:space="preserve">. </w:t>
      </w:r>
    </w:p>
    <w:p w:rsidR="00992D77" w:rsidRPr="00907B75" w:rsidRDefault="00D63312" w:rsidP="002D4C87">
      <w:pPr>
        <w:contextualSpacing/>
      </w:pPr>
      <w:r w:rsidRPr="00907B75">
        <w:t xml:space="preserve">Требуемая квалификация исполнителя данных функций </w:t>
      </w:r>
      <w:r w:rsidR="00AA7021" w:rsidRPr="00907B75">
        <w:t>долж</w:t>
      </w:r>
      <w:r w:rsidR="003C158F" w:rsidRPr="00907B75">
        <w:t>на</w:t>
      </w:r>
      <w:r w:rsidR="00AA7021" w:rsidRPr="00907B75">
        <w:t xml:space="preserve"> быть</w:t>
      </w:r>
      <w:r w:rsidRPr="00907B75">
        <w:t xml:space="preserve"> </w:t>
      </w:r>
      <w:r w:rsidR="00A07BCC" w:rsidRPr="00907B75">
        <w:t xml:space="preserve">не ниже уверенного пользователя, </w:t>
      </w:r>
      <w:r w:rsidR="00AA7021" w:rsidRPr="00907B75">
        <w:t xml:space="preserve">который </w:t>
      </w:r>
      <w:r w:rsidR="00B77AA1" w:rsidRPr="00907B75">
        <w:t>владеет</w:t>
      </w:r>
      <w:r w:rsidRPr="00907B75">
        <w:t xml:space="preserve"> навыками работы </w:t>
      </w:r>
      <w:r w:rsidR="00A07BCC" w:rsidRPr="00907B75">
        <w:t>в программных приложениях</w:t>
      </w:r>
      <w:r w:rsidR="00711B8C" w:rsidRPr="00907B75">
        <w:t>, в обязательном порядке ознакомлен с нормативной и методической документацией в сфере проектного управления, с пользовательской документацией на Систему, рекомендуется прохождение подготовки по работе с Системой в рамках делегированных функций</w:t>
      </w:r>
      <w:r w:rsidRPr="00907B75">
        <w:t xml:space="preserve">. </w:t>
      </w:r>
    </w:p>
    <w:p w:rsidR="00A07BCC" w:rsidRPr="00907B75" w:rsidRDefault="00D63312" w:rsidP="002D4C87">
      <w:pPr>
        <w:contextualSpacing/>
      </w:pPr>
      <w:r w:rsidRPr="00907B75">
        <w:t xml:space="preserve">Режим работы – в соответствии с правилами </w:t>
      </w:r>
      <w:r w:rsidR="007C3645" w:rsidRPr="00907B75">
        <w:t>служебного</w:t>
      </w:r>
      <w:r w:rsidRPr="00907B75">
        <w:t xml:space="preserve"> распорядка </w:t>
      </w:r>
      <w:r w:rsidR="007C3645" w:rsidRPr="00907B75">
        <w:t>ОИВ ВО</w:t>
      </w:r>
      <w:r w:rsidR="0088525A" w:rsidRPr="00907B75">
        <w:t xml:space="preserve">, </w:t>
      </w:r>
      <w:r w:rsidR="007C3645" w:rsidRPr="00907B75">
        <w:t>работником</w:t>
      </w:r>
      <w:r w:rsidR="00992D77" w:rsidRPr="00907B75">
        <w:t xml:space="preserve"> которо</w:t>
      </w:r>
      <w:r w:rsidR="007C3645" w:rsidRPr="00907B75">
        <w:t>го</w:t>
      </w:r>
      <w:r w:rsidR="00992D77" w:rsidRPr="00907B75">
        <w:t xml:space="preserve"> является исполнитель данной функции</w:t>
      </w:r>
      <w:r w:rsidR="0088525A" w:rsidRPr="00907B75">
        <w:t xml:space="preserve">. </w:t>
      </w:r>
    </w:p>
    <w:p w:rsidR="00992D77" w:rsidRPr="00907B75" w:rsidRDefault="00992D77" w:rsidP="002D4C87">
      <w:pPr>
        <w:contextualSpacing/>
      </w:pPr>
      <w:r w:rsidRPr="00907B75">
        <w:t>4.1.2.3. Функциональный администратор Системы выполняет функциональное администрирование информационной системы (настройка справочников, представлений, прав доступа и т.д.), консультирование и обучение пользователей, реш</w:t>
      </w:r>
      <w:r w:rsidR="00B77AA1" w:rsidRPr="00907B75">
        <w:t>ает</w:t>
      </w:r>
      <w:r w:rsidRPr="00907B75">
        <w:t xml:space="preserve"> </w:t>
      </w:r>
      <w:r w:rsidR="003C158F" w:rsidRPr="00907B75">
        <w:t>вопросы</w:t>
      </w:r>
      <w:r w:rsidRPr="00907B75">
        <w:t>, связанны</w:t>
      </w:r>
      <w:r w:rsidR="00B77AA1" w:rsidRPr="00907B75">
        <w:t>е</w:t>
      </w:r>
      <w:r w:rsidRPr="00907B75">
        <w:t xml:space="preserve"> с функционалом ИСУП, </w:t>
      </w:r>
      <w:r w:rsidR="00B77AA1" w:rsidRPr="00907B75">
        <w:t xml:space="preserve">обеспечивает </w:t>
      </w:r>
      <w:r w:rsidRPr="00907B75">
        <w:t xml:space="preserve">введение в действие и поддержку документов по использованию ИСУП пользователями. </w:t>
      </w:r>
      <w:r w:rsidR="00711B8C" w:rsidRPr="00907B75">
        <w:t xml:space="preserve">Система прав пользователей </w:t>
      </w:r>
      <w:r w:rsidRPr="00907B75">
        <w:t xml:space="preserve">должна предусматривать возможность </w:t>
      </w:r>
      <w:r w:rsidR="00711B8C" w:rsidRPr="00907B75">
        <w:t xml:space="preserve">выполнения </w:t>
      </w:r>
      <w:r w:rsidR="000A383F" w:rsidRPr="00907B75">
        <w:t>специалистом</w:t>
      </w:r>
      <w:r w:rsidR="00711B8C" w:rsidRPr="00907B75">
        <w:t xml:space="preserve"> функций администратора </w:t>
      </w:r>
      <w:r w:rsidR="000A383F" w:rsidRPr="00907B75">
        <w:t xml:space="preserve">для </w:t>
      </w:r>
      <w:r w:rsidR="00711B8C" w:rsidRPr="00907B75">
        <w:t>одного, нескольких или всех ОИВ</w:t>
      </w:r>
      <w:r w:rsidR="000A383F" w:rsidRPr="00907B75">
        <w:t xml:space="preserve"> ВО</w:t>
      </w:r>
      <w:r w:rsidR="00711B8C" w:rsidRPr="00907B75">
        <w:t xml:space="preserve"> (организаций). </w:t>
      </w:r>
    </w:p>
    <w:p w:rsidR="00711B8C" w:rsidRPr="00907B75" w:rsidRDefault="00711B8C" w:rsidP="002D4C87">
      <w:pPr>
        <w:contextualSpacing/>
      </w:pPr>
      <w:r w:rsidRPr="00907B75">
        <w:t>Требуемая квалификация исполнителя данных функций – не ниже уверенного пользователя, владе</w:t>
      </w:r>
      <w:r w:rsidR="000A383F" w:rsidRPr="00907B75">
        <w:t>ющего</w:t>
      </w:r>
      <w:r w:rsidRPr="00907B75">
        <w:t xml:space="preserve"> навыками работы в программных приложениях, хорошо ориентир</w:t>
      </w:r>
      <w:r w:rsidR="000A383F" w:rsidRPr="00907B75">
        <w:t>ующегося</w:t>
      </w:r>
      <w:r w:rsidRPr="00907B75">
        <w:t xml:space="preserve"> в требованиях нормативной и методической документации в сфере проектного управления, технической документации на Систему</w:t>
      </w:r>
      <w:r w:rsidR="000A383F" w:rsidRPr="00907B75">
        <w:t>. Данному пользователю</w:t>
      </w:r>
      <w:r w:rsidRPr="00907B75">
        <w:t xml:space="preserve"> рекомендуется прохождение подготовки по работе с Системой (полный функционал). </w:t>
      </w:r>
    </w:p>
    <w:p w:rsidR="00711B8C" w:rsidRPr="00907B75" w:rsidRDefault="00711B8C" w:rsidP="002D4C87">
      <w:pPr>
        <w:contextualSpacing/>
      </w:pPr>
      <w:r w:rsidRPr="00907B75">
        <w:t xml:space="preserve">Режим работы – в соответствии с правилами </w:t>
      </w:r>
      <w:r w:rsidR="007C3645" w:rsidRPr="00907B75">
        <w:t>служебного</w:t>
      </w:r>
      <w:r w:rsidRPr="00907B75">
        <w:t xml:space="preserve"> распорядка </w:t>
      </w:r>
      <w:r w:rsidR="007C3645" w:rsidRPr="00907B75">
        <w:t>ОИВ ВО</w:t>
      </w:r>
      <w:r w:rsidRPr="00907B75">
        <w:t xml:space="preserve">, </w:t>
      </w:r>
      <w:r w:rsidR="007C3645" w:rsidRPr="00907B75">
        <w:t>работником</w:t>
      </w:r>
      <w:r w:rsidRPr="00907B75">
        <w:t xml:space="preserve"> которо</w:t>
      </w:r>
      <w:r w:rsidR="007C3645" w:rsidRPr="00907B75">
        <w:t>го</w:t>
      </w:r>
      <w:r w:rsidRPr="00907B75">
        <w:t xml:space="preserve"> является исполнитель данной функции</w:t>
      </w:r>
      <w:r w:rsidR="00A0389E" w:rsidRPr="00907B75">
        <w:t xml:space="preserve"> (с учетом требований по времени организации сервисного обслужи</w:t>
      </w:r>
      <w:r w:rsidR="000A383F" w:rsidRPr="00907B75">
        <w:t>вания Системы, приведенных в п.</w:t>
      </w:r>
      <w:r w:rsidR="00A0389E" w:rsidRPr="00907B75">
        <w:t>4.1.1.4. ТЗ)</w:t>
      </w:r>
      <w:r w:rsidRPr="00907B75">
        <w:t xml:space="preserve">. </w:t>
      </w:r>
    </w:p>
    <w:p w:rsidR="00903B14" w:rsidRPr="00907B75" w:rsidRDefault="00A0389E" w:rsidP="002D4C87">
      <w:pPr>
        <w:contextualSpacing/>
      </w:pPr>
      <w:r w:rsidRPr="00907B75">
        <w:t>4.1.2.4. Системный администратор ИСУП выполняет обслуживание серверного оборудования и базы данных Системы в ЕЦОД.</w:t>
      </w:r>
    </w:p>
    <w:p w:rsidR="00A0389E" w:rsidRPr="00907B75" w:rsidRDefault="00A0389E" w:rsidP="002D4C87">
      <w:pPr>
        <w:contextualSpacing/>
      </w:pPr>
      <w:r w:rsidRPr="00907B75">
        <w:t>Требуемая квалификация – владеет навыками администрирования информационных систем и баз данных.</w:t>
      </w:r>
    </w:p>
    <w:p w:rsidR="00A0389E" w:rsidRPr="00907B75" w:rsidRDefault="00A0389E" w:rsidP="002D4C87">
      <w:pPr>
        <w:contextualSpacing/>
      </w:pPr>
      <w:r w:rsidRPr="00907B75">
        <w:t xml:space="preserve">Режим работы – в соответствии с правилами </w:t>
      </w:r>
      <w:r w:rsidR="007C3645" w:rsidRPr="00907B75">
        <w:t>служебного</w:t>
      </w:r>
      <w:r w:rsidRPr="00907B75">
        <w:t xml:space="preserve"> распорядка </w:t>
      </w:r>
      <w:r w:rsidR="007C3645" w:rsidRPr="00907B75">
        <w:t>ОИВ ВО</w:t>
      </w:r>
      <w:r w:rsidRPr="00907B75">
        <w:t xml:space="preserve">, </w:t>
      </w:r>
      <w:r w:rsidR="007C3645" w:rsidRPr="00907B75">
        <w:t>работником которого</w:t>
      </w:r>
      <w:r w:rsidRPr="00907B75">
        <w:t xml:space="preserve"> является исполнитель данной функции (с учетом требований по времени организации сервисного обслуживания Системы и восстановления работоспособности Систе</w:t>
      </w:r>
      <w:r w:rsidR="000A383F" w:rsidRPr="00907B75">
        <w:t>мы при аварии, приведенных в п.</w:t>
      </w:r>
      <w:r w:rsidRPr="00907B75">
        <w:t xml:space="preserve">4.1.1.4. ТЗ). </w:t>
      </w:r>
    </w:p>
    <w:p w:rsidR="00A0389E" w:rsidRPr="00907B75" w:rsidRDefault="00A0389E" w:rsidP="002D4C87">
      <w:pPr>
        <w:contextualSpacing/>
      </w:pPr>
      <w:r w:rsidRPr="00907B75">
        <w:t xml:space="preserve">4.1.2.5. Система прав пользователей ИСУП должна предусматривать возможность совмещения </w:t>
      </w:r>
      <w:r w:rsidR="000A383F" w:rsidRPr="00907B75">
        <w:t>пользователем</w:t>
      </w:r>
      <w:r w:rsidR="003C158F" w:rsidRPr="00907B75">
        <w:t xml:space="preserve"> Системы</w:t>
      </w:r>
      <w:r w:rsidRPr="00907B75">
        <w:t xml:space="preserve"> обязанностей нескольких или всех перечисленных ролей при условии соответствия квалификационным требованиям.</w:t>
      </w:r>
    </w:p>
    <w:p w:rsidR="001472FE" w:rsidRPr="00907B75" w:rsidRDefault="0075527C" w:rsidP="002D4C87">
      <w:pPr>
        <w:pStyle w:val="3"/>
        <w:spacing w:before="0" w:after="0" w:line="240" w:lineRule="auto"/>
        <w:contextualSpacing/>
        <w:rPr>
          <w:rFonts w:ascii="Times New Roman" w:hAnsi="Times New Roman" w:cs="Times New Roman"/>
          <w:sz w:val="24"/>
          <w:szCs w:val="24"/>
        </w:rPr>
      </w:pPr>
      <w:bookmarkStart w:id="120" w:name="_Toc475128731"/>
      <w:bookmarkStart w:id="121" w:name="_Toc477257598"/>
      <w:bookmarkStart w:id="122" w:name="_Toc480814184"/>
      <w:r w:rsidRPr="00907B75">
        <w:rPr>
          <w:rFonts w:ascii="Times New Roman" w:hAnsi="Times New Roman" w:cs="Times New Roman"/>
          <w:sz w:val="24"/>
          <w:szCs w:val="24"/>
        </w:rPr>
        <w:t>Показатели назначения</w:t>
      </w:r>
      <w:bookmarkEnd w:id="113"/>
      <w:bookmarkEnd w:id="114"/>
      <w:bookmarkEnd w:id="115"/>
      <w:bookmarkEnd w:id="116"/>
      <w:bookmarkEnd w:id="117"/>
      <w:bookmarkEnd w:id="118"/>
      <w:bookmarkEnd w:id="119"/>
      <w:bookmarkEnd w:id="120"/>
      <w:bookmarkEnd w:id="121"/>
      <w:bookmarkEnd w:id="122"/>
    </w:p>
    <w:p w:rsidR="0075527C" w:rsidRPr="00907B75" w:rsidRDefault="00275A89" w:rsidP="002D4C87">
      <w:pPr>
        <w:pStyle w:val="G"/>
        <w:contextualSpacing/>
        <w:rPr>
          <w:szCs w:val="24"/>
        </w:rPr>
      </w:pPr>
      <w:bookmarkStart w:id="123" w:name="_Toc363660161"/>
      <w:r w:rsidRPr="00907B75">
        <w:rPr>
          <w:szCs w:val="24"/>
        </w:rPr>
        <w:t xml:space="preserve">4.1.3.1. </w:t>
      </w:r>
      <w:r w:rsidR="00F35E4F" w:rsidRPr="00907B75">
        <w:rPr>
          <w:szCs w:val="24"/>
        </w:rPr>
        <w:t>ИСУП</w:t>
      </w:r>
      <w:r w:rsidR="002D7E03" w:rsidRPr="00907B75">
        <w:rPr>
          <w:szCs w:val="24"/>
        </w:rPr>
        <w:t xml:space="preserve"> должна обеспечивать</w:t>
      </w:r>
      <w:r w:rsidR="0075527C" w:rsidRPr="00907B75">
        <w:rPr>
          <w:szCs w:val="24"/>
        </w:rPr>
        <w:t xml:space="preserve"> возможность одновременной работы </w:t>
      </w:r>
      <w:r w:rsidR="002D7E03" w:rsidRPr="00907B75">
        <w:rPr>
          <w:szCs w:val="24"/>
        </w:rPr>
        <w:t xml:space="preserve">не менее </w:t>
      </w:r>
      <w:r w:rsidR="00481DE5" w:rsidRPr="00907B75">
        <w:rPr>
          <w:szCs w:val="24"/>
        </w:rPr>
        <w:t>1000</w:t>
      </w:r>
      <w:r w:rsidR="0075527C" w:rsidRPr="00907B75">
        <w:rPr>
          <w:szCs w:val="24"/>
        </w:rPr>
        <w:t xml:space="preserve"> пользователей.</w:t>
      </w:r>
    </w:p>
    <w:p w:rsidR="0075527C" w:rsidRPr="00907B75" w:rsidRDefault="00275A89" w:rsidP="002D4C87">
      <w:pPr>
        <w:pStyle w:val="G"/>
        <w:contextualSpacing/>
        <w:rPr>
          <w:szCs w:val="24"/>
        </w:rPr>
      </w:pPr>
      <w:r w:rsidRPr="00907B75">
        <w:rPr>
          <w:szCs w:val="24"/>
        </w:rPr>
        <w:t xml:space="preserve">4.1.3.2. </w:t>
      </w:r>
      <w:r w:rsidR="00F35E4F" w:rsidRPr="00907B75">
        <w:rPr>
          <w:szCs w:val="24"/>
        </w:rPr>
        <w:t>ИСУП</w:t>
      </w:r>
      <w:r w:rsidR="0075527C" w:rsidRPr="00907B75">
        <w:rPr>
          <w:szCs w:val="24"/>
        </w:rPr>
        <w:t xml:space="preserve"> должна обеспечи</w:t>
      </w:r>
      <w:r w:rsidR="002D7E03" w:rsidRPr="00907B75">
        <w:rPr>
          <w:szCs w:val="24"/>
        </w:rPr>
        <w:t>ва</w:t>
      </w:r>
      <w:r w:rsidR="0075527C" w:rsidRPr="00907B75">
        <w:rPr>
          <w:szCs w:val="24"/>
        </w:rPr>
        <w:t xml:space="preserve">ть возможность хранения данных с глубиной не менее 10 лет по умолчанию (должна быть возможность настройки </w:t>
      </w:r>
      <w:r w:rsidR="007C3645" w:rsidRPr="00907B75">
        <w:rPr>
          <w:szCs w:val="24"/>
        </w:rPr>
        <w:t>С</w:t>
      </w:r>
      <w:r w:rsidR="0075527C" w:rsidRPr="00907B75">
        <w:rPr>
          <w:szCs w:val="24"/>
        </w:rPr>
        <w:t>истемы в части увеличения срока хранения данных).</w:t>
      </w:r>
      <w:r w:rsidR="00BC0863" w:rsidRPr="00907B75" w:rsidDel="00BC0863">
        <w:rPr>
          <w:szCs w:val="24"/>
        </w:rPr>
        <w:t xml:space="preserve"> </w:t>
      </w:r>
    </w:p>
    <w:p w:rsidR="00481DE5" w:rsidRPr="00907B75" w:rsidRDefault="00275A89" w:rsidP="002D4C87">
      <w:pPr>
        <w:pStyle w:val="G"/>
        <w:contextualSpacing/>
        <w:rPr>
          <w:szCs w:val="24"/>
        </w:rPr>
      </w:pPr>
      <w:bookmarkStart w:id="124" w:name="_Toc363660168"/>
      <w:bookmarkStart w:id="125" w:name="_Toc364423980"/>
      <w:bookmarkStart w:id="126" w:name="_Toc364426454"/>
      <w:bookmarkStart w:id="127" w:name="_Toc364426545"/>
      <w:bookmarkStart w:id="128" w:name="_Toc436389982"/>
      <w:bookmarkStart w:id="129" w:name="_Toc441162642"/>
      <w:bookmarkEnd w:id="123"/>
      <w:r w:rsidRPr="00907B75">
        <w:rPr>
          <w:szCs w:val="24"/>
        </w:rPr>
        <w:t xml:space="preserve">4.1.3.3. </w:t>
      </w:r>
      <w:r w:rsidR="00481DE5" w:rsidRPr="00907B75">
        <w:rPr>
          <w:szCs w:val="24"/>
        </w:rPr>
        <w:t xml:space="preserve">Реакция Системы на действие пользователя должна </w:t>
      </w:r>
      <w:r w:rsidR="002D7E03" w:rsidRPr="00907B75">
        <w:rPr>
          <w:szCs w:val="24"/>
        </w:rPr>
        <w:t>занимать</w:t>
      </w:r>
      <w:r w:rsidR="00481DE5" w:rsidRPr="00907B75">
        <w:rPr>
          <w:szCs w:val="24"/>
        </w:rPr>
        <w:t xml:space="preserve"> не бол</w:t>
      </w:r>
      <w:r w:rsidR="002D7E03" w:rsidRPr="00907B75">
        <w:rPr>
          <w:szCs w:val="24"/>
        </w:rPr>
        <w:t>ее</w:t>
      </w:r>
      <w:r w:rsidR="00481DE5" w:rsidRPr="00907B75">
        <w:rPr>
          <w:szCs w:val="24"/>
        </w:rPr>
        <w:t xml:space="preserve"> 10 сек для </w:t>
      </w:r>
      <w:r w:rsidR="002D7E03" w:rsidRPr="00907B75">
        <w:rPr>
          <w:szCs w:val="24"/>
        </w:rPr>
        <w:t xml:space="preserve">выполнения </w:t>
      </w:r>
      <w:r w:rsidR="00481DE5" w:rsidRPr="00907B75">
        <w:rPr>
          <w:szCs w:val="24"/>
        </w:rPr>
        <w:t>простых операций (открытие/закрытие рабочего окна, загрузка/сохранение записи данных и пр.),</w:t>
      </w:r>
      <w:r w:rsidR="002D7E03" w:rsidRPr="00907B75">
        <w:rPr>
          <w:szCs w:val="24"/>
        </w:rPr>
        <w:t xml:space="preserve"> и</w:t>
      </w:r>
      <w:r w:rsidR="00481DE5" w:rsidRPr="00907B75">
        <w:rPr>
          <w:szCs w:val="24"/>
        </w:rPr>
        <w:t xml:space="preserve"> не более 30 секунд </w:t>
      </w:r>
      <w:r w:rsidR="002D7E03" w:rsidRPr="00907B75">
        <w:rPr>
          <w:szCs w:val="24"/>
        </w:rPr>
        <w:t xml:space="preserve">– </w:t>
      </w:r>
      <w:r w:rsidR="00481DE5" w:rsidRPr="00907B75">
        <w:rPr>
          <w:szCs w:val="24"/>
        </w:rPr>
        <w:t xml:space="preserve">для сложных (выполнение многоаспектного поиска, формирование отчета и пр.). </w:t>
      </w:r>
    </w:p>
    <w:p w:rsidR="00481DE5" w:rsidRPr="00907B75" w:rsidRDefault="008D2F17" w:rsidP="002D4C87">
      <w:pPr>
        <w:pStyle w:val="G"/>
        <w:contextualSpacing/>
        <w:rPr>
          <w:szCs w:val="24"/>
        </w:rPr>
      </w:pPr>
      <w:r w:rsidRPr="00907B75">
        <w:rPr>
          <w:szCs w:val="24"/>
        </w:rPr>
        <w:t xml:space="preserve">4.1.3.4. </w:t>
      </w:r>
      <w:r w:rsidR="00481DE5" w:rsidRPr="00907B75">
        <w:rPr>
          <w:szCs w:val="24"/>
        </w:rPr>
        <w:t xml:space="preserve">Показатель работоспособности </w:t>
      </w:r>
      <w:r w:rsidR="0072134C" w:rsidRPr="00907B75">
        <w:rPr>
          <w:szCs w:val="24"/>
        </w:rPr>
        <w:t>Системы</w:t>
      </w:r>
      <w:r w:rsidR="00481DE5" w:rsidRPr="00907B75">
        <w:rPr>
          <w:szCs w:val="24"/>
        </w:rPr>
        <w:t xml:space="preserve"> должен быть не ниже 9</w:t>
      </w:r>
      <w:r w:rsidR="00885E58" w:rsidRPr="00907B75">
        <w:rPr>
          <w:szCs w:val="24"/>
        </w:rPr>
        <w:t>5</w:t>
      </w:r>
      <w:r w:rsidR="00481DE5" w:rsidRPr="00907B75">
        <w:rPr>
          <w:szCs w:val="24"/>
        </w:rPr>
        <w:t>% (</w:t>
      </w:r>
      <w:r w:rsidR="0072134C" w:rsidRPr="00907B75">
        <w:rPr>
          <w:szCs w:val="24"/>
        </w:rPr>
        <w:t xml:space="preserve">допустимый </w:t>
      </w:r>
      <w:r w:rsidR="00481DE5" w:rsidRPr="00907B75">
        <w:rPr>
          <w:szCs w:val="24"/>
        </w:rPr>
        <w:t xml:space="preserve">перерыв в работе не более </w:t>
      </w:r>
      <w:r w:rsidR="00885E58" w:rsidRPr="00907B75">
        <w:rPr>
          <w:szCs w:val="24"/>
        </w:rPr>
        <w:t>8</w:t>
      </w:r>
      <w:r w:rsidR="00481DE5" w:rsidRPr="00907B75">
        <w:rPr>
          <w:szCs w:val="24"/>
        </w:rPr>
        <w:t xml:space="preserve"> рабочих часов в месяц при функционировании только в рабочее время).</w:t>
      </w:r>
    </w:p>
    <w:p w:rsidR="00BC0863" w:rsidRPr="00907B75" w:rsidRDefault="00BC0863" w:rsidP="002D4C87">
      <w:pPr>
        <w:pStyle w:val="3"/>
        <w:spacing w:before="0" w:after="0" w:line="240" w:lineRule="auto"/>
        <w:contextualSpacing/>
        <w:rPr>
          <w:rFonts w:ascii="Times New Roman" w:hAnsi="Times New Roman" w:cs="Times New Roman"/>
          <w:sz w:val="24"/>
          <w:szCs w:val="24"/>
        </w:rPr>
      </w:pPr>
      <w:bookmarkStart w:id="130" w:name="_Toc475128732"/>
      <w:bookmarkStart w:id="131" w:name="_Toc477257599"/>
      <w:bookmarkStart w:id="132" w:name="_Toc480814185"/>
      <w:r w:rsidRPr="00907B75">
        <w:rPr>
          <w:rFonts w:ascii="Times New Roman" w:hAnsi="Times New Roman" w:cs="Times New Roman"/>
          <w:sz w:val="24"/>
          <w:szCs w:val="24"/>
        </w:rPr>
        <w:t>Требования к над</w:t>
      </w:r>
      <w:r w:rsidR="002D7E03" w:rsidRPr="00907B75">
        <w:rPr>
          <w:rFonts w:ascii="Times New Roman" w:hAnsi="Times New Roman" w:cs="Times New Roman"/>
          <w:sz w:val="24"/>
          <w:szCs w:val="24"/>
        </w:rPr>
        <w:t>е</w:t>
      </w:r>
      <w:r w:rsidRPr="00907B75">
        <w:rPr>
          <w:rFonts w:ascii="Times New Roman" w:hAnsi="Times New Roman" w:cs="Times New Roman"/>
          <w:sz w:val="24"/>
          <w:szCs w:val="24"/>
        </w:rPr>
        <w:t>жности</w:t>
      </w:r>
      <w:bookmarkEnd w:id="130"/>
      <w:bookmarkEnd w:id="131"/>
      <w:bookmarkEnd w:id="132"/>
    </w:p>
    <w:p w:rsidR="00BC0863" w:rsidRPr="00907B75" w:rsidRDefault="00B83C92" w:rsidP="00B00C5E">
      <w:r w:rsidRPr="00907B75">
        <w:t xml:space="preserve">4.1.4.1. </w:t>
      </w:r>
      <w:r w:rsidR="000E4D5A" w:rsidRPr="00907B75">
        <w:t>ИСУП должна обеспечивать сохранность информации и работоспособность при возникновении внештатных ситуаций</w:t>
      </w:r>
      <w:r w:rsidR="00287625" w:rsidRPr="00907B75">
        <w:t>:</w:t>
      </w:r>
    </w:p>
    <w:p w:rsidR="00BC0863" w:rsidRPr="00907B75" w:rsidRDefault="003D5E48" w:rsidP="0031348C">
      <w:pPr>
        <w:pStyle w:val="G"/>
        <w:numPr>
          <w:ilvl w:val="0"/>
          <w:numId w:val="21"/>
        </w:numPr>
        <w:ind w:left="709" w:firstLine="0"/>
        <w:contextualSpacing/>
        <w:rPr>
          <w:szCs w:val="24"/>
        </w:rPr>
      </w:pPr>
      <w:r w:rsidRPr="00907B75">
        <w:rPr>
          <w:szCs w:val="24"/>
        </w:rPr>
        <w:t>операционной системы после ее перезапуска с последующим входом в ИСУП в случае сбоя в системе электроснабжения аппаратной части, приводящие к перезагрузке операционной системы</w:t>
      </w:r>
      <w:r w:rsidR="00BC0863" w:rsidRPr="00907B75">
        <w:rPr>
          <w:szCs w:val="24"/>
        </w:rPr>
        <w:t>;</w:t>
      </w:r>
    </w:p>
    <w:p w:rsidR="00BC0863" w:rsidRPr="00907B75" w:rsidRDefault="003D5E48" w:rsidP="0031348C">
      <w:pPr>
        <w:pStyle w:val="G"/>
        <w:numPr>
          <w:ilvl w:val="0"/>
          <w:numId w:val="21"/>
        </w:numPr>
        <w:ind w:left="709" w:firstLine="0"/>
        <w:contextualSpacing/>
        <w:rPr>
          <w:szCs w:val="24"/>
        </w:rPr>
      </w:pPr>
      <w:r w:rsidRPr="00907B75">
        <w:rPr>
          <w:szCs w:val="24"/>
        </w:rPr>
        <w:t>системного программного обеспечения с последующим входом в ИСУП в случае сбоя в работе данного системного программного обеспечения (операционн</w:t>
      </w:r>
      <w:r w:rsidR="00287625" w:rsidRPr="00907B75">
        <w:rPr>
          <w:szCs w:val="24"/>
        </w:rPr>
        <w:t>ой системы, драйверов устройств);</w:t>
      </w:r>
    </w:p>
    <w:p w:rsidR="00BC0863" w:rsidRPr="00907B75" w:rsidRDefault="00C300AB" w:rsidP="0031348C">
      <w:pPr>
        <w:pStyle w:val="G"/>
        <w:numPr>
          <w:ilvl w:val="0"/>
          <w:numId w:val="21"/>
        </w:numPr>
        <w:ind w:left="709" w:firstLine="0"/>
        <w:contextualSpacing/>
        <w:rPr>
          <w:szCs w:val="24"/>
        </w:rPr>
      </w:pPr>
      <w:r w:rsidRPr="00907B75">
        <w:rPr>
          <w:szCs w:val="24"/>
        </w:rPr>
        <w:t xml:space="preserve">промежуточного и прикладного программного обеспечения </w:t>
      </w:r>
      <w:r w:rsidR="00272E73" w:rsidRPr="00907B75">
        <w:rPr>
          <w:szCs w:val="24"/>
        </w:rPr>
        <w:t xml:space="preserve">в случае сбоя в его работе с последующим </w:t>
      </w:r>
      <w:r w:rsidR="00DD3870" w:rsidRPr="00907B75">
        <w:rPr>
          <w:szCs w:val="24"/>
        </w:rPr>
        <w:t>перезапуск</w:t>
      </w:r>
      <w:r w:rsidR="00272E73" w:rsidRPr="00907B75">
        <w:rPr>
          <w:szCs w:val="24"/>
        </w:rPr>
        <w:t>ом и</w:t>
      </w:r>
      <w:r w:rsidR="00DD3870" w:rsidRPr="00907B75">
        <w:rPr>
          <w:szCs w:val="24"/>
        </w:rPr>
        <w:t xml:space="preserve"> входом</w:t>
      </w:r>
      <w:r w:rsidRPr="00907B75">
        <w:rPr>
          <w:szCs w:val="24"/>
        </w:rPr>
        <w:t xml:space="preserve"> в </w:t>
      </w:r>
      <w:r w:rsidR="00287625" w:rsidRPr="00907B75">
        <w:rPr>
          <w:szCs w:val="24"/>
        </w:rPr>
        <w:t>ИСУП;</w:t>
      </w:r>
    </w:p>
    <w:p w:rsidR="00BC0863" w:rsidRPr="00907B75" w:rsidRDefault="00C300AB" w:rsidP="0031348C">
      <w:pPr>
        <w:pStyle w:val="G"/>
        <w:numPr>
          <w:ilvl w:val="0"/>
          <w:numId w:val="21"/>
        </w:numPr>
        <w:ind w:left="709" w:firstLine="0"/>
        <w:contextualSpacing/>
        <w:rPr>
          <w:szCs w:val="24"/>
        </w:rPr>
      </w:pPr>
      <w:r w:rsidRPr="00907B75">
        <w:rPr>
          <w:szCs w:val="24"/>
        </w:rPr>
        <w:t xml:space="preserve">аппаратных средств с последующим входом в ИСУП в случае </w:t>
      </w:r>
      <w:r w:rsidR="00BC0863" w:rsidRPr="00907B75">
        <w:rPr>
          <w:szCs w:val="24"/>
        </w:rPr>
        <w:t>сбо</w:t>
      </w:r>
      <w:r w:rsidRPr="00907B75">
        <w:rPr>
          <w:szCs w:val="24"/>
        </w:rPr>
        <w:t xml:space="preserve">я, связанным с работой </w:t>
      </w:r>
      <w:r w:rsidR="003D5E48" w:rsidRPr="00907B75">
        <w:rPr>
          <w:szCs w:val="24"/>
        </w:rPr>
        <w:t xml:space="preserve">данных </w:t>
      </w:r>
      <w:r w:rsidR="00BC0863" w:rsidRPr="00907B75">
        <w:rPr>
          <w:szCs w:val="24"/>
        </w:rPr>
        <w:t>аппаратных средст</w:t>
      </w:r>
      <w:r w:rsidR="00287625" w:rsidRPr="00907B75">
        <w:rPr>
          <w:szCs w:val="24"/>
        </w:rPr>
        <w:t>в;</w:t>
      </w:r>
    </w:p>
    <w:p w:rsidR="00BC0863" w:rsidRPr="00907B75" w:rsidRDefault="003D5E48" w:rsidP="0031348C">
      <w:pPr>
        <w:pStyle w:val="G"/>
        <w:numPr>
          <w:ilvl w:val="0"/>
          <w:numId w:val="21"/>
        </w:numPr>
        <w:ind w:left="709" w:firstLine="0"/>
        <w:contextualSpacing/>
        <w:rPr>
          <w:szCs w:val="24"/>
        </w:rPr>
      </w:pPr>
      <w:r w:rsidRPr="00907B75">
        <w:rPr>
          <w:szCs w:val="24"/>
        </w:rPr>
        <w:t xml:space="preserve">базы данных из резервной копии с последующим входом в ИСУП в случае </w:t>
      </w:r>
      <w:r w:rsidR="00BC0863" w:rsidRPr="00907B75">
        <w:rPr>
          <w:szCs w:val="24"/>
        </w:rPr>
        <w:t>нарушени</w:t>
      </w:r>
      <w:r w:rsidRPr="00907B75">
        <w:rPr>
          <w:szCs w:val="24"/>
        </w:rPr>
        <w:t>я</w:t>
      </w:r>
      <w:r w:rsidR="00BC0863" w:rsidRPr="00907B75">
        <w:rPr>
          <w:szCs w:val="24"/>
        </w:rPr>
        <w:t xml:space="preserve"> целостности базы данных, повреждени</w:t>
      </w:r>
      <w:r w:rsidRPr="00907B75">
        <w:rPr>
          <w:szCs w:val="24"/>
        </w:rPr>
        <w:t>я</w:t>
      </w:r>
      <w:r w:rsidR="00BC0863" w:rsidRPr="00907B75">
        <w:rPr>
          <w:szCs w:val="24"/>
        </w:rPr>
        <w:t>, потер</w:t>
      </w:r>
      <w:r w:rsidRPr="00907B75">
        <w:rPr>
          <w:szCs w:val="24"/>
        </w:rPr>
        <w:t>и</w:t>
      </w:r>
      <w:r w:rsidR="00BC0863" w:rsidRPr="00907B75">
        <w:rPr>
          <w:szCs w:val="24"/>
        </w:rPr>
        <w:t xml:space="preserve"> данных, приводящ</w:t>
      </w:r>
      <w:r w:rsidRPr="00907B75">
        <w:rPr>
          <w:szCs w:val="24"/>
        </w:rPr>
        <w:t>ей</w:t>
      </w:r>
      <w:r w:rsidR="00BC0863" w:rsidRPr="00907B75">
        <w:rPr>
          <w:szCs w:val="24"/>
        </w:rPr>
        <w:t xml:space="preserve"> к невозможности корректной их обработк</w:t>
      </w:r>
      <w:r w:rsidR="00287625" w:rsidRPr="00907B75">
        <w:rPr>
          <w:szCs w:val="24"/>
        </w:rPr>
        <w:t>и;</w:t>
      </w:r>
    </w:p>
    <w:p w:rsidR="00BC0863" w:rsidRPr="00907B75" w:rsidRDefault="00062489" w:rsidP="0031348C">
      <w:pPr>
        <w:pStyle w:val="G"/>
        <w:numPr>
          <w:ilvl w:val="0"/>
          <w:numId w:val="21"/>
        </w:numPr>
        <w:ind w:left="709" w:firstLine="0"/>
        <w:contextualSpacing/>
        <w:rPr>
          <w:strike/>
          <w:szCs w:val="24"/>
        </w:rPr>
      </w:pPr>
      <w:r w:rsidRPr="00907B75">
        <w:rPr>
          <w:szCs w:val="24"/>
        </w:rPr>
        <w:t xml:space="preserve">работы сервера с установленной скоростью обмена при сбоях, связанных с </w:t>
      </w:r>
      <w:r w:rsidR="00BC0863" w:rsidRPr="00907B75">
        <w:rPr>
          <w:szCs w:val="24"/>
        </w:rPr>
        <w:t>задержк</w:t>
      </w:r>
      <w:r w:rsidRPr="00907B75">
        <w:rPr>
          <w:szCs w:val="24"/>
        </w:rPr>
        <w:t>ой</w:t>
      </w:r>
      <w:r w:rsidR="00BC0863" w:rsidRPr="00907B75">
        <w:rPr>
          <w:szCs w:val="24"/>
        </w:rPr>
        <w:t xml:space="preserve"> в интернет-каналах</w:t>
      </w:r>
      <w:r w:rsidRPr="00907B75">
        <w:rPr>
          <w:szCs w:val="24"/>
        </w:rPr>
        <w:t xml:space="preserve"> и </w:t>
      </w:r>
      <w:r w:rsidR="00BC0863" w:rsidRPr="00907B75">
        <w:rPr>
          <w:szCs w:val="24"/>
        </w:rPr>
        <w:t>снижени</w:t>
      </w:r>
      <w:r w:rsidRPr="00907B75">
        <w:rPr>
          <w:szCs w:val="24"/>
        </w:rPr>
        <w:t>ем</w:t>
      </w:r>
      <w:r w:rsidR="00BC0863" w:rsidRPr="00907B75">
        <w:rPr>
          <w:szCs w:val="24"/>
        </w:rPr>
        <w:t xml:space="preserve"> скорости обмена информацией по сет</w:t>
      </w:r>
      <w:r w:rsidR="00287625" w:rsidRPr="00907B75">
        <w:rPr>
          <w:szCs w:val="24"/>
        </w:rPr>
        <w:t>и;</w:t>
      </w:r>
    </w:p>
    <w:p w:rsidR="00BC0863" w:rsidRPr="00907B75" w:rsidRDefault="00637110" w:rsidP="0031348C">
      <w:pPr>
        <w:pStyle w:val="G"/>
        <w:numPr>
          <w:ilvl w:val="0"/>
          <w:numId w:val="21"/>
        </w:numPr>
        <w:ind w:left="709" w:firstLine="0"/>
        <w:contextualSpacing/>
        <w:rPr>
          <w:szCs w:val="24"/>
        </w:rPr>
      </w:pPr>
      <w:r w:rsidRPr="00907B75">
        <w:rPr>
          <w:szCs w:val="24"/>
        </w:rPr>
        <w:t xml:space="preserve">в случае </w:t>
      </w:r>
      <w:r w:rsidR="00BC0863" w:rsidRPr="00907B75">
        <w:rPr>
          <w:szCs w:val="24"/>
        </w:rPr>
        <w:t>установк</w:t>
      </w:r>
      <w:r w:rsidRPr="00907B75">
        <w:rPr>
          <w:szCs w:val="24"/>
        </w:rPr>
        <w:t>и нового программного обеспечения, обновления программного обеспечения с последующим входом в ИСУП</w:t>
      </w:r>
      <w:r w:rsidR="00BC0863" w:rsidRPr="00907B75">
        <w:rPr>
          <w:szCs w:val="24"/>
        </w:rPr>
        <w:t xml:space="preserve"> </w:t>
      </w:r>
      <w:r w:rsidRPr="00907B75">
        <w:rPr>
          <w:szCs w:val="24"/>
        </w:rPr>
        <w:t>(при условии, что установленное (обновленное) программное обеспечение не противоречит требованиям программной совместимости ИСУП);</w:t>
      </w:r>
    </w:p>
    <w:p w:rsidR="00BC0863" w:rsidRPr="00907B75" w:rsidRDefault="00637110" w:rsidP="0031348C">
      <w:pPr>
        <w:pStyle w:val="G"/>
        <w:numPr>
          <w:ilvl w:val="0"/>
          <w:numId w:val="21"/>
        </w:numPr>
        <w:ind w:left="709" w:firstLine="0"/>
        <w:contextualSpacing/>
        <w:rPr>
          <w:strike/>
          <w:szCs w:val="24"/>
        </w:rPr>
      </w:pPr>
      <w:r w:rsidRPr="00907B75">
        <w:rPr>
          <w:szCs w:val="24"/>
        </w:rPr>
        <w:t>в случае перезагрузки операционных систем с последующим входом в ИСУП</w:t>
      </w:r>
      <w:r w:rsidR="00287625" w:rsidRPr="00907B75">
        <w:rPr>
          <w:szCs w:val="24"/>
        </w:rPr>
        <w:t>;</w:t>
      </w:r>
    </w:p>
    <w:p w:rsidR="00BC0863" w:rsidRPr="00907B75" w:rsidRDefault="00637110" w:rsidP="0031348C">
      <w:pPr>
        <w:pStyle w:val="G"/>
        <w:numPr>
          <w:ilvl w:val="0"/>
          <w:numId w:val="21"/>
        </w:numPr>
        <w:ind w:left="709" w:firstLine="0"/>
        <w:contextualSpacing/>
        <w:rPr>
          <w:szCs w:val="24"/>
        </w:rPr>
      </w:pPr>
      <w:r w:rsidRPr="00907B75">
        <w:rPr>
          <w:szCs w:val="24"/>
        </w:rPr>
        <w:t>в случае сверхпрогнозируемого роста числа запросов к Системе</w:t>
      </w:r>
      <w:r w:rsidR="00512716" w:rsidRPr="00907B75">
        <w:rPr>
          <w:szCs w:val="24"/>
        </w:rPr>
        <w:t xml:space="preserve"> с одновременным снижением числа указанных запросов до предельно допустимого</w:t>
      </w:r>
      <w:r w:rsidR="00287625" w:rsidRPr="00907B75">
        <w:rPr>
          <w:szCs w:val="24"/>
        </w:rPr>
        <w:t>;</w:t>
      </w:r>
    </w:p>
    <w:p w:rsidR="00512716" w:rsidRPr="00907B75" w:rsidRDefault="00576C73" w:rsidP="0031348C">
      <w:pPr>
        <w:pStyle w:val="G"/>
        <w:numPr>
          <w:ilvl w:val="0"/>
          <w:numId w:val="21"/>
        </w:numPr>
        <w:ind w:left="709" w:firstLine="0"/>
        <w:contextualSpacing/>
        <w:rPr>
          <w:szCs w:val="24"/>
        </w:rPr>
      </w:pPr>
      <w:r w:rsidRPr="00907B75">
        <w:rPr>
          <w:szCs w:val="24"/>
        </w:rPr>
        <w:t xml:space="preserve">в случае </w:t>
      </w:r>
      <w:r w:rsidR="00512716" w:rsidRPr="00907B75">
        <w:rPr>
          <w:szCs w:val="24"/>
        </w:rPr>
        <w:t>сверхпрогнозируем</w:t>
      </w:r>
      <w:r w:rsidR="00BA1E9C" w:rsidRPr="00907B75">
        <w:rPr>
          <w:szCs w:val="24"/>
        </w:rPr>
        <w:t>ого</w:t>
      </w:r>
      <w:r w:rsidR="00512716" w:rsidRPr="00907B75">
        <w:rPr>
          <w:szCs w:val="24"/>
        </w:rPr>
        <w:t xml:space="preserve"> рост</w:t>
      </w:r>
      <w:r w:rsidR="00BA1E9C" w:rsidRPr="00907B75">
        <w:rPr>
          <w:szCs w:val="24"/>
        </w:rPr>
        <w:t>а</w:t>
      </w:r>
      <w:r w:rsidR="00512716" w:rsidRPr="00907B75">
        <w:rPr>
          <w:szCs w:val="24"/>
        </w:rPr>
        <w:t xml:space="preserve"> требований Системы к ресурсам (вычислительным мощностям, оперативной и дисковой памяти)</w:t>
      </w:r>
      <w:r w:rsidRPr="00907B75">
        <w:rPr>
          <w:szCs w:val="24"/>
        </w:rPr>
        <w:t xml:space="preserve"> или завершения (отмены) выполнения соответствующих процессов, вызвавших данный рост</w:t>
      </w:r>
      <w:r w:rsidR="00BA1E9C" w:rsidRPr="00907B75">
        <w:rPr>
          <w:szCs w:val="24"/>
        </w:rPr>
        <w:t>.</w:t>
      </w:r>
    </w:p>
    <w:p w:rsidR="001472FE" w:rsidRPr="00907B75" w:rsidRDefault="0075527C" w:rsidP="002D4C87">
      <w:pPr>
        <w:pStyle w:val="3"/>
        <w:spacing w:before="0" w:after="0" w:line="240" w:lineRule="auto"/>
        <w:contextualSpacing/>
        <w:rPr>
          <w:rFonts w:ascii="Times New Roman" w:hAnsi="Times New Roman" w:cs="Times New Roman"/>
          <w:sz w:val="24"/>
          <w:szCs w:val="24"/>
        </w:rPr>
      </w:pPr>
      <w:bookmarkStart w:id="133" w:name="_Toc473819191"/>
      <w:bookmarkStart w:id="134" w:name="_Toc475128733"/>
      <w:bookmarkStart w:id="135" w:name="_Toc477257600"/>
      <w:bookmarkStart w:id="136" w:name="_Toc480814186"/>
      <w:r w:rsidRPr="00907B75">
        <w:rPr>
          <w:rFonts w:ascii="Times New Roman" w:hAnsi="Times New Roman" w:cs="Times New Roman"/>
          <w:sz w:val="24"/>
          <w:szCs w:val="24"/>
        </w:rPr>
        <w:t>Требования к эргономике и технической эстетике</w:t>
      </w:r>
      <w:bookmarkEnd w:id="124"/>
      <w:bookmarkEnd w:id="125"/>
      <w:bookmarkEnd w:id="126"/>
      <w:bookmarkEnd w:id="127"/>
      <w:bookmarkEnd w:id="128"/>
      <w:bookmarkEnd w:id="129"/>
      <w:bookmarkEnd w:id="133"/>
      <w:bookmarkEnd w:id="134"/>
      <w:bookmarkEnd w:id="135"/>
      <w:bookmarkEnd w:id="136"/>
    </w:p>
    <w:p w:rsidR="006E79C5" w:rsidRPr="00907B75" w:rsidRDefault="00E66649" w:rsidP="002D4C87">
      <w:pPr>
        <w:pStyle w:val="G"/>
        <w:tabs>
          <w:tab w:val="num" w:pos="851"/>
        </w:tabs>
        <w:contextualSpacing/>
        <w:rPr>
          <w:szCs w:val="24"/>
        </w:rPr>
      </w:pPr>
      <w:bookmarkStart w:id="137" w:name="_Toc363660169"/>
      <w:r w:rsidRPr="00907B75">
        <w:rPr>
          <w:szCs w:val="24"/>
        </w:rPr>
        <w:t xml:space="preserve">4.1.5.1. </w:t>
      </w:r>
      <w:r w:rsidR="006E79C5" w:rsidRPr="00907B75">
        <w:rPr>
          <w:szCs w:val="24"/>
        </w:rPr>
        <w:t>Доступ пользователей к функциям ИСУП должен осуществляться средствами браузера (</w:t>
      </w:r>
      <w:r w:rsidR="006E79C5" w:rsidRPr="00907B75">
        <w:rPr>
          <w:szCs w:val="24"/>
          <w:lang w:val="en-US"/>
        </w:rPr>
        <w:t>web</w:t>
      </w:r>
      <w:r w:rsidR="006E79C5" w:rsidRPr="00907B75">
        <w:rPr>
          <w:szCs w:val="24"/>
        </w:rPr>
        <w:t>-интерфейс).</w:t>
      </w:r>
    </w:p>
    <w:p w:rsidR="0075527C" w:rsidRPr="00907B75" w:rsidRDefault="006E79C5" w:rsidP="002D4C87">
      <w:pPr>
        <w:pStyle w:val="G"/>
        <w:tabs>
          <w:tab w:val="num" w:pos="851"/>
        </w:tabs>
        <w:contextualSpacing/>
        <w:rPr>
          <w:szCs w:val="24"/>
        </w:rPr>
      </w:pPr>
      <w:r w:rsidRPr="00907B75">
        <w:rPr>
          <w:szCs w:val="24"/>
        </w:rPr>
        <w:t xml:space="preserve">4.1.5.2. </w:t>
      </w:r>
      <w:r w:rsidR="0075527C" w:rsidRPr="00907B75">
        <w:rPr>
          <w:szCs w:val="24"/>
        </w:rPr>
        <w:t xml:space="preserve">Экранные формы </w:t>
      </w:r>
      <w:r w:rsidR="00D166CF" w:rsidRPr="00907B75">
        <w:rPr>
          <w:szCs w:val="24"/>
        </w:rPr>
        <w:t>Системы</w:t>
      </w:r>
      <w:r w:rsidR="0075527C" w:rsidRPr="00907B75">
        <w:rPr>
          <w:szCs w:val="24"/>
        </w:rPr>
        <w:t xml:space="preserve"> должны быть спроектированы с учетом требований унификации:</w:t>
      </w:r>
    </w:p>
    <w:p w:rsidR="0075527C" w:rsidRPr="00907B75" w:rsidRDefault="0075527C" w:rsidP="002D4C87">
      <w:pPr>
        <w:pStyle w:val="G"/>
        <w:numPr>
          <w:ilvl w:val="0"/>
          <w:numId w:val="21"/>
        </w:numPr>
        <w:tabs>
          <w:tab w:val="num" w:pos="851"/>
        </w:tabs>
        <w:ind w:left="1418" w:hanging="11"/>
        <w:contextualSpacing/>
        <w:rPr>
          <w:szCs w:val="24"/>
        </w:rPr>
      </w:pPr>
      <w:r w:rsidRPr="00907B75">
        <w:rPr>
          <w:szCs w:val="24"/>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rsidR="00AF5704" w:rsidRPr="00907B75" w:rsidRDefault="00AF5704" w:rsidP="002D4C87">
      <w:pPr>
        <w:pStyle w:val="G"/>
        <w:numPr>
          <w:ilvl w:val="0"/>
          <w:numId w:val="21"/>
        </w:numPr>
        <w:tabs>
          <w:tab w:val="num" w:pos="851"/>
        </w:tabs>
        <w:ind w:left="1418" w:hanging="11"/>
        <w:contextualSpacing/>
        <w:rPr>
          <w:szCs w:val="24"/>
        </w:rPr>
      </w:pPr>
      <w:r w:rsidRPr="00907B75">
        <w:rPr>
          <w:szCs w:val="24"/>
        </w:rPr>
        <w:t>для обозначения одних и тех же операций должны использоваться одинаковые графические значки, кнопки и другие управляющие (навигационные) элементы;</w:t>
      </w:r>
    </w:p>
    <w:p w:rsidR="0075527C" w:rsidRPr="00907B75" w:rsidRDefault="0075527C" w:rsidP="002D4C87">
      <w:pPr>
        <w:pStyle w:val="G"/>
        <w:numPr>
          <w:ilvl w:val="0"/>
          <w:numId w:val="21"/>
        </w:numPr>
        <w:tabs>
          <w:tab w:val="num" w:pos="851"/>
        </w:tabs>
        <w:ind w:left="1418" w:hanging="11"/>
        <w:contextualSpacing/>
        <w:rPr>
          <w:szCs w:val="24"/>
        </w:rPr>
      </w:pPr>
      <w:r w:rsidRPr="00907B75">
        <w:rPr>
          <w:szCs w:val="24"/>
        </w:rPr>
        <w:t>должны быть унифицированы термины, используемые для описания идентичных понятий, операций и действий пользователя;</w:t>
      </w:r>
    </w:p>
    <w:p w:rsidR="00AF5704" w:rsidRPr="00907B75" w:rsidRDefault="00AF5704" w:rsidP="002D4C87">
      <w:pPr>
        <w:pStyle w:val="G"/>
        <w:numPr>
          <w:ilvl w:val="0"/>
          <w:numId w:val="21"/>
        </w:numPr>
        <w:ind w:left="1418" w:hanging="11"/>
        <w:contextualSpacing/>
        <w:rPr>
          <w:szCs w:val="24"/>
        </w:rPr>
      </w:pPr>
      <w:bookmarkStart w:id="138" w:name="_Toc363660170"/>
      <w:bookmarkStart w:id="139" w:name="_Toc364423982"/>
      <w:bookmarkStart w:id="140" w:name="_Toc364426456"/>
      <w:bookmarkStart w:id="141" w:name="_Toc364426547"/>
      <w:bookmarkStart w:id="142" w:name="_Toc436389983"/>
      <w:bookmarkStart w:id="143" w:name="_Toc441162643"/>
      <w:bookmarkEnd w:id="137"/>
      <w:r w:rsidRPr="00907B75">
        <w:rPr>
          <w:szCs w:val="24"/>
        </w:rPr>
        <w:t>реакция Системы на действия оператора (наведение указателя "мыши", переключение фокуса, нажатие кнопки) должна быть типовой для каждого действия над одними и теми же графическими элементами, независимо от их расположения на экране;</w:t>
      </w:r>
    </w:p>
    <w:p w:rsidR="00AF5704" w:rsidRPr="00907B75" w:rsidRDefault="00AF5704" w:rsidP="002D4C87">
      <w:pPr>
        <w:pStyle w:val="G"/>
        <w:numPr>
          <w:ilvl w:val="0"/>
          <w:numId w:val="21"/>
        </w:numPr>
        <w:ind w:left="1418" w:hanging="11"/>
        <w:contextualSpacing/>
        <w:rPr>
          <w:szCs w:val="24"/>
        </w:rPr>
      </w:pPr>
      <w:r w:rsidRPr="00907B75">
        <w:rPr>
          <w:szCs w:val="24"/>
        </w:rPr>
        <w:t>страницы и размещенные на них формы и прочие элементы должны корректно отображаться при масштабировании стандартными средствами браузера.</w:t>
      </w:r>
    </w:p>
    <w:p w:rsidR="001472FE" w:rsidRPr="00907B75" w:rsidRDefault="0075527C" w:rsidP="002D4C87">
      <w:pPr>
        <w:pStyle w:val="3"/>
        <w:spacing w:before="0" w:after="0" w:line="240" w:lineRule="auto"/>
        <w:contextualSpacing/>
        <w:rPr>
          <w:rFonts w:ascii="Times New Roman" w:hAnsi="Times New Roman" w:cs="Times New Roman"/>
          <w:sz w:val="24"/>
          <w:szCs w:val="24"/>
        </w:rPr>
      </w:pPr>
      <w:bookmarkStart w:id="144" w:name="_Toc473819192"/>
      <w:bookmarkStart w:id="145" w:name="_Toc475128734"/>
      <w:bookmarkStart w:id="146" w:name="_Toc477257601"/>
      <w:bookmarkStart w:id="147" w:name="_Toc480814187"/>
      <w:r w:rsidRPr="00907B75">
        <w:rPr>
          <w:rFonts w:ascii="Times New Roman" w:hAnsi="Times New Roman" w:cs="Times New Roman"/>
          <w:sz w:val="24"/>
          <w:szCs w:val="24"/>
        </w:rPr>
        <w:t>Требования к эксплуатации, техническому обслуживанию</w:t>
      </w:r>
      <w:bookmarkEnd w:id="138"/>
      <w:bookmarkEnd w:id="139"/>
      <w:bookmarkEnd w:id="140"/>
      <w:bookmarkEnd w:id="141"/>
      <w:r w:rsidRPr="00907B75">
        <w:rPr>
          <w:rFonts w:ascii="Times New Roman" w:hAnsi="Times New Roman" w:cs="Times New Roman"/>
          <w:sz w:val="24"/>
          <w:szCs w:val="24"/>
        </w:rPr>
        <w:t xml:space="preserve"> </w:t>
      </w:r>
      <w:bookmarkEnd w:id="142"/>
      <w:bookmarkEnd w:id="143"/>
      <w:bookmarkEnd w:id="144"/>
      <w:r w:rsidR="00D166CF" w:rsidRPr="00907B75">
        <w:rPr>
          <w:rFonts w:ascii="Times New Roman" w:hAnsi="Times New Roman" w:cs="Times New Roman"/>
          <w:sz w:val="24"/>
          <w:szCs w:val="24"/>
        </w:rPr>
        <w:t>Системы</w:t>
      </w:r>
      <w:bookmarkEnd w:id="145"/>
      <w:bookmarkEnd w:id="146"/>
      <w:bookmarkEnd w:id="147"/>
    </w:p>
    <w:p w:rsidR="0075527C" w:rsidRPr="00907B75" w:rsidRDefault="00E66649" w:rsidP="002D4C87">
      <w:pPr>
        <w:pStyle w:val="G"/>
        <w:contextualSpacing/>
        <w:rPr>
          <w:szCs w:val="24"/>
        </w:rPr>
      </w:pPr>
      <w:bookmarkStart w:id="148" w:name="_Toc363660171"/>
      <w:r w:rsidRPr="00907B75">
        <w:rPr>
          <w:szCs w:val="24"/>
        </w:rPr>
        <w:t xml:space="preserve">4.1.6.1. </w:t>
      </w:r>
      <w:r w:rsidR="0075527C" w:rsidRPr="00907B75">
        <w:rPr>
          <w:szCs w:val="24"/>
        </w:rPr>
        <w:t xml:space="preserve">Эксплуатация </w:t>
      </w:r>
      <w:r w:rsidR="00F6154B" w:rsidRPr="00907B75">
        <w:rPr>
          <w:szCs w:val="24"/>
        </w:rPr>
        <w:t>С</w:t>
      </w:r>
      <w:r w:rsidR="0075527C" w:rsidRPr="00907B75">
        <w:rPr>
          <w:szCs w:val="24"/>
        </w:rPr>
        <w:t>истемы должна производиться в соответствии с эксплуатационной документацией.</w:t>
      </w:r>
    </w:p>
    <w:p w:rsidR="0075527C" w:rsidRPr="00907B75" w:rsidRDefault="00E66649" w:rsidP="002D4C87">
      <w:pPr>
        <w:pStyle w:val="G"/>
        <w:contextualSpacing/>
        <w:rPr>
          <w:szCs w:val="24"/>
        </w:rPr>
      </w:pPr>
      <w:bookmarkStart w:id="149" w:name="_Ref351734632"/>
      <w:bookmarkStart w:id="150" w:name="_Toc363660172"/>
      <w:bookmarkEnd w:id="148"/>
      <w:r w:rsidRPr="00907B75">
        <w:rPr>
          <w:szCs w:val="24"/>
        </w:rPr>
        <w:t xml:space="preserve">4.1.6.2. </w:t>
      </w:r>
      <w:r w:rsidR="0075527C" w:rsidRPr="00907B75">
        <w:rPr>
          <w:szCs w:val="24"/>
        </w:rPr>
        <w:t xml:space="preserve">Устойчивая и надежная работа </w:t>
      </w:r>
      <w:r w:rsidR="009B349D" w:rsidRPr="00907B75">
        <w:rPr>
          <w:szCs w:val="24"/>
        </w:rPr>
        <w:t>ИСУП</w:t>
      </w:r>
      <w:r w:rsidR="0075527C" w:rsidRPr="00907B75">
        <w:rPr>
          <w:szCs w:val="24"/>
        </w:rPr>
        <w:t xml:space="preserve"> обеспечивается при регулярном выполнении работ по системному и </w:t>
      </w:r>
      <w:r w:rsidRPr="00907B75">
        <w:rPr>
          <w:szCs w:val="24"/>
        </w:rPr>
        <w:t xml:space="preserve">функциональному </w:t>
      </w:r>
      <w:r w:rsidR="0075527C" w:rsidRPr="00907B75">
        <w:rPr>
          <w:szCs w:val="24"/>
        </w:rPr>
        <w:t xml:space="preserve">сопровождению </w:t>
      </w:r>
      <w:r w:rsidR="009B349D" w:rsidRPr="00907B75">
        <w:rPr>
          <w:szCs w:val="24"/>
        </w:rPr>
        <w:t>ИСУП</w:t>
      </w:r>
      <w:r w:rsidR="0075527C" w:rsidRPr="00907B75">
        <w:rPr>
          <w:szCs w:val="24"/>
        </w:rPr>
        <w:t>, техническому сопровождению аппаратного обеспечения</w:t>
      </w:r>
      <w:r w:rsidR="00AB455F" w:rsidRPr="00907B75">
        <w:rPr>
          <w:szCs w:val="24"/>
        </w:rPr>
        <w:t xml:space="preserve"> (должны быть описаны в документации на ИСУП)</w:t>
      </w:r>
      <w:r w:rsidR="0075527C" w:rsidRPr="00907B75">
        <w:rPr>
          <w:szCs w:val="24"/>
        </w:rPr>
        <w:t xml:space="preserve">, а также при жестком соблюдении пользователями требований эксплуатационной документации. </w:t>
      </w:r>
    </w:p>
    <w:p w:rsidR="0075527C" w:rsidRPr="00907B75" w:rsidRDefault="00E66649" w:rsidP="002D4C87">
      <w:pPr>
        <w:pStyle w:val="G"/>
        <w:contextualSpacing/>
        <w:rPr>
          <w:szCs w:val="24"/>
        </w:rPr>
      </w:pPr>
      <w:r w:rsidRPr="00907B75">
        <w:rPr>
          <w:szCs w:val="24"/>
        </w:rPr>
        <w:t xml:space="preserve">4.1.6.3. </w:t>
      </w:r>
      <w:r w:rsidR="0075527C" w:rsidRPr="00907B75">
        <w:rPr>
          <w:szCs w:val="24"/>
        </w:rPr>
        <w:t xml:space="preserve">В </w:t>
      </w:r>
      <w:r w:rsidR="009B349D" w:rsidRPr="00907B75">
        <w:rPr>
          <w:szCs w:val="24"/>
        </w:rPr>
        <w:t>с</w:t>
      </w:r>
      <w:r w:rsidR="0075527C" w:rsidRPr="00907B75">
        <w:rPr>
          <w:szCs w:val="24"/>
        </w:rPr>
        <w:t xml:space="preserve">истеме должен быть сохранен режим эксплуатации программно-технических средств пользователей и работы серверов </w:t>
      </w:r>
      <w:r w:rsidR="009B349D" w:rsidRPr="00907B75">
        <w:rPr>
          <w:szCs w:val="24"/>
        </w:rPr>
        <w:t>ИСУП</w:t>
      </w:r>
      <w:r w:rsidRPr="00907B75">
        <w:rPr>
          <w:szCs w:val="24"/>
        </w:rPr>
        <w:t>,</w:t>
      </w:r>
      <w:r w:rsidR="00F6154B" w:rsidRPr="00907B75">
        <w:rPr>
          <w:szCs w:val="24"/>
        </w:rPr>
        <w:t xml:space="preserve"> соответствующий требованиям п.</w:t>
      </w:r>
      <w:r w:rsidR="00287625" w:rsidRPr="00907B75">
        <w:rPr>
          <w:szCs w:val="24"/>
        </w:rPr>
        <w:t xml:space="preserve">4.1.1.4 </w:t>
      </w:r>
      <w:r w:rsidRPr="00907B75">
        <w:rPr>
          <w:szCs w:val="24"/>
        </w:rPr>
        <w:t>ТЗ</w:t>
      </w:r>
      <w:r w:rsidR="0075527C" w:rsidRPr="00907B75">
        <w:rPr>
          <w:szCs w:val="24"/>
        </w:rPr>
        <w:t>.</w:t>
      </w:r>
    </w:p>
    <w:p w:rsidR="0075527C" w:rsidRPr="00907B75" w:rsidRDefault="00E66649" w:rsidP="002D4C87">
      <w:pPr>
        <w:pStyle w:val="G"/>
        <w:contextualSpacing/>
        <w:rPr>
          <w:szCs w:val="24"/>
        </w:rPr>
      </w:pPr>
      <w:r w:rsidRPr="00907B75">
        <w:rPr>
          <w:szCs w:val="24"/>
        </w:rPr>
        <w:t xml:space="preserve">4.1.6.4. </w:t>
      </w:r>
      <w:r w:rsidR="0075527C" w:rsidRPr="00907B75">
        <w:rPr>
          <w:szCs w:val="24"/>
        </w:rPr>
        <w:t xml:space="preserve">В эксплуатационной документации на </w:t>
      </w:r>
      <w:r w:rsidR="009B349D" w:rsidRPr="00907B75">
        <w:rPr>
          <w:szCs w:val="24"/>
        </w:rPr>
        <w:t>ИСУП</w:t>
      </w:r>
      <w:r w:rsidR="0075527C" w:rsidRPr="00907B75">
        <w:rPr>
          <w:szCs w:val="24"/>
        </w:rPr>
        <w:t xml:space="preserve"> должны быть детализированы функции</w:t>
      </w:r>
      <w:r w:rsidR="00E54DD1" w:rsidRPr="00907B75">
        <w:rPr>
          <w:szCs w:val="24"/>
        </w:rPr>
        <w:t xml:space="preserve"> пользователей (с учетом различных ролей участников проектов)</w:t>
      </w:r>
      <w:r w:rsidR="00F6154B" w:rsidRPr="00907B75">
        <w:rPr>
          <w:szCs w:val="24"/>
        </w:rPr>
        <w:t>,</w:t>
      </w:r>
      <w:r w:rsidR="0075527C" w:rsidRPr="00907B75">
        <w:rPr>
          <w:szCs w:val="24"/>
        </w:rPr>
        <w:t xml:space="preserve"> системных и функциональных администраторов.</w:t>
      </w:r>
    </w:p>
    <w:p w:rsidR="001472FE" w:rsidRPr="00907B75" w:rsidRDefault="0075527C" w:rsidP="002D4C87">
      <w:pPr>
        <w:pStyle w:val="3"/>
        <w:spacing w:before="0" w:after="0" w:line="240" w:lineRule="auto"/>
        <w:contextualSpacing/>
        <w:rPr>
          <w:rFonts w:ascii="Times New Roman" w:hAnsi="Times New Roman" w:cs="Times New Roman"/>
          <w:sz w:val="24"/>
          <w:szCs w:val="24"/>
        </w:rPr>
      </w:pPr>
      <w:bookmarkStart w:id="151" w:name="_Toc438042378"/>
      <w:bookmarkStart w:id="152" w:name="_Toc441162645"/>
      <w:bookmarkStart w:id="153" w:name="_Toc473819194"/>
      <w:bookmarkStart w:id="154" w:name="_Toc475128735"/>
      <w:bookmarkStart w:id="155" w:name="_Toc477257602"/>
      <w:bookmarkStart w:id="156" w:name="_Toc480814188"/>
      <w:bookmarkStart w:id="157" w:name="_Toc363660185"/>
      <w:bookmarkStart w:id="158" w:name="_Toc364423986"/>
      <w:bookmarkStart w:id="159" w:name="_Toc364426460"/>
      <w:bookmarkStart w:id="160" w:name="_Toc364426551"/>
      <w:bookmarkStart w:id="161" w:name="_Toc436389985"/>
      <w:bookmarkEnd w:id="149"/>
      <w:bookmarkEnd w:id="150"/>
      <w:r w:rsidRPr="00907B75">
        <w:rPr>
          <w:rFonts w:ascii="Times New Roman" w:hAnsi="Times New Roman" w:cs="Times New Roman"/>
          <w:sz w:val="24"/>
          <w:szCs w:val="24"/>
        </w:rPr>
        <w:t>Требования к защите информации</w:t>
      </w:r>
      <w:bookmarkEnd w:id="151"/>
      <w:bookmarkEnd w:id="152"/>
      <w:bookmarkEnd w:id="153"/>
      <w:bookmarkEnd w:id="154"/>
      <w:bookmarkEnd w:id="155"/>
      <w:bookmarkEnd w:id="156"/>
    </w:p>
    <w:p w:rsidR="009B349D" w:rsidRPr="00907B75" w:rsidRDefault="00E54DD1" w:rsidP="002D4C87">
      <w:pPr>
        <w:pStyle w:val="G"/>
        <w:contextualSpacing/>
        <w:rPr>
          <w:szCs w:val="24"/>
        </w:rPr>
      </w:pPr>
      <w:bookmarkStart w:id="162" w:name="_Toc438042380"/>
      <w:bookmarkStart w:id="163" w:name="_Toc441162647"/>
      <w:bookmarkStart w:id="164" w:name="_Ref351735016"/>
      <w:bookmarkStart w:id="165" w:name="_Toc363660177"/>
      <w:r w:rsidRPr="00907B75">
        <w:rPr>
          <w:szCs w:val="24"/>
        </w:rPr>
        <w:t xml:space="preserve">4.1.7.1. </w:t>
      </w:r>
      <w:r w:rsidR="009B349D" w:rsidRPr="00907B75">
        <w:rPr>
          <w:szCs w:val="24"/>
        </w:rPr>
        <w:t xml:space="preserve">Настоящие требования устанавливаются исходя из типа информационной системы: государственная информационная система (ч.1 ст.13 149-ФЗ </w:t>
      </w:r>
      <w:r w:rsidR="003B550F" w:rsidRPr="00907B75">
        <w:rPr>
          <w:szCs w:val="24"/>
        </w:rPr>
        <w:t>"</w:t>
      </w:r>
      <w:r w:rsidR="009B349D" w:rsidRPr="00907B75">
        <w:rPr>
          <w:szCs w:val="24"/>
        </w:rPr>
        <w:t>Об информации, информационных технологи</w:t>
      </w:r>
      <w:r w:rsidR="00BC392D" w:rsidRPr="00907B75">
        <w:rPr>
          <w:szCs w:val="24"/>
        </w:rPr>
        <w:t>ях и о защите информации</w:t>
      </w:r>
      <w:r w:rsidR="003B550F" w:rsidRPr="00907B75">
        <w:rPr>
          <w:szCs w:val="24"/>
        </w:rPr>
        <w:t>"</w:t>
      </w:r>
      <w:r w:rsidR="009B349D" w:rsidRPr="00907B75">
        <w:rPr>
          <w:szCs w:val="24"/>
        </w:rPr>
        <w:t>).</w:t>
      </w:r>
    </w:p>
    <w:p w:rsidR="009B349D" w:rsidRPr="00907B75" w:rsidRDefault="00E54DD1" w:rsidP="002D4C87">
      <w:pPr>
        <w:pStyle w:val="G"/>
        <w:contextualSpacing/>
        <w:rPr>
          <w:szCs w:val="24"/>
        </w:rPr>
      </w:pPr>
      <w:r w:rsidRPr="00907B75">
        <w:rPr>
          <w:szCs w:val="24"/>
        </w:rPr>
        <w:t xml:space="preserve">4.1.7.2. </w:t>
      </w:r>
      <w:r w:rsidR="009B349D" w:rsidRPr="00907B75">
        <w:rPr>
          <w:szCs w:val="24"/>
        </w:rPr>
        <w:t>Объектом защиты является информация, содержащаяся в ИСУП.</w:t>
      </w:r>
    </w:p>
    <w:p w:rsidR="009B349D" w:rsidRPr="00907B75" w:rsidRDefault="00E54DD1" w:rsidP="002D4C87">
      <w:pPr>
        <w:pStyle w:val="G"/>
        <w:contextualSpacing/>
        <w:rPr>
          <w:szCs w:val="24"/>
        </w:rPr>
      </w:pPr>
      <w:r w:rsidRPr="00907B75">
        <w:rPr>
          <w:szCs w:val="24"/>
        </w:rPr>
        <w:t xml:space="preserve">4.1.7.3. </w:t>
      </w:r>
      <w:r w:rsidR="009B349D" w:rsidRPr="00907B75">
        <w:rPr>
          <w:szCs w:val="24"/>
        </w:rPr>
        <w:t>Защищ</w:t>
      </w:r>
      <w:r w:rsidR="002D7E03" w:rsidRPr="00907B75">
        <w:rPr>
          <w:szCs w:val="24"/>
        </w:rPr>
        <w:t>е</w:t>
      </w:r>
      <w:r w:rsidR="009B349D" w:rsidRPr="00907B75">
        <w:rPr>
          <w:szCs w:val="24"/>
        </w:rPr>
        <w:t xml:space="preserve">нность информации в ИСУП должна быть </w:t>
      </w:r>
      <w:r w:rsidR="00500665" w:rsidRPr="00907B75">
        <w:rPr>
          <w:szCs w:val="24"/>
        </w:rPr>
        <w:t xml:space="preserve">достигнута </w:t>
      </w:r>
      <w:r w:rsidR="009B349D" w:rsidRPr="00907B75">
        <w:rPr>
          <w:szCs w:val="24"/>
        </w:rPr>
        <w:t>за сч</w:t>
      </w:r>
      <w:r w:rsidR="002D7E03" w:rsidRPr="00907B75">
        <w:rPr>
          <w:szCs w:val="24"/>
        </w:rPr>
        <w:t>е</w:t>
      </w:r>
      <w:r w:rsidR="009B349D" w:rsidRPr="00907B75">
        <w:rPr>
          <w:szCs w:val="24"/>
        </w:rPr>
        <w:t>т разработки системы защиты информации ИСУП.</w:t>
      </w:r>
    </w:p>
    <w:p w:rsidR="00E54DD1" w:rsidRPr="00907B75" w:rsidRDefault="00E54DD1" w:rsidP="002D4C87">
      <w:pPr>
        <w:pStyle w:val="G"/>
        <w:contextualSpacing/>
        <w:rPr>
          <w:szCs w:val="24"/>
        </w:rPr>
      </w:pPr>
      <w:r w:rsidRPr="00907B75">
        <w:rPr>
          <w:szCs w:val="24"/>
        </w:rPr>
        <w:t xml:space="preserve">4.1.7.4. В рамках </w:t>
      </w:r>
      <w:r w:rsidR="00DE70FD" w:rsidRPr="00907B75">
        <w:rPr>
          <w:szCs w:val="24"/>
        </w:rPr>
        <w:t xml:space="preserve">проводимых </w:t>
      </w:r>
      <w:r w:rsidRPr="00907B75">
        <w:rPr>
          <w:szCs w:val="24"/>
        </w:rPr>
        <w:t>работ</w:t>
      </w:r>
      <w:r w:rsidR="00DE70FD" w:rsidRPr="00907B75">
        <w:rPr>
          <w:szCs w:val="24"/>
        </w:rPr>
        <w:t>, предусмотренных ТЗ</w:t>
      </w:r>
      <w:r w:rsidR="007C3645" w:rsidRPr="00907B75">
        <w:rPr>
          <w:szCs w:val="24"/>
        </w:rPr>
        <w:t>,</w:t>
      </w:r>
      <w:r w:rsidRPr="00907B75">
        <w:rPr>
          <w:szCs w:val="24"/>
        </w:rPr>
        <w:t xml:space="preserve"> Исполнитель должен выполнить </w:t>
      </w:r>
      <w:r w:rsidR="0081071A" w:rsidRPr="00907B75">
        <w:rPr>
          <w:szCs w:val="24"/>
        </w:rPr>
        <w:t>разработку ЧТЗ на создание</w:t>
      </w:r>
      <w:r w:rsidRPr="00907B75">
        <w:rPr>
          <w:szCs w:val="24"/>
        </w:rPr>
        <w:t xml:space="preserve"> </w:t>
      </w:r>
      <w:r w:rsidR="0081071A" w:rsidRPr="00907B75">
        <w:rPr>
          <w:szCs w:val="24"/>
        </w:rPr>
        <w:t xml:space="preserve">и внедрение </w:t>
      </w:r>
      <w:r w:rsidRPr="00907B75">
        <w:rPr>
          <w:szCs w:val="24"/>
        </w:rPr>
        <w:t>системы защиты информации ИСУП.</w:t>
      </w:r>
      <w:r w:rsidR="00200731" w:rsidRPr="00907B75">
        <w:rPr>
          <w:szCs w:val="24"/>
        </w:rPr>
        <w:t xml:space="preserve"> Работы по созданию и внедрению системы защиты информации в ИСУП не входят в состав работ по ТЗ. </w:t>
      </w:r>
    </w:p>
    <w:p w:rsidR="009B349D" w:rsidRPr="00907B75" w:rsidRDefault="00E54DD1" w:rsidP="002D4C87">
      <w:pPr>
        <w:pStyle w:val="G"/>
        <w:contextualSpacing/>
        <w:rPr>
          <w:szCs w:val="24"/>
        </w:rPr>
      </w:pPr>
      <w:r w:rsidRPr="00907B75">
        <w:rPr>
          <w:szCs w:val="24"/>
        </w:rPr>
        <w:t xml:space="preserve">4.1.7.5. </w:t>
      </w:r>
      <w:r w:rsidR="009B349D" w:rsidRPr="00907B75">
        <w:rPr>
          <w:szCs w:val="24"/>
        </w:rPr>
        <w:t xml:space="preserve">При </w:t>
      </w:r>
      <w:r w:rsidR="0081071A" w:rsidRPr="00907B75">
        <w:rPr>
          <w:szCs w:val="24"/>
        </w:rPr>
        <w:t>разработке ЧТЗ на создание и внедрение</w:t>
      </w:r>
      <w:r w:rsidR="009B349D" w:rsidRPr="00907B75">
        <w:rPr>
          <w:szCs w:val="24"/>
        </w:rPr>
        <w:t xml:space="preserve"> системы защиты информации </w:t>
      </w:r>
      <w:r w:rsidR="007C3645" w:rsidRPr="00907B75">
        <w:rPr>
          <w:szCs w:val="24"/>
        </w:rPr>
        <w:t xml:space="preserve">ИСУП </w:t>
      </w:r>
      <w:r w:rsidR="009B349D" w:rsidRPr="00907B75">
        <w:rPr>
          <w:szCs w:val="24"/>
        </w:rPr>
        <w:t xml:space="preserve">должны быть учтены имеющиеся средства защиты информации (по возможности максимально должны быть задействованы за счет их перенастройки, модернизации) и приобретение новых. </w:t>
      </w:r>
    </w:p>
    <w:p w:rsidR="009B349D" w:rsidRPr="00907B75" w:rsidRDefault="00200731" w:rsidP="002D4C87">
      <w:pPr>
        <w:pStyle w:val="G"/>
        <w:contextualSpacing/>
        <w:rPr>
          <w:szCs w:val="24"/>
        </w:rPr>
      </w:pPr>
      <w:r w:rsidRPr="00907B75">
        <w:rPr>
          <w:szCs w:val="24"/>
        </w:rPr>
        <w:t>4.1.7.</w:t>
      </w:r>
      <w:r w:rsidR="002C1518" w:rsidRPr="00907B75">
        <w:rPr>
          <w:szCs w:val="24"/>
        </w:rPr>
        <w:t>6</w:t>
      </w:r>
      <w:r w:rsidRPr="00907B75">
        <w:rPr>
          <w:szCs w:val="24"/>
        </w:rPr>
        <w:t>. Разрабатываемое Ч</w:t>
      </w:r>
      <w:r w:rsidR="009B349D" w:rsidRPr="00907B75">
        <w:rPr>
          <w:szCs w:val="24"/>
        </w:rPr>
        <w:t xml:space="preserve">ТЗ на </w:t>
      </w:r>
      <w:r w:rsidRPr="00907B75">
        <w:rPr>
          <w:szCs w:val="24"/>
        </w:rPr>
        <w:t xml:space="preserve">создание и внедрение </w:t>
      </w:r>
      <w:r w:rsidR="009B349D" w:rsidRPr="00907B75">
        <w:rPr>
          <w:szCs w:val="24"/>
        </w:rPr>
        <w:t xml:space="preserve">системы защиты информации ИСУП </w:t>
      </w:r>
      <w:r w:rsidRPr="00907B75">
        <w:rPr>
          <w:szCs w:val="24"/>
        </w:rPr>
        <w:t xml:space="preserve">должно </w:t>
      </w:r>
      <w:r w:rsidR="009B349D" w:rsidRPr="00907B75">
        <w:rPr>
          <w:szCs w:val="24"/>
        </w:rPr>
        <w:t>в обязательном порядке содержать описание решений по защите информации, соответствующих требованиям Приказа №</w:t>
      </w:r>
      <w:r w:rsidR="008862A6">
        <w:rPr>
          <w:szCs w:val="24"/>
        </w:rPr>
        <w:t xml:space="preserve"> 17 ФСТЭК России от 11 февраля </w:t>
      </w:r>
      <w:r w:rsidR="009B349D" w:rsidRPr="00907B75">
        <w:rPr>
          <w:szCs w:val="24"/>
        </w:rPr>
        <w:t>2013 г</w:t>
      </w:r>
      <w:r w:rsidR="007C3645" w:rsidRPr="00907B75">
        <w:rPr>
          <w:szCs w:val="24"/>
        </w:rPr>
        <w:t>.</w:t>
      </w:r>
      <w:r w:rsidR="009B349D" w:rsidRPr="00907B75">
        <w:rPr>
          <w:szCs w:val="24"/>
        </w:rPr>
        <w:t xml:space="preserve"> </w:t>
      </w:r>
      <w:r w:rsidR="003B550F" w:rsidRPr="00907B75">
        <w:rPr>
          <w:szCs w:val="24"/>
        </w:rPr>
        <w:t>"</w:t>
      </w:r>
      <w:r w:rsidR="009B349D" w:rsidRPr="00907B75">
        <w:rPr>
          <w:szCs w:val="24"/>
        </w:rPr>
        <w:t>Об утверждении Требований о защите информации, не составляющих государственную тайну, содержащейся в государственных информационных системах</w:t>
      </w:r>
      <w:r w:rsidR="003B550F" w:rsidRPr="00907B75">
        <w:rPr>
          <w:szCs w:val="24"/>
        </w:rPr>
        <w:t>"</w:t>
      </w:r>
      <w:r w:rsidR="009B349D" w:rsidRPr="00907B75">
        <w:rPr>
          <w:szCs w:val="24"/>
        </w:rPr>
        <w:t xml:space="preserve">. </w:t>
      </w:r>
    </w:p>
    <w:p w:rsidR="00AB347C" w:rsidRPr="00907B75" w:rsidRDefault="00AB347C" w:rsidP="002D4C87">
      <w:pPr>
        <w:pStyle w:val="G"/>
        <w:contextualSpacing/>
        <w:rPr>
          <w:szCs w:val="24"/>
        </w:rPr>
      </w:pPr>
      <w:r w:rsidRPr="00907B75">
        <w:rPr>
          <w:szCs w:val="24"/>
        </w:rPr>
        <w:t>4.1.7.</w:t>
      </w:r>
      <w:r w:rsidR="002C1518" w:rsidRPr="00907B75">
        <w:rPr>
          <w:szCs w:val="24"/>
        </w:rPr>
        <w:t>7</w:t>
      </w:r>
      <w:r w:rsidRPr="00907B75">
        <w:rPr>
          <w:szCs w:val="24"/>
        </w:rPr>
        <w:t xml:space="preserve">. Работы по созданию </w:t>
      </w:r>
      <w:r w:rsidR="007962E6" w:rsidRPr="00907B75">
        <w:rPr>
          <w:szCs w:val="24"/>
        </w:rPr>
        <w:t xml:space="preserve">и внедрению </w:t>
      </w:r>
      <w:r w:rsidRPr="00907B75">
        <w:rPr>
          <w:szCs w:val="24"/>
        </w:rPr>
        <w:t xml:space="preserve">системы защиты информации в </w:t>
      </w:r>
      <w:r w:rsidR="002E12A6" w:rsidRPr="00907B75">
        <w:rPr>
          <w:szCs w:val="24"/>
        </w:rPr>
        <w:t xml:space="preserve">ИСУП должны по согласованию с Заказчиком </w:t>
      </w:r>
      <w:r w:rsidRPr="00907B75">
        <w:rPr>
          <w:szCs w:val="24"/>
        </w:rPr>
        <w:t xml:space="preserve">осуществляться Исполнителем, имеющим лицензию </w:t>
      </w:r>
      <w:r w:rsidRPr="00907B75">
        <w:rPr>
          <w:rStyle w:val="afd"/>
          <w:sz w:val="24"/>
          <w:szCs w:val="24"/>
        </w:rPr>
        <w:t> </w:t>
      </w:r>
      <w:r w:rsidRPr="00907B75">
        <w:rPr>
          <w:szCs w:val="24"/>
        </w:rPr>
        <w:t>на проведение комплекса мероприятий по защите информации (ст.12</w:t>
      </w:r>
      <w:r w:rsidR="00BF3896" w:rsidRPr="00907B75">
        <w:rPr>
          <w:szCs w:val="24"/>
        </w:rPr>
        <w:t xml:space="preserve"> гл.2</w:t>
      </w:r>
      <w:r w:rsidRPr="00907B75">
        <w:rPr>
          <w:szCs w:val="24"/>
        </w:rPr>
        <w:t xml:space="preserve"> </w:t>
      </w:r>
      <w:r w:rsidR="00BF3896" w:rsidRPr="00907B75">
        <w:rPr>
          <w:szCs w:val="24"/>
        </w:rPr>
        <w:t>Федерального закона от 04</w:t>
      </w:r>
      <w:r w:rsidR="000C1B21" w:rsidRPr="00907B75">
        <w:rPr>
          <w:szCs w:val="24"/>
        </w:rPr>
        <w:t xml:space="preserve"> мая </w:t>
      </w:r>
      <w:r w:rsidR="00BF3896" w:rsidRPr="00907B75">
        <w:rPr>
          <w:szCs w:val="24"/>
        </w:rPr>
        <w:t>2011</w:t>
      </w:r>
      <w:r w:rsidR="000C1B21" w:rsidRPr="00907B75">
        <w:rPr>
          <w:szCs w:val="24"/>
        </w:rPr>
        <w:t xml:space="preserve"> г.</w:t>
      </w:r>
      <w:r w:rsidR="00BF3896" w:rsidRPr="00907B75">
        <w:rPr>
          <w:szCs w:val="24"/>
        </w:rPr>
        <w:t xml:space="preserve"> № 99-ФЗ "О лицензировании отдельных видов деятельности"</w:t>
      </w:r>
      <w:r w:rsidRPr="00907B75">
        <w:rPr>
          <w:szCs w:val="24"/>
        </w:rPr>
        <w:t>, п.10 приказа ФСТЭК России №</w:t>
      </w:r>
      <w:r w:rsidR="000C1B21" w:rsidRPr="00907B75">
        <w:rPr>
          <w:szCs w:val="24"/>
        </w:rPr>
        <w:t xml:space="preserve"> </w:t>
      </w:r>
      <w:r w:rsidRPr="00907B75">
        <w:rPr>
          <w:szCs w:val="24"/>
        </w:rPr>
        <w:t>17 от 11 февраля  2013</w:t>
      </w:r>
      <w:r w:rsidR="00BF3896" w:rsidRPr="00907B75">
        <w:rPr>
          <w:szCs w:val="24"/>
        </w:rPr>
        <w:t xml:space="preserve"> г. "Об утверждении требований о защите информации, не составляющей государственную тайну, содержащейся в государственных информационных системах"</w:t>
      </w:r>
      <w:r w:rsidRPr="00907B75">
        <w:rPr>
          <w:szCs w:val="24"/>
        </w:rPr>
        <w:t>).</w:t>
      </w:r>
    </w:p>
    <w:p w:rsidR="009B349D" w:rsidRPr="00907B75" w:rsidRDefault="00200731" w:rsidP="002D4C87">
      <w:pPr>
        <w:pStyle w:val="G"/>
        <w:contextualSpacing/>
        <w:rPr>
          <w:szCs w:val="24"/>
        </w:rPr>
      </w:pPr>
      <w:r w:rsidRPr="00907B75">
        <w:rPr>
          <w:szCs w:val="24"/>
        </w:rPr>
        <w:t>4.1.7.</w:t>
      </w:r>
      <w:r w:rsidR="002C1518" w:rsidRPr="00907B75">
        <w:rPr>
          <w:szCs w:val="24"/>
        </w:rPr>
        <w:t>8</w:t>
      </w:r>
      <w:r w:rsidRPr="00907B75">
        <w:rPr>
          <w:szCs w:val="24"/>
        </w:rPr>
        <w:t xml:space="preserve">. </w:t>
      </w:r>
      <w:r w:rsidR="003A5375" w:rsidRPr="00907B75">
        <w:rPr>
          <w:szCs w:val="24"/>
        </w:rPr>
        <w:t>Исполнитель</w:t>
      </w:r>
      <w:r w:rsidR="009B349D" w:rsidRPr="00907B75">
        <w:rPr>
          <w:szCs w:val="24"/>
        </w:rPr>
        <w:t xml:space="preserve"> вправе привлекать к работам по созданию </w:t>
      </w:r>
      <w:r w:rsidRPr="00907B75">
        <w:rPr>
          <w:szCs w:val="24"/>
        </w:rPr>
        <w:t>Ч</w:t>
      </w:r>
      <w:r w:rsidR="009B349D" w:rsidRPr="00907B75">
        <w:rPr>
          <w:szCs w:val="24"/>
        </w:rPr>
        <w:t xml:space="preserve">ТЗ на </w:t>
      </w:r>
      <w:r w:rsidRPr="00907B75">
        <w:rPr>
          <w:szCs w:val="24"/>
        </w:rPr>
        <w:t xml:space="preserve">создание и внедрение </w:t>
      </w:r>
      <w:r w:rsidR="009B349D" w:rsidRPr="00907B75">
        <w:rPr>
          <w:szCs w:val="24"/>
        </w:rPr>
        <w:t xml:space="preserve">системы защиты информации </w:t>
      </w:r>
      <w:r w:rsidRPr="00907B75">
        <w:rPr>
          <w:szCs w:val="24"/>
        </w:rPr>
        <w:t xml:space="preserve">ИСУП </w:t>
      </w:r>
      <w:r w:rsidR="00105222" w:rsidRPr="00907B75">
        <w:rPr>
          <w:szCs w:val="24"/>
        </w:rPr>
        <w:t>субподрядчика</w:t>
      </w:r>
      <w:r w:rsidR="003A5375" w:rsidRPr="00907B75">
        <w:rPr>
          <w:szCs w:val="24"/>
        </w:rPr>
        <w:t xml:space="preserve"> при согласии Заказчика</w:t>
      </w:r>
      <w:r w:rsidR="009B349D" w:rsidRPr="00907B75">
        <w:rPr>
          <w:szCs w:val="24"/>
        </w:rPr>
        <w:t>.</w:t>
      </w:r>
    </w:p>
    <w:p w:rsidR="009B349D" w:rsidRPr="00907B75" w:rsidRDefault="00200731" w:rsidP="002D4C87">
      <w:pPr>
        <w:pStyle w:val="G"/>
        <w:contextualSpacing/>
        <w:rPr>
          <w:szCs w:val="24"/>
        </w:rPr>
      </w:pPr>
      <w:r w:rsidRPr="00907B75">
        <w:rPr>
          <w:szCs w:val="24"/>
        </w:rPr>
        <w:t>4.1.7.</w:t>
      </w:r>
      <w:r w:rsidR="002C1518" w:rsidRPr="00907B75">
        <w:rPr>
          <w:szCs w:val="24"/>
        </w:rPr>
        <w:t>9</w:t>
      </w:r>
      <w:r w:rsidRPr="00907B75">
        <w:rPr>
          <w:szCs w:val="24"/>
        </w:rPr>
        <w:t>. Ч</w:t>
      </w:r>
      <w:r w:rsidR="009B349D" w:rsidRPr="00907B75">
        <w:rPr>
          <w:szCs w:val="24"/>
        </w:rPr>
        <w:t xml:space="preserve">ТЗ на </w:t>
      </w:r>
      <w:r w:rsidRPr="00907B75">
        <w:rPr>
          <w:szCs w:val="24"/>
        </w:rPr>
        <w:t xml:space="preserve">создание и внедрение </w:t>
      </w:r>
      <w:r w:rsidR="009B349D" w:rsidRPr="00907B75">
        <w:rPr>
          <w:szCs w:val="24"/>
        </w:rPr>
        <w:t xml:space="preserve">системы защиты информации </w:t>
      </w:r>
      <w:r w:rsidRPr="00907B75">
        <w:rPr>
          <w:szCs w:val="24"/>
        </w:rPr>
        <w:t xml:space="preserve">ИСУП должно </w:t>
      </w:r>
      <w:r w:rsidR="009B349D" w:rsidRPr="00907B75">
        <w:rPr>
          <w:szCs w:val="24"/>
        </w:rPr>
        <w:t xml:space="preserve">быть </w:t>
      </w:r>
      <w:r w:rsidRPr="00907B75">
        <w:rPr>
          <w:szCs w:val="24"/>
        </w:rPr>
        <w:t xml:space="preserve">предоставлено Заказчику в бумажном виде и на электронном носителе. </w:t>
      </w:r>
      <w:r w:rsidR="009B349D" w:rsidRPr="00907B75">
        <w:rPr>
          <w:szCs w:val="24"/>
        </w:rPr>
        <w:t>Заказчик</w:t>
      </w:r>
      <w:r w:rsidRPr="00907B75">
        <w:rPr>
          <w:szCs w:val="24"/>
        </w:rPr>
        <w:t xml:space="preserve"> должен согласовать полученное ЧТЗ или предоставить перечень замечаний к нему</w:t>
      </w:r>
      <w:r w:rsidR="009B349D" w:rsidRPr="00907B75">
        <w:rPr>
          <w:szCs w:val="24"/>
        </w:rPr>
        <w:t xml:space="preserve"> в течени</w:t>
      </w:r>
      <w:r w:rsidR="00E5694D" w:rsidRPr="00907B75">
        <w:rPr>
          <w:szCs w:val="24"/>
        </w:rPr>
        <w:t>е</w:t>
      </w:r>
      <w:r w:rsidR="009B349D" w:rsidRPr="00907B75">
        <w:rPr>
          <w:szCs w:val="24"/>
        </w:rPr>
        <w:t xml:space="preserve"> 10 рабочих дней с даты получения</w:t>
      </w:r>
      <w:r w:rsidR="00BF3896" w:rsidRPr="00907B75">
        <w:rPr>
          <w:szCs w:val="24"/>
        </w:rPr>
        <w:t>.</w:t>
      </w:r>
    </w:p>
    <w:p w:rsidR="001472FE" w:rsidRPr="00907B75" w:rsidRDefault="0075527C" w:rsidP="002D4C87">
      <w:pPr>
        <w:pStyle w:val="3"/>
        <w:spacing w:before="0" w:after="0" w:line="240" w:lineRule="auto"/>
        <w:contextualSpacing/>
        <w:rPr>
          <w:rFonts w:ascii="Times New Roman" w:hAnsi="Times New Roman" w:cs="Times New Roman"/>
          <w:sz w:val="24"/>
          <w:szCs w:val="24"/>
        </w:rPr>
      </w:pPr>
      <w:bookmarkStart w:id="166" w:name="_Toc475127339"/>
      <w:bookmarkStart w:id="167" w:name="_Toc475127340"/>
      <w:bookmarkStart w:id="168" w:name="_Toc475127345"/>
      <w:bookmarkStart w:id="169" w:name="_Toc475127349"/>
      <w:bookmarkStart w:id="170" w:name="_Toc475127353"/>
      <w:bookmarkStart w:id="171" w:name="_Toc475127358"/>
      <w:bookmarkStart w:id="172" w:name="_Toc475127362"/>
      <w:bookmarkStart w:id="173" w:name="_Toc475127366"/>
      <w:bookmarkStart w:id="174" w:name="_Toc475127370"/>
      <w:bookmarkStart w:id="175" w:name="_Toc475127374"/>
      <w:bookmarkStart w:id="176" w:name="_Toc475127378"/>
      <w:bookmarkStart w:id="177" w:name="_Toc475127382"/>
      <w:bookmarkStart w:id="178" w:name="_Toc475127386"/>
      <w:bookmarkStart w:id="179" w:name="_Toc475127390"/>
      <w:bookmarkStart w:id="180" w:name="_Toc475127394"/>
      <w:bookmarkStart w:id="181" w:name="_Toc473819195"/>
      <w:bookmarkStart w:id="182" w:name="_Toc475128736"/>
      <w:bookmarkStart w:id="183" w:name="_Toc477257603"/>
      <w:bookmarkStart w:id="184" w:name="_Toc480814189"/>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907B75">
        <w:rPr>
          <w:rFonts w:ascii="Times New Roman" w:hAnsi="Times New Roman" w:cs="Times New Roman"/>
          <w:sz w:val="24"/>
          <w:szCs w:val="24"/>
        </w:rPr>
        <w:t xml:space="preserve">Требования по сохранности информации </w:t>
      </w:r>
      <w:bookmarkEnd w:id="162"/>
      <w:bookmarkEnd w:id="163"/>
      <w:r w:rsidR="009B349D" w:rsidRPr="00907B75">
        <w:rPr>
          <w:rFonts w:ascii="Times New Roman" w:hAnsi="Times New Roman" w:cs="Times New Roman"/>
          <w:sz w:val="24"/>
          <w:szCs w:val="24"/>
        </w:rPr>
        <w:t>при авариях</w:t>
      </w:r>
      <w:bookmarkEnd w:id="181"/>
      <w:bookmarkEnd w:id="182"/>
      <w:bookmarkEnd w:id="183"/>
      <w:bookmarkEnd w:id="184"/>
    </w:p>
    <w:p w:rsidR="009B349D" w:rsidRPr="00907B75" w:rsidRDefault="00B86476" w:rsidP="002D4C87">
      <w:pPr>
        <w:pStyle w:val="G"/>
        <w:contextualSpacing/>
        <w:rPr>
          <w:szCs w:val="24"/>
        </w:rPr>
      </w:pPr>
      <w:bookmarkStart w:id="185" w:name="_Toc441162648"/>
      <w:bookmarkEnd w:id="164"/>
      <w:bookmarkEnd w:id="165"/>
      <w:r w:rsidRPr="00907B75">
        <w:rPr>
          <w:szCs w:val="24"/>
        </w:rPr>
        <w:t xml:space="preserve">4.2.8.1. </w:t>
      </w:r>
      <w:r w:rsidR="009B349D" w:rsidRPr="00907B75">
        <w:rPr>
          <w:szCs w:val="24"/>
        </w:rPr>
        <w:t xml:space="preserve">Для сохранности информации в ИСУП должны быть </w:t>
      </w:r>
      <w:r w:rsidRPr="00907B75">
        <w:rPr>
          <w:szCs w:val="24"/>
        </w:rPr>
        <w:t xml:space="preserve">предусмотрены </w:t>
      </w:r>
      <w:r w:rsidR="009B349D" w:rsidRPr="00907B75">
        <w:rPr>
          <w:szCs w:val="24"/>
        </w:rPr>
        <w:t>следующие функции:</w:t>
      </w:r>
    </w:p>
    <w:p w:rsidR="009B349D" w:rsidRPr="00907B75" w:rsidRDefault="009B349D" w:rsidP="00F96A03">
      <w:pPr>
        <w:pStyle w:val="G"/>
        <w:numPr>
          <w:ilvl w:val="0"/>
          <w:numId w:val="28"/>
        </w:numPr>
        <w:ind w:left="0" w:firstLine="709"/>
        <w:contextualSpacing/>
        <w:rPr>
          <w:szCs w:val="24"/>
        </w:rPr>
      </w:pPr>
      <w:r w:rsidRPr="00907B75">
        <w:rPr>
          <w:szCs w:val="24"/>
        </w:rPr>
        <w:t>резервное копирование баз данных ИСУП;</w:t>
      </w:r>
    </w:p>
    <w:p w:rsidR="009B349D" w:rsidRPr="00907B75" w:rsidRDefault="009B349D" w:rsidP="00F96A03">
      <w:pPr>
        <w:pStyle w:val="G"/>
        <w:numPr>
          <w:ilvl w:val="0"/>
          <w:numId w:val="28"/>
        </w:numPr>
        <w:ind w:left="0" w:firstLine="709"/>
        <w:contextualSpacing/>
        <w:rPr>
          <w:szCs w:val="24"/>
        </w:rPr>
      </w:pPr>
      <w:r w:rsidRPr="00907B75">
        <w:rPr>
          <w:szCs w:val="24"/>
        </w:rPr>
        <w:t>восстановление данных в непротиворечивое состояние при программно-аппаратных сбоях (отключение электрического питания, сбоях операционной системы) вычислительно-операционной среды функционирования;</w:t>
      </w:r>
    </w:p>
    <w:p w:rsidR="009B349D" w:rsidRPr="00907B75" w:rsidRDefault="009B349D" w:rsidP="00F96A03">
      <w:pPr>
        <w:pStyle w:val="G"/>
        <w:numPr>
          <w:ilvl w:val="0"/>
          <w:numId w:val="28"/>
        </w:numPr>
        <w:contextualSpacing/>
        <w:rPr>
          <w:szCs w:val="24"/>
        </w:rPr>
      </w:pPr>
      <w:r w:rsidRPr="00907B75">
        <w:rPr>
          <w:szCs w:val="24"/>
        </w:rPr>
        <w:t>восстановление данных в непротиворечивое состояние при сбоях в работе сетевого программного и аппаратного обеспечения.</w:t>
      </w:r>
    </w:p>
    <w:p w:rsidR="009B349D" w:rsidRPr="00907B75" w:rsidRDefault="00E7692F" w:rsidP="002D4C87">
      <w:pPr>
        <w:pStyle w:val="G"/>
        <w:contextualSpacing/>
        <w:rPr>
          <w:szCs w:val="24"/>
        </w:rPr>
      </w:pPr>
      <w:r w:rsidRPr="00907B75">
        <w:rPr>
          <w:szCs w:val="24"/>
        </w:rPr>
        <w:t xml:space="preserve">4.2.8.2. </w:t>
      </w:r>
      <w:r w:rsidR="009B349D" w:rsidRPr="00907B75">
        <w:rPr>
          <w:szCs w:val="24"/>
        </w:rPr>
        <w:t>Резервное копирование информации может осуществляться в двух режимах:</w:t>
      </w:r>
    </w:p>
    <w:p w:rsidR="009B349D" w:rsidRPr="00907B75" w:rsidRDefault="009B349D" w:rsidP="00F96A03">
      <w:pPr>
        <w:pStyle w:val="G"/>
        <w:numPr>
          <w:ilvl w:val="0"/>
          <w:numId w:val="28"/>
        </w:numPr>
        <w:contextualSpacing/>
        <w:rPr>
          <w:szCs w:val="24"/>
        </w:rPr>
      </w:pPr>
      <w:r w:rsidRPr="00907B75">
        <w:rPr>
          <w:szCs w:val="24"/>
        </w:rPr>
        <w:t>создание полной копии базы данных;</w:t>
      </w:r>
    </w:p>
    <w:p w:rsidR="009B349D" w:rsidRPr="00907B75" w:rsidRDefault="009B349D" w:rsidP="00F96A03">
      <w:pPr>
        <w:pStyle w:val="G"/>
        <w:numPr>
          <w:ilvl w:val="0"/>
          <w:numId w:val="28"/>
        </w:numPr>
        <w:contextualSpacing/>
        <w:rPr>
          <w:szCs w:val="24"/>
        </w:rPr>
      </w:pPr>
      <w:r w:rsidRPr="00907B75">
        <w:rPr>
          <w:szCs w:val="24"/>
        </w:rPr>
        <w:t>сохранение изменений, внесенных со времени создания последней архивной копии (архивные копии файлов журналов).</w:t>
      </w:r>
    </w:p>
    <w:p w:rsidR="00E7692F" w:rsidRPr="00907B75" w:rsidRDefault="00E7692F" w:rsidP="002D4C87">
      <w:pPr>
        <w:pStyle w:val="G"/>
        <w:contextualSpacing/>
        <w:rPr>
          <w:szCs w:val="24"/>
        </w:rPr>
      </w:pPr>
      <w:r w:rsidRPr="00907B75">
        <w:rPr>
          <w:szCs w:val="24"/>
        </w:rPr>
        <w:t>4.2.8.3. ИСУП должна обеспечивать сохранность информации при возникновении внештатных ситу</w:t>
      </w:r>
      <w:r w:rsidR="00287625" w:rsidRPr="00907B75">
        <w:rPr>
          <w:szCs w:val="24"/>
        </w:rPr>
        <w:t xml:space="preserve">аций, перечисленных в п.4.1.4 </w:t>
      </w:r>
      <w:r w:rsidRPr="00907B75">
        <w:rPr>
          <w:szCs w:val="24"/>
        </w:rPr>
        <w:t>ТЗ.</w:t>
      </w:r>
    </w:p>
    <w:p w:rsidR="001472FE" w:rsidRPr="00907B75" w:rsidRDefault="0075527C" w:rsidP="002D4C87">
      <w:pPr>
        <w:pStyle w:val="3"/>
        <w:spacing w:before="0" w:after="0" w:line="240" w:lineRule="auto"/>
        <w:contextualSpacing/>
        <w:rPr>
          <w:rFonts w:ascii="Times New Roman" w:hAnsi="Times New Roman" w:cs="Times New Roman"/>
          <w:sz w:val="24"/>
          <w:szCs w:val="24"/>
        </w:rPr>
      </w:pPr>
      <w:bookmarkStart w:id="186" w:name="_Toc473819198"/>
      <w:bookmarkStart w:id="187" w:name="_Toc475128737"/>
      <w:bookmarkStart w:id="188" w:name="_Toc477257604"/>
      <w:bookmarkStart w:id="189" w:name="_Toc480814190"/>
      <w:r w:rsidRPr="00907B75">
        <w:rPr>
          <w:rFonts w:ascii="Times New Roman" w:hAnsi="Times New Roman" w:cs="Times New Roman"/>
          <w:sz w:val="24"/>
          <w:szCs w:val="24"/>
        </w:rPr>
        <w:t>Требования к патентной чистоте</w:t>
      </w:r>
      <w:bookmarkEnd w:id="157"/>
      <w:bookmarkEnd w:id="158"/>
      <w:bookmarkEnd w:id="159"/>
      <w:bookmarkEnd w:id="160"/>
      <w:bookmarkEnd w:id="161"/>
      <w:bookmarkEnd w:id="185"/>
      <w:bookmarkEnd w:id="186"/>
      <w:bookmarkEnd w:id="187"/>
      <w:bookmarkEnd w:id="188"/>
      <w:bookmarkEnd w:id="189"/>
    </w:p>
    <w:p w:rsidR="0075527C" w:rsidRPr="00907B75" w:rsidRDefault="005825C6" w:rsidP="002D4C87">
      <w:pPr>
        <w:pStyle w:val="G"/>
        <w:contextualSpacing/>
        <w:rPr>
          <w:szCs w:val="24"/>
        </w:rPr>
      </w:pPr>
      <w:bookmarkStart w:id="190" w:name="_Toc363660187"/>
      <w:r w:rsidRPr="00907B75">
        <w:rPr>
          <w:szCs w:val="24"/>
        </w:rPr>
        <w:t xml:space="preserve">4.1.9.1. </w:t>
      </w:r>
      <w:r w:rsidR="0075527C" w:rsidRPr="00907B75">
        <w:rPr>
          <w:szCs w:val="24"/>
        </w:rPr>
        <w:t xml:space="preserve">Проектные решения построения системы должны отвечать требованиям по патентной чистоте согласно действующему законодательству и требованиям </w:t>
      </w:r>
      <w:r w:rsidR="00BF3896" w:rsidRPr="00907B75">
        <w:rPr>
          <w:szCs w:val="24"/>
        </w:rPr>
        <w:t>договора</w:t>
      </w:r>
      <w:r w:rsidR="0075527C" w:rsidRPr="00907B75">
        <w:rPr>
          <w:szCs w:val="24"/>
        </w:rPr>
        <w:t>.</w:t>
      </w:r>
    </w:p>
    <w:p w:rsidR="005825C6" w:rsidRPr="00907B75" w:rsidRDefault="005825C6" w:rsidP="002D4C87">
      <w:pPr>
        <w:pStyle w:val="G"/>
        <w:contextualSpacing/>
        <w:rPr>
          <w:szCs w:val="24"/>
        </w:rPr>
      </w:pPr>
      <w:r w:rsidRPr="00907B75">
        <w:rPr>
          <w:szCs w:val="24"/>
        </w:rPr>
        <w:t>4.1.9.2. Исполнитель должен иметь права в объеме, достаточном для выполнения работ</w:t>
      </w:r>
      <w:r w:rsidR="000C5C3E" w:rsidRPr="00907B75">
        <w:rPr>
          <w:szCs w:val="24"/>
        </w:rPr>
        <w:t>/услуг</w:t>
      </w:r>
      <w:r w:rsidRPr="00907B75">
        <w:rPr>
          <w:szCs w:val="24"/>
        </w:rPr>
        <w:t xml:space="preserve"> в соответствии с</w:t>
      </w:r>
      <w:r w:rsidR="00DE70FD" w:rsidRPr="00907B75">
        <w:rPr>
          <w:szCs w:val="24"/>
        </w:rPr>
        <w:t xml:space="preserve"> ТЗ</w:t>
      </w:r>
      <w:r w:rsidRPr="00907B75">
        <w:rPr>
          <w:szCs w:val="24"/>
        </w:rPr>
        <w:t>, а также должен иметь полномочия по передаче Заказчику объема прав на Систему, предусмотренного</w:t>
      </w:r>
      <w:r w:rsidR="00DE70FD" w:rsidRPr="00907B75">
        <w:rPr>
          <w:szCs w:val="24"/>
        </w:rPr>
        <w:t xml:space="preserve"> ТЗ</w:t>
      </w:r>
      <w:r w:rsidRPr="00907B75">
        <w:rPr>
          <w:szCs w:val="24"/>
        </w:rPr>
        <w:t>.</w:t>
      </w:r>
    </w:p>
    <w:p w:rsidR="00F05100" w:rsidRPr="00907B75" w:rsidRDefault="005825C6" w:rsidP="002D4C87">
      <w:pPr>
        <w:pStyle w:val="G"/>
        <w:contextualSpacing/>
        <w:rPr>
          <w:szCs w:val="24"/>
        </w:rPr>
      </w:pPr>
      <w:r w:rsidRPr="00907B75">
        <w:rPr>
          <w:szCs w:val="24"/>
        </w:rPr>
        <w:t>4.1.9.3. По результатам выполнения работ</w:t>
      </w:r>
      <w:r w:rsidR="00DE70FD" w:rsidRPr="00907B75">
        <w:rPr>
          <w:szCs w:val="24"/>
        </w:rPr>
        <w:t>, предусмотренных ТЗ</w:t>
      </w:r>
      <w:r w:rsidRPr="00907B75">
        <w:rPr>
          <w:szCs w:val="24"/>
        </w:rPr>
        <w:t xml:space="preserve"> Исполнитель должен передать Заказчику</w:t>
      </w:r>
      <w:r w:rsidR="00F05100" w:rsidRPr="00907B75">
        <w:rPr>
          <w:szCs w:val="24"/>
        </w:rPr>
        <w:t>:</w:t>
      </w:r>
    </w:p>
    <w:p w:rsidR="005825C6" w:rsidRPr="00907B75" w:rsidRDefault="003B15F0" w:rsidP="00F96A03">
      <w:pPr>
        <w:pStyle w:val="G"/>
        <w:numPr>
          <w:ilvl w:val="0"/>
          <w:numId w:val="28"/>
        </w:numPr>
        <w:contextualSpacing/>
        <w:rPr>
          <w:szCs w:val="24"/>
        </w:rPr>
      </w:pPr>
      <w:r w:rsidRPr="00907B75">
        <w:rPr>
          <w:szCs w:val="24"/>
        </w:rPr>
        <w:t>н</w:t>
      </w:r>
      <w:r w:rsidR="005825C6" w:rsidRPr="00907B75">
        <w:rPr>
          <w:szCs w:val="24"/>
        </w:rPr>
        <w:t>еисключительные</w:t>
      </w:r>
      <w:r w:rsidR="00030AFC" w:rsidRPr="00907B75">
        <w:rPr>
          <w:szCs w:val="24"/>
        </w:rPr>
        <w:t>(ую)</w:t>
      </w:r>
      <w:r w:rsidR="005825C6" w:rsidRPr="00907B75">
        <w:rPr>
          <w:szCs w:val="24"/>
        </w:rPr>
        <w:t xml:space="preserve"> </w:t>
      </w:r>
      <w:r w:rsidR="0015084B" w:rsidRPr="00907B75">
        <w:rPr>
          <w:szCs w:val="24"/>
        </w:rPr>
        <w:t>лицензии(ию)</w:t>
      </w:r>
      <w:r w:rsidR="005825C6" w:rsidRPr="00907B75">
        <w:rPr>
          <w:szCs w:val="24"/>
        </w:rPr>
        <w:t xml:space="preserve"> на использование ИСУП (с учетом адаптации) в соответствии с ее назначением </w:t>
      </w:r>
      <w:r w:rsidR="0044487D" w:rsidRPr="00907B75">
        <w:rPr>
          <w:szCs w:val="24"/>
        </w:rPr>
        <w:t>в объе</w:t>
      </w:r>
      <w:r w:rsidR="00287625" w:rsidRPr="00907B75">
        <w:rPr>
          <w:szCs w:val="24"/>
        </w:rPr>
        <w:t>ме, не менее определенного в п.</w:t>
      </w:r>
      <w:r w:rsidR="000B43D1" w:rsidRPr="00907B75">
        <w:rPr>
          <w:szCs w:val="24"/>
        </w:rPr>
        <w:t>4.1.9.4</w:t>
      </w:r>
      <w:r w:rsidR="0044487D" w:rsidRPr="00907B75">
        <w:rPr>
          <w:szCs w:val="24"/>
        </w:rPr>
        <w:t xml:space="preserve"> </w:t>
      </w:r>
      <w:r w:rsidR="00DE70FD" w:rsidRPr="00907B75">
        <w:rPr>
          <w:szCs w:val="24"/>
        </w:rPr>
        <w:t>ТЗ</w:t>
      </w:r>
      <w:r w:rsidR="00F05100" w:rsidRPr="00907B75">
        <w:rPr>
          <w:szCs w:val="24"/>
        </w:rPr>
        <w:t>;</w:t>
      </w:r>
    </w:p>
    <w:p w:rsidR="006C2D53" w:rsidRPr="00907B75" w:rsidRDefault="00F05100" w:rsidP="00F96A03">
      <w:pPr>
        <w:pStyle w:val="G"/>
        <w:numPr>
          <w:ilvl w:val="0"/>
          <w:numId w:val="28"/>
        </w:numPr>
        <w:contextualSpacing/>
        <w:rPr>
          <w:szCs w:val="24"/>
        </w:rPr>
      </w:pPr>
      <w:r w:rsidRPr="00907B75">
        <w:rPr>
          <w:szCs w:val="24"/>
        </w:rPr>
        <w:t>исходные коды ИСУП (с учетом адаптации).</w:t>
      </w:r>
    </w:p>
    <w:p w:rsidR="00042F4C" w:rsidRPr="00907B75" w:rsidRDefault="0044487D" w:rsidP="002D4C87">
      <w:pPr>
        <w:contextualSpacing/>
      </w:pPr>
      <w:r w:rsidRPr="00907B75">
        <w:t xml:space="preserve">4.1.9.4. </w:t>
      </w:r>
      <w:r w:rsidR="00042F4C" w:rsidRPr="00907B75">
        <w:t>Объем неисключительн</w:t>
      </w:r>
      <w:r w:rsidR="00211EE6" w:rsidRPr="00907B75">
        <w:t>ой</w:t>
      </w:r>
      <w:r w:rsidR="00AC3BF5" w:rsidRPr="00907B75">
        <w:t>(</w:t>
      </w:r>
      <w:r w:rsidR="00211EE6" w:rsidRPr="00907B75">
        <w:t>ых</w:t>
      </w:r>
      <w:r w:rsidR="00AC3BF5" w:rsidRPr="00907B75">
        <w:t>)</w:t>
      </w:r>
      <w:r w:rsidR="00042F4C" w:rsidRPr="00907B75">
        <w:t xml:space="preserve"> </w:t>
      </w:r>
      <w:r w:rsidR="00AC3BF5" w:rsidRPr="00907B75">
        <w:t>лиценз</w:t>
      </w:r>
      <w:r w:rsidR="00211EE6" w:rsidRPr="00907B75">
        <w:t>ии</w:t>
      </w:r>
      <w:r w:rsidR="0025190A" w:rsidRPr="00907B75">
        <w:t>(</w:t>
      </w:r>
      <w:r w:rsidR="00211EE6" w:rsidRPr="00907B75">
        <w:t>ий</w:t>
      </w:r>
      <w:r w:rsidR="0025190A" w:rsidRPr="00907B75">
        <w:t>)</w:t>
      </w:r>
      <w:r w:rsidR="00042F4C" w:rsidRPr="00907B75">
        <w:t xml:space="preserve"> на </w:t>
      </w:r>
      <w:r w:rsidRPr="00907B75">
        <w:t>ИСУП</w:t>
      </w:r>
      <w:r w:rsidR="00042F4C" w:rsidRPr="00907B75">
        <w:t xml:space="preserve"> должен позволить Заказчику осуществлять последующую эксплуатацию программного обеспечения в ОИВ</w:t>
      </w:r>
      <w:r w:rsidR="006675A2" w:rsidRPr="00907B75">
        <w:t xml:space="preserve"> </w:t>
      </w:r>
      <w:r w:rsidR="00446F25" w:rsidRPr="00907B75">
        <w:t>ВО</w:t>
      </w:r>
      <w:r w:rsidR="00042F4C" w:rsidRPr="00907B75">
        <w:t xml:space="preserve">, </w:t>
      </w:r>
      <w:r w:rsidR="000F7B7B" w:rsidRPr="00907B75">
        <w:t>ОМСУ</w:t>
      </w:r>
      <w:r w:rsidR="006675A2" w:rsidRPr="00907B75">
        <w:t xml:space="preserve"> </w:t>
      </w:r>
      <w:r w:rsidR="00446F25" w:rsidRPr="00907B75">
        <w:t>ВО</w:t>
      </w:r>
      <w:r w:rsidR="00042F4C" w:rsidRPr="00907B75">
        <w:t xml:space="preserve">, </w:t>
      </w:r>
      <w:r w:rsidR="00446F25" w:rsidRPr="00907B75">
        <w:t xml:space="preserve">учреждениях, </w:t>
      </w:r>
      <w:r w:rsidR="00042F4C" w:rsidRPr="00907B75">
        <w:t xml:space="preserve">подведомственных </w:t>
      </w:r>
      <w:r w:rsidR="006675A2" w:rsidRPr="00907B75">
        <w:t xml:space="preserve">ОИВ </w:t>
      </w:r>
      <w:r w:rsidR="00446F25" w:rsidRPr="00907B75">
        <w:t>ВО</w:t>
      </w:r>
      <w:r w:rsidR="006675A2" w:rsidRPr="00907B75">
        <w:t xml:space="preserve"> и </w:t>
      </w:r>
      <w:r w:rsidRPr="00907B75">
        <w:t>ОМСУ</w:t>
      </w:r>
      <w:r w:rsidR="006675A2" w:rsidRPr="00907B75">
        <w:t xml:space="preserve"> </w:t>
      </w:r>
      <w:r w:rsidR="00446F25" w:rsidRPr="00907B75">
        <w:t>ВО</w:t>
      </w:r>
      <w:r w:rsidR="006675A2" w:rsidRPr="00907B75">
        <w:t xml:space="preserve">, </w:t>
      </w:r>
      <w:r w:rsidR="00011001" w:rsidRPr="00907B75">
        <w:t>и</w:t>
      </w:r>
      <w:r w:rsidR="00042F4C" w:rsidRPr="00907B75">
        <w:t xml:space="preserve"> иных организациях</w:t>
      </w:r>
      <w:r w:rsidR="006675A2" w:rsidRPr="00907B75">
        <w:t xml:space="preserve">, участвующих в </w:t>
      </w:r>
      <w:r w:rsidR="00495D64" w:rsidRPr="00907B75">
        <w:t>проектах</w:t>
      </w:r>
      <w:r w:rsidR="00042F4C" w:rsidRPr="00907B75">
        <w:t>, без ограничений по количеству рабочих мест пользователей</w:t>
      </w:r>
      <w:r w:rsidR="00C83444" w:rsidRPr="00907B75">
        <w:t xml:space="preserve"> и времени использования</w:t>
      </w:r>
      <w:r w:rsidR="00042F4C" w:rsidRPr="00907B75">
        <w:t xml:space="preserve">, с правом самостоятельного </w:t>
      </w:r>
      <w:r w:rsidR="00A1378F" w:rsidRPr="00907B75">
        <w:t xml:space="preserve">сопровождения </w:t>
      </w:r>
      <w:r w:rsidR="00042F4C" w:rsidRPr="00907B75">
        <w:t>и развития программного обеспечения</w:t>
      </w:r>
      <w:r w:rsidR="00446F25" w:rsidRPr="00907B75">
        <w:t>,</w:t>
      </w:r>
      <w:r w:rsidR="00042F4C" w:rsidRPr="00907B75">
        <w:t xml:space="preserve"> </w:t>
      </w:r>
      <w:r w:rsidR="00446F25" w:rsidRPr="00907B75">
        <w:t>а также должен</w:t>
      </w:r>
      <w:r w:rsidR="00042F4C" w:rsidRPr="00907B75">
        <w:t xml:space="preserve"> включа</w:t>
      </w:r>
      <w:r w:rsidR="00446F25" w:rsidRPr="00907B75">
        <w:t>ть</w:t>
      </w:r>
      <w:r w:rsidR="00042F4C" w:rsidRPr="00907B75">
        <w:t xml:space="preserve"> следующ</w:t>
      </w:r>
      <w:r w:rsidR="00FF1C29" w:rsidRPr="00907B75">
        <w:t>ее</w:t>
      </w:r>
      <w:r w:rsidR="00042F4C" w:rsidRPr="00907B75">
        <w:t>:</w:t>
      </w:r>
    </w:p>
    <w:p w:rsidR="00001C99" w:rsidRPr="00907B75" w:rsidRDefault="00FF1C29" w:rsidP="006C5945">
      <w:pPr>
        <w:pStyle w:val="af6"/>
        <w:numPr>
          <w:ilvl w:val="0"/>
          <w:numId w:val="71"/>
        </w:numPr>
      </w:pPr>
      <w:r w:rsidRPr="00907B75">
        <w:t>установление</w:t>
      </w:r>
      <w:r w:rsidR="00042F4C" w:rsidRPr="00907B75">
        <w:t xml:space="preserve"> программно</w:t>
      </w:r>
      <w:r w:rsidRPr="00907B75">
        <w:t>го</w:t>
      </w:r>
      <w:r w:rsidR="00042F4C" w:rsidRPr="00907B75">
        <w:t xml:space="preserve"> обеспечени</w:t>
      </w:r>
      <w:r w:rsidRPr="00907B75">
        <w:t>я</w:t>
      </w:r>
      <w:r w:rsidR="00042F4C" w:rsidRPr="00907B75">
        <w:t xml:space="preserve"> и компонент</w:t>
      </w:r>
      <w:r w:rsidR="00E96861" w:rsidRPr="00907B75">
        <w:t>ов</w:t>
      </w:r>
      <w:r w:rsidR="00042F4C" w:rsidRPr="00907B75">
        <w:t xml:space="preserve"> программного обеспечения;</w:t>
      </w:r>
    </w:p>
    <w:p w:rsidR="00001C99" w:rsidRPr="00907B75" w:rsidRDefault="00042F4C" w:rsidP="006C5945">
      <w:pPr>
        <w:pStyle w:val="af6"/>
        <w:numPr>
          <w:ilvl w:val="0"/>
          <w:numId w:val="71"/>
        </w:numPr>
      </w:pPr>
      <w:r w:rsidRPr="00907B75">
        <w:t>запуск программн</w:t>
      </w:r>
      <w:r w:rsidR="00FF1C29" w:rsidRPr="00907B75">
        <w:t>о</w:t>
      </w:r>
      <w:r w:rsidR="00E96861" w:rsidRPr="00907B75">
        <w:t>го</w:t>
      </w:r>
      <w:r w:rsidRPr="00907B75">
        <w:t xml:space="preserve"> обеспечени</w:t>
      </w:r>
      <w:r w:rsidR="00FF1C29" w:rsidRPr="00907B75">
        <w:t>я</w:t>
      </w:r>
      <w:r w:rsidRPr="00907B75">
        <w:t>;</w:t>
      </w:r>
    </w:p>
    <w:p w:rsidR="00001C99" w:rsidRPr="00907B75" w:rsidRDefault="00F7793D" w:rsidP="006C5945">
      <w:pPr>
        <w:pStyle w:val="af6"/>
        <w:numPr>
          <w:ilvl w:val="0"/>
          <w:numId w:val="71"/>
        </w:numPr>
      </w:pPr>
      <w:r w:rsidRPr="00907B75">
        <w:t xml:space="preserve">хранение </w:t>
      </w:r>
      <w:r w:rsidR="00042F4C" w:rsidRPr="00907B75">
        <w:t>программн</w:t>
      </w:r>
      <w:r w:rsidRPr="00907B75">
        <w:t>ого</w:t>
      </w:r>
      <w:r w:rsidR="00042F4C" w:rsidRPr="00907B75">
        <w:t xml:space="preserve"> обеспечени</w:t>
      </w:r>
      <w:r w:rsidRPr="00907B75">
        <w:t>я</w:t>
      </w:r>
      <w:r w:rsidR="00042F4C" w:rsidRPr="00907B75">
        <w:t xml:space="preserve"> и графически</w:t>
      </w:r>
      <w:r w:rsidRPr="00907B75">
        <w:t>х решений</w:t>
      </w:r>
      <w:r w:rsidR="00042F4C" w:rsidRPr="00907B75">
        <w:t xml:space="preserve"> в памяти ЭВМ;</w:t>
      </w:r>
    </w:p>
    <w:p w:rsidR="00001C99" w:rsidRPr="00907B75" w:rsidRDefault="00F7793D" w:rsidP="006C5945">
      <w:pPr>
        <w:pStyle w:val="af6"/>
        <w:numPr>
          <w:ilvl w:val="0"/>
          <w:numId w:val="71"/>
        </w:numPr>
      </w:pPr>
      <w:r w:rsidRPr="00907B75">
        <w:t>воспроизведение</w:t>
      </w:r>
      <w:r w:rsidR="00042F4C" w:rsidRPr="00907B75">
        <w:t xml:space="preserve"> программно</w:t>
      </w:r>
      <w:r w:rsidRPr="00907B75">
        <w:t>го</w:t>
      </w:r>
      <w:r w:rsidR="00042F4C" w:rsidRPr="00907B75">
        <w:t xml:space="preserve"> </w:t>
      </w:r>
      <w:r w:rsidRPr="00907B75">
        <w:t xml:space="preserve">обеспечения и графических решений </w:t>
      </w:r>
      <w:r w:rsidR="00042F4C" w:rsidRPr="00907B75">
        <w:t>(полностью или частично) в любой форме и любыми способами;</w:t>
      </w:r>
    </w:p>
    <w:p w:rsidR="00001C99" w:rsidRPr="00907B75" w:rsidRDefault="00042F4C" w:rsidP="006C5945">
      <w:pPr>
        <w:pStyle w:val="af6"/>
        <w:numPr>
          <w:ilvl w:val="0"/>
          <w:numId w:val="71"/>
        </w:numPr>
      </w:pPr>
      <w:r w:rsidRPr="00907B75">
        <w:t>осуществл</w:t>
      </w:r>
      <w:r w:rsidR="00F7793D" w:rsidRPr="00907B75">
        <w:t>ение</w:t>
      </w:r>
      <w:r w:rsidRPr="00907B75">
        <w:t xml:space="preserve"> действия</w:t>
      </w:r>
      <w:r w:rsidR="00C83444" w:rsidRPr="00907B75">
        <w:t>,</w:t>
      </w:r>
      <w:r w:rsidRPr="00907B75">
        <w:t xml:space="preserve"> необходим</w:t>
      </w:r>
      <w:r w:rsidR="00F7793D" w:rsidRPr="00907B75">
        <w:t>ого</w:t>
      </w:r>
      <w:r w:rsidRPr="00907B75">
        <w:t xml:space="preserve"> для функционирования программного обеспечения и графических решений </w:t>
      </w:r>
      <w:r w:rsidR="00A1378F" w:rsidRPr="00907B75">
        <w:t xml:space="preserve">в соответствии с </w:t>
      </w:r>
      <w:r w:rsidRPr="00907B75">
        <w:t>его прямым назначением;</w:t>
      </w:r>
    </w:p>
    <w:p w:rsidR="00001C99" w:rsidRPr="00907B75" w:rsidRDefault="00C00DFC" w:rsidP="006C5945">
      <w:pPr>
        <w:pStyle w:val="af6"/>
        <w:numPr>
          <w:ilvl w:val="0"/>
          <w:numId w:val="71"/>
        </w:numPr>
      </w:pPr>
      <w:r w:rsidRPr="00907B75">
        <w:t>публичный</w:t>
      </w:r>
      <w:r w:rsidR="00042F4C" w:rsidRPr="00907B75">
        <w:t xml:space="preserve"> показ программно</w:t>
      </w:r>
      <w:r w:rsidRPr="00907B75">
        <w:t>го</w:t>
      </w:r>
      <w:r w:rsidR="00042F4C" w:rsidRPr="00907B75">
        <w:t xml:space="preserve"> обеспечени</w:t>
      </w:r>
      <w:r w:rsidRPr="00907B75">
        <w:t>я</w:t>
      </w:r>
      <w:r w:rsidR="00042F4C" w:rsidRPr="00907B75">
        <w:t xml:space="preserve"> и графически</w:t>
      </w:r>
      <w:r w:rsidRPr="00907B75">
        <w:t>х</w:t>
      </w:r>
      <w:r w:rsidR="00042F4C" w:rsidRPr="00907B75">
        <w:t xml:space="preserve"> решени</w:t>
      </w:r>
      <w:r w:rsidRPr="00907B75">
        <w:t>й</w:t>
      </w:r>
      <w:r w:rsidR="00042F4C" w:rsidRPr="00907B75">
        <w:t>;</w:t>
      </w:r>
    </w:p>
    <w:p w:rsidR="00001C99" w:rsidRPr="00907B75" w:rsidRDefault="00042F4C" w:rsidP="006C5945">
      <w:pPr>
        <w:pStyle w:val="af6"/>
        <w:numPr>
          <w:ilvl w:val="0"/>
          <w:numId w:val="71"/>
        </w:numPr>
      </w:pPr>
      <w:r w:rsidRPr="00907B75">
        <w:t>допуск</w:t>
      </w:r>
      <w:r w:rsidR="00263A71" w:rsidRPr="00907B75">
        <w:t xml:space="preserve"> </w:t>
      </w:r>
      <w:r w:rsidRPr="00907B75">
        <w:t>к использованию программного обеспечения и графических решений третьих лиц</w:t>
      </w:r>
      <w:r w:rsidR="00D031B9" w:rsidRPr="00907B75">
        <w:t>, участвующих в данном проекте без необходимости получения соответствующего разрешения исполнителя и без выплаты за такое использование дополнительного вознаграждения</w:t>
      </w:r>
      <w:r w:rsidRPr="00907B75">
        <w:t>;</w:t>
      </w:r>
    </w:p>
    <w:p w:rsidR="006C5945" w:rsidRPr="00907B75" w:rsidRDefault="006C5945" w:rsidP="006C5945">
      <w:pPr>
        <w:pStyle w:val="af6"/>
        <w:numPr>
          <w:ilvl w:val="0"/>
          <w:numId w:val="71"/>
        </w:numPr>
      </w:pPr>
      <w:r w:rsidRPr="00907B75">
        <w:t>предоставление доступа участникам проектной деятельности к программному обеспечению путем безвозмездной передачи права использования программного обеспечения (только в части пунктов (1) – (5) настоящего перечня).</w:t>
      </w:r>
    </w:p>
    <w:p w:rsidR="001472FE" w:rsidRPr="00907B75" w:rsidRDefault="0075527C" w:rsidP="004A0C66">
      <w:pPr>
        <w:pStyle w:val="3"/>
        <w:tabs>
          <w:tab w:val="clear" w:pos="851"/>
          <w:tab w:val="num" w:pos="709"/>
        </w:tabs>
        <w:spacing w:before="0" w:after="0" w:line="240" w:lineRule="auto"/>
        <w:contextualSpacing/>
        <w:rPr>
          <w:rFonts w:ascii="Times New Roman" w:hAnsi="Times New Roman" w:cs="Times New Roman"/>
          <w:sz w:val="24"/>
          <w:szCs w:val="24"/>
        </w:rPr>
      </w:pPr>
      <w:bookmarkStart w:id="191" w:name="_Toc363660188"/>
      <w:bookmarkStart w:id="192" w:name="_Toc364423987"/>
      <w:bookmarkStart w:id="193" w:name="_Toc364426461"/>
      <w:bookmarkStart w:id="194" w:name="_Toc364426552"/>
      <w:bookmarkStart w:id="195" w:name="_Toc436389986"/>
      <w:bookmarkStart w:id="196" w:name="_Toc441162649"/>
      <w:bookmarkStart w:id="197" w:name="_Toc473819199"/>
      <w:bookmarkStart w:id="198" w:name="_Toc475128738"/>
      <w:bookmarkStart w:id="199" w:name="_Toc477257605"/>
      <w:bookmarkStart w:id="200" w:name="_Toc480814191"/>
      <w:bookmarkEnd w:id="190"/>
      <w:r w:rsidRPr="00907B75">
        <w:rPr>
          <w:rFonts w:ascii="Times New Roman" w:hAnsi="Times New Roman" w:cs="Times New Roman"/>
          <w:sz w:val="24"/>
          <w:szCs w:val="24"/>
        </w:rPr>
        <w:t>Требования по стандартизации и унификации</w:t>
      </w:r>
      <w:bookmarkEnd w:id="191"/>
      <w:bookmarkEnd w:id="192"/>
      <w:bookmarkEnd w:id="193"/>
      <w:bookmarkEnd w:id="194"/>
      <w:bookmarkEnd w:id="195"/>
      <w:bookmarkEnd w:id="196"/>
      <w:bookmarkEnd w:id="197"/>
      <w:bookmarkEnd w:id="198"/>
      <w:bookmarkEnd w:id="199"/>
      <w:bookmarkEnd w:id="200"/>
    </w:p>
    <w:p w:rsidR="0075527C" w:rsidRPr="00907B75" w:rsidRDefault="00676604" w:rsidP="002D4C87">
      <w:pPr>
        <w:pStyle w:val="G"/>
        <w:contextualSpacing/>
        <w:rPr>
          <w:szCs w:val="24"/>
        </w:rPr>
      </w:pPr>
      <w:r w:rsidRPr="00907B75">
        <w:rPr>
          <w:szCs w:val="24"/>
        </w:rPr>
        <w:t xml:space="preserve">4.1.10.1. </w:t>
      </w:r>
      <w:r w:rsidR="0075527C" w:rsidRPr="00907B75">
        <w:rPr>
          <w:szCs w:val="24"/>
        </w:rPr>
        <w:t>В целях облегчения обучения пользователей работе с Системой и возможности замещения одного работника другим при развитии Системы должны быть учтены требования унификации пользовательского интерфейса и справочников.</w:t>
      </w:r>
    </w:p>
    <w:p w:rsidR="0075527C" w:rsidRPr="00907B75" w:rsidRDefault="00676604" w:rsidP="002D4C87">
      <w:pPr>
        <w:pStyle w:val="G"/>
        <w:contextualSpacing/>
        <w:rPr>
          <w:szCs w:val="24"/>
        </w:rPr>
      </w:pPr>
      <w:r w:rsidRPr="00907B75">
        <w:rPr>
          <w:szCs w:val="24"/>
        </w:rPr>
        <w:t xml:space="preserve">4.1.10.2. </w:t>
      </w:r>
      <w:r w:rsidR="0075527C" w:rsidRPr="00907B75">
        <w:rPr>
          <w:szCs w:val="24"/>
        </w:rPr>
        <w:t xml:space="preserve">Унификации подлежат все составляющие пользовательского интерфейса: система меню, формы отображения информации на экране, типы и формы сообщений и запросов пользователю, места расположения содержательно близкой информации, соглашения на функциональное назначение клавиш, принципы организации диалога, форматы распечатываемых документов, системные сообщения. </w:t>
      </w:r>
    </w:p>
    <w:p w:rsidR="0075527C" w:rsidRPr="00907B75" w:rsidRDefault="00676604" w:rsidP="002D4C87">
      <w:pPr>
        <w:pStyle w:val="G"/>
        <w:contextualSpacing/>
        <w:rPr>
          <w:szCs w:val="24"/>
        </w:rPr>
      </w:pPr>
      <w:r w:rsidRPr="00907B75">
        <w:rPr>
          <w:szCs w:val="24"/>
        </w:rPr>
        <w:t xml:space="preserve">4.1.10.3. </w:t>
      </w:r>
      <w:r w:rsidR="0075527C" w:rsidRPr="00907B75">
        <w:rPr>
          <w:szCs w:val="24"/>
        </w:rPr>
        <w:t xml:space="preserve">Экранные формы должны </w:t>
      </w:r>
      <w:r w:rsidR="00AF5704" w:rsidRPr="00907B75">
        <w:rPr>
          <w:szCs w:val="24"/>
        </w:rPr>
        <w:t>быть спроектированы с учетом требований, указанных в п.4.1.5.</w:t>
      </w:r>
    </w:p>
    <w:p w:rsidR="00676604" w:rsidRPr="00907B75" w:rsidRDefault="00676604" w:rsidP="002D4C87">
      <w:pPr>
        <w:pStyle w:val="G"/>
        <w:contextualSpacing/>
        <w:rPr>
          <w:szCs w:val="24"/>
        </w:rPr>
      </w:pPr>
      <w:r w:rsidRPr="00907B75">
        <w:rPr>
          <w:szCs w:val="24"/>
        </w:rPr>
        <w:t>4.1.10.4. При реализации справочников ИСУП должны быть учтены следующие требования унификации:</w:t>
      </w:r>
    </w:p>
    <w:p w:rsidR="00676604" w:rsidRPr="00907B75" w:rsidRDefault="00676604" w:rsidP="002D4C87">
      <w:pPr>
        <w:pStyle w:val="G"/>
        <w:numPr>
          <w:ilvl w:val="0"/>
          <w:numId w:val="22"/>
        </w:numPr>
        <w:contextualSpacing/>
        <w:rPr>
          <w:szCs w:val="24"/>
        </w:rPr>
      </w:pPr>
      <w:r w:rsidRPr="00907B75">
        <w:rPr>
          <w:szCs w:val="24"/>
        </w:rPr>
        <w:t>п</w:t>
      </w:r>
      <w:r w:rsidR="003A5375" w:rsidRPr="00907B75">
        <w:rPr>
          <w:szCs w:val="24"/>
        </w:rPr>
        <w:t>ри нали</w:t>
      </w:r>
      <w:r w:rsidR="00B23900" w:rsidRPr="00907B75">
        <w:rPr>
          <w:szCs w:val="24"/>
        </w:rPr>
        <w:t>чии утвержденных общероссийских</w:t>
      </w:r>
      <w:r w:rsidR="003A5375" w:rsidRPr="00907B75">
        <w:rPr>
          <w:szCs w:val="24"/>
        </w:rPr>
        <w:t>/региональных справочников/ классификаторов необходимого назначения ИСУП должна использовать их</w:t>
      </w:r>
      <w:r w:rsidRPr="00907B75">
        <w:rPr>
          <w:szCs w:val="24"/>
        </w:rPr>
        <w:t>;</w:t>
      </w:r>
    </w:p>
    <w:p w:rsidR="00847614" w:rsidRPr="00907B75" w:rsidRDefault="00D91A8C" w:rsidP="002D4C87">
      <w:pPr>
        <w:pStyle w:val="G"/>
        <w:numPr>
          <w:ilvl w:val="0"/>
          <w:numId w:val="22"/>
        </w:numPr>
        <w:contextualSpacing/>
        <w:rPr>
          <w:szCs w:val="24"/>
        </w:rPr>
      </w:pPr>
      <w:r w:rsidRPr="00907B75">
        <w:rPr>
          <w:szCs w:val="24"/>
        </w:rPr>
        <w:t xml:space="preserve">при отсутствии утвержденных справочников/классификаторов допускается создание внутренних справочников Системы; в этом случае их содержание должно быть единым для всех ОИВ </w:t>
      </w:r>
      <w:r w:rsidR="00B23900" w:rsidRPr="00907B75">
        <w:rPr>
          <w:szCs w:val="24"/>
        </w:rPr>
        <w:t>ВО</w:t>
      </w:r>
      <w:r w:rsidR="003A5375" w:rsidRPr="00907B75">
        <w:rPr>
          <w:szCs w:val="24"/>
        </w:rPr>
        <w:t>.</w:t>
      </w:r>
      <w:bookmarkStart w:id="201" w:name="_Toc351990298"/>
      <w:bookmarkStart w:id="202" w:name="_Toc436389988"/>
      <w:bookmarkStart w:id="203" w:name="_Toc441162651"/>
      <w:bookmarkStart w:id="204" w:name="_Ref419189424"/>
      <w:bookmarkEnd w:id="201"/>
    </w:p>
    <w:p w:rsidR="00233093" w:rsidRPr="00907B75" w:rsidRDefault="0075527C" w:rsidP="002D4C87">
      <w:pPr>
        <w:pStyle w:val="22"/>
        <w:spacing w:before="0" w:after="0" w:line="240" w:lineRule="auto"/>
        <w:contextualSpacing/>
        <w:rPr>
          <w:rFonts w:ascii="Times New Roman" w:hAnsi="Times New Roman" w:cs="Times New Roman"/>
          <w:szCs w:val="24"/>
        </w:rPr>
      </w:pPr>
      <w:bookmarkStart w:id="205" w:name="_Toc473819201"/>
      <w:bookmarkStart w:id="206" w:name="_Toc475128739"/>
      <w:bookmarkStart w:id="207" w:name="_Toc477257606"/>
      <w:bookmarkStart w:id="208" w:name="_Toc480814192"/>
      <w:r w:rsidRPr="00907B75">
        <w:rPr>
          <w:rFonts w:ascii="Times New Roman" w:hAnsi="Times New Roman" w:cs="Times New Roman"/>
          <w:szCs w:val="24"/>
        </w:rPr>
        <w:t xml:space="preserve">Требования к </w:t>
      </w:r>
      <w:bookmarkEnd w:id="202"/>
      <w:bookmarkEnd w:id="203"/>
      <w:bookmarkEnd w:id="204"/>
      <w:bookmarkEnd w:id="205"/>
      <w:r w:rsidR="00A84BA6" w:rsidRPr="00907B75">
        <w:rPr>
          <w:rFonts w:ascii="Times New Roman" w:hAnsi="Times New Roman" w:cs="Times New Roman"/>
          <w:szCs w:val="24"/>
        </w:rPr>
        <w:t xml:space="preserve">функциям, выполняемым </w:t>
      </w:r>
      <w:r w:rsidR="00B23900" w:rsidRPr="00907B75">
        <w:rPr>
          <w:rFonts w:ascii="Times New Roman" w:hAnsi="Times New Roman" w:cs="Times New Roman"/>
          <w:szCs w:val="24"/>
        </w:rPr>
        <w:t>С</w:t>
      </w:r>
      <w:r w:rsidR="00A84BA6" w:rsidRPr="00907B75">
        <w:rPr>
          <w:rFonts w:ascii="Times New Roman" w:hAnsi="Times New Roman" w:cs="Times New Roman"/>
          <w:szCs w:val="24"/>
        </w:rPr>
        <w:t>истемой</w:t>
      </w:r>
      <w:bookmarkEnd w:id="206"/>
      <w:bookmarkEnd w:id="207"/>
      <w:bookmarkEnd w:id="208"/>
      <w:r w:rsidR="00A84BA6" w:rsidRPr="00907B75">
        <w:rPr>
          <w:rFonts w:ascii="Times New Roman" w:hAnsi="Times New Roman" w:cs="Times New Roman"/>
          <w:szCs w:val="24"/>
        </w:rPr>
        <w:t xml:space="preserve"> </w:t>
      </w:r>
    </w:p>
    <w:p w:rsidR="00802394" w:rsidRPr="00907B75" w:rsidRDefault="00802394" w:rsidP="002D4C87">
      <w:pPr>
        <w:contextualSpacing/>
      </w:pPr>
      <w:r w:rsidRPr="00907B75">
        <w:t>Все модули Системы должны предоставлять функциональные возможности для:</w:t>
      </w:r>
    </w:p>
    <w:p w:rsidR="00802394" w:rsidRPr="00907B75" w:rsidRDefault="00802394" w:rsidP="00F96A03">
      <w:pPr>
        <w:pStyle w:val="af6"/>
        <w:numPr>
          <w:ilvl w:val="0"/>
          <w:numId w:val="47"/>
        </w:numPr>
      </w:pPr>
      <w:r w:rsidRPr="00907B75">
        <w:t>ведения списков (добавление, изменение, удаление позиций) объектов учета модуля;</w:t>
      </w:r>
    </w:p>
    <w:p w:rsidR="00802394" w:rsidRPr="00907B75" w:rsidRDefault="00802394" w:rsidP="00F96A03">
      <w:pPr>
        <w:pStyle w:val="af6"/>
        <w:numPr>
          <w:ilvl w:val="0"/>
          <w:numId w:val="47"/>
        </w:numPr>
      </w:pPr>
      <w:r w:rsidRPr="00907B75">
        <w:t>выполнения поиска, сортировки объектов учета;</w:t>
      </w:r>
    </w:p>
    <w:p w:rsidR="00802394" w:rsidRPr="00907B75" w:rsidRDefault="00802394" w:rsidP="00F96A03">
      <w:pPr>
        <w:pStyle w:val="af6"/>
        <w:numPr>
          <w:ilvl w:val="0"/>
          <w:numId w:val="47"/>
        </w:numPr>
      </w:pPr>
      <w:r w:rsidRPr="00907B75">
        <w:t>осуществления информационного обмена со смежными информационными системами</w:t>
      </w:r>
      <w:r w:rsidR="00B23900" w:rsidRPr="00907B75">
        <w:t xml:space="preserve"> в случае, если по итогам предпроек</w:t>
      </w:r>
      <w:r w:rsidR="0055070F" w:rsidRPr="00907B75">
        <w:t>тных исследований будет выявлен</w:t>
      </w:r>
      <w:r w:rsidR="00B23900" w:rsidRPr="00907B75">
        <w:t>а необходимость данного обмена</w:t>
      </w:r>
      <w:r w:rsidRPr="00907B75">
        <w:t>;</w:t>
      </w:r>
    </w:p>
    <w:p w:rsidR="00802394" w:rsidRPr="00907B75" w:rsidRDefault="00802394" w:rsidP="00F96A03">
      <w:pPr>
        <w:pStyle w:val="af6"/>
        <w:numPr>
          <w:ilvl w:val="0"/>
          <w:numId w:val="47"/>
        </w:numPr>
      </w:pPr>
      <w:r w:rsidRPr="00907B75">
        <w:t xml:space="preserve">визуализации особенностей и состояния реализации проектов по </w:t>
      </w:r>
      <w:r w:rsidR="00B23900" w:rsidRPr="00907B75">
        <w:t xml:space="preserve">видам </w:t>
      </w:r>
      <w:r w:rsidRPr="00907B75">
        <w:t>данны</w:t>
      </w:r>
      <w:r w:rsidR="00B23900" w:rsidRPr="00907B75">
        <w:t>х, содержащихся в модуле</w:t>
      </w:r>
      <w:r w:rsidRPr="00907B75">
        <w:t>; средства визуализации предусматриваются как в списках или карточках объектов учета, так и на отдельных панелях визуализации и включают в себя цветовое выделение, диаграммы, автоматически рассчитываемые показатели, иные средства, наглядно иллюстрирующие особенности и состояние реализации проектов</w:t>
      </w:r>
      <w:r w:rsidR="0085162E" w:rsidRPr="00907B75">
        <w:t>, и их этапов</w:t>
      </w:r>
      <w:r w:rsidRPr="00907B75">
        <w:t>; интерфейс средств визуализации должен предоставлять в</w:t>
      </w:r>
      <w:r w:rsidR="0085162E" w:rsidRPr="00907B75">
        <w:t>озможность перехода к просмотру/</w:t>
      </w:r>
      <w:r w:rsidRPr="00907B75">
        <w:t>изменению исходных данных ИСУП, по которым сформировано данное средство визуализации (например, переход к таблице исходных данных для построения диаграммы, а оттуда – к карточкам выбранных в таблице объектов учета);</w:t>
      </w:r>
    </w:p>
    <w:p w:rsidR="00802394" w:rsidRPr="00907B75" w:rsidRDefault="00802394" w:rsidP="00F96A03">
      <w:pPr>
        <w:pStyle w:val="af6"/>
        <w:numPr>
          <w:ilvl w:val="0"/>
          <w:numId w:val="47"/>
        </w:numPr>
      </w:pPr>
      <w:r w:rsidRPr="00907B75">
        <w:t>формирования по данным модуля выходных документов и/или аналитических отчетов.</w:t>
      </w:r>
    </w:p>
    <w:p w:rsidR="00802394" w:rsidRPr="00907B75" w:rsidRDefault="00802394" w:rsidP="002D4C87">
      <w:pPr>
        <w:contextualSpacing/>
      </w:pPr>
      <w:r w:rsidRPr="00907B75">
        <w:t>Описание индивидуальных функциональных возможностей приведено ниже для каждого модуля. Приведенное описание является предварительным и подлежит детализации Исполнителем по согласованию с Заказчиком по результатам предпроектных исследований.</w:t>
      </w:r>
    </w:p>
    <w:p w:rsidR="001472FE" w:rsidRPr="00907B75" w:rsidRDefault="00804140" w:rsidP="002D4C87">
      <w:pPr>
        <w:pStyle w:val="3"/>
        <w:spacing w:before="0" w:after="0" w:line="240" w:lineRule="auto"/>
        <w:contextualSpacing/>
        <w:rPr>
          <w:rFonts w:ascii="Times New Roman" w:hAnsi="Times New Roman" w:cs="Times New Roman"/>
          <w:sz w:val="24"/>
          <w:szCs w:val="24"/>
        </w:rPr>
      </w:pPr>
      <w:bookmarkStart w:id="209" w:name="_Toc475127402"/>
      <w:bookmarkStart w:id="210" w:name="_Toc475127403"/>
      <w:bookmarkStart w:id="211" w:name="_Toc475127404"/>
      <w:bookmarkStart w:id="212" w:name="_Toc475127405"/>
      <w:bookmarkStart w:id="213" w:name="_Toc475127406"/>
      <w:bookmarkStart w:id="214" w:name="_Toc475127407"/>
      <w:bookmarkStart w:id="215" w:name="_Toc475127408"/>
      <w:bookmarkStart w:id="216" w:name="_Toc475127409"/>
      <w:bookmarkStart w:id="217" w:name="_Toc475127410"/>
      <w:bookmarkStart w:id="218" w:name="_Toc475127411"/>
      <w:bookmarkStart w:id="219" w:name="_Toc475127412"/>
      <w:bookmarkStart w:id="220" w:name="_Toc475127413"/>
      <w:bookmarkStart w:id="221" w:name="_Toc475127414"/>
      <w:bookmarkStart w:id="222" w:name="_Toc475127415"/>
      <w:bookmarkStart w:id="223" w:name="_Toc475127416"/>
      <w:bookmarkStart w:id="224" w:name="_Toc475127417"/>
      <w:bookmarkStart w:id="225" w:name="_Toc475127418"/>
      <w:bookmarkStart w:id="226" w:name="_Toc475127419"/>
      <w:bookmarkStart w:id="227" w:name="_Toc475127420"/>
      <w:bookmarkStart w:id="228" w:name="_Toc473819202"/>
      <w:bookmarkStart w:id="229" w:name="_Toc475128740"/>
      <w:bookmarkStart w:id="230" w:name="_Toc477257607"/>
      <w:bookmarkStart w:id="231" w:name="_Toc480814193"/>
      <w:bookmarkStart w:id="232" w:name="_Ref419212376"/>
      <w:bookmarkStart w:id="233" w:name="_Toc436389989"/>
      <w:bookmarkStart w:id="234" w:name="_Toc438826305"/>
      <w:bookmarkStart w:id="235" w:name="_Ref419212471"/>
      <w:bookmarkStart w:id="236" w:name="_Toc436390005"/>
      <w:bookmarkStart w:id="237" w:name="_Toc441162669"/>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907B75">
        <w:rPr>
          <w:rFonts w:ascii="Times New Roman" w:hAnsi="Times New Roman" w:cs="Times New Roman"/>
          <w:sz w:val="24"/>
          <w:szCs w:val="24"/>
        </w:rPr>
        <w:t xml:space="preserve">Модуль управления </w:t>
      </w:r>
      <w:r w:rsidR="007F266B" w:rsidRPr="00907B75">
        <w:rPr>
          <w:rFonts w:ascii="Times New Roman" w:hAnsi="Times New Roman" w:cs="Times New Roman"/>
          <w:sz w:val="24"/>
          <w:szCs w:val="24"/>
        </w:rPr>
        <w:t>проектными</w:t>
      </w:r>
      <w:r w:rsidRPr="00907B75">
        <w:rPr>
          <w:rFonts w:ascii="Times New Roman" w:hAnsi="Times New Roman" w:cs="Times New Roman"/>
          <w:sz w:val="24"/>
          <w:szCs w:val="24"/>
        </w:rPr>
        <w:t xml:space="preserve"> инициативами</w:t>
      </w:r>
      <w:bookmarkEnd w:id="228"/>
      <w:bookmarkEnd w:id="229"/>
      <w:bookmarkEnd w:id="230"/>
      <w:bookmarkEnd w:id="231"/>
    </w:p>
    <w:p w:rsidR="00804140" w:rsidRPr="00907B75" w:rsidRDefault="0099260D" w:rsidP="002D4C87">
      <w:pPr>
        <w:pStyle w:val="G"/>
        <w:contextualSpacing/>
        <w:rPr>
          <w:szCs w:val="24"/>
        </w:rPr>
      </w:pPr>
      <w:r w:rsidRPr="00907B75">
        <w:rPr>
          <w:szCs w:val="24"/>
        </w:rPr>
        <w:t xml:space="preserve">4.2.1.1. </w:t>
      </w:r>
      <w:r w:rsidR="00804140" w:rsidRPr="00907B75">
        <w:rPr>
          <w:szCs w:val="24"/>
        </w:rPr>
        <w:t xml:space="preserve">Модуль </w:t>
      </w:r>
      <w:r w:rsidR="00C600F7" w:rsidRPr="00907B75">
        <w:rPr>
          <w:szCs w:val="24"/>
        </w:rPr>
        <w:t xml:space="preserve">управления </w:t>
      </w:r>
      <w:r w:rsidR="00804140" w:rsidRPr="00907B75">
        <w:rPr>
          <w:szCs w:val="24"/>
        </w:rPr>
        <w:t>проектными инициативами предназначен для ввода, хранения, согласования, мониторинга и преобразования предложений о необходимости реализации комплекса мероприятий в качестве проекта</w:t>
      </w:r>
      <w:r w:rsidRPr="00907B75">
        <w:rPr>
          <w:szCs w:val="24"/>
        </w:rPr>
        <w:t xml:space="preserve"> (</w:t>
      </w:r>
      <w:r w:rsidR="0085162E" w:rsidRPr="00907B75">
        <w:rPr>
          <w:szCs w:val="24"/>
        </w:rPr>
        <w:t xml:space="preserve">далее – </w:t>
      </w:r>
      <w:r w:rsidRPr="00907B75">
        <w:rPr>
          <w:szCs w:val="24"/>
        </w:rPr>
        <w:t>проектн</w:t>
      </w:r>
      <w:r w:rsidR="0085162E" w:rsidRPr="00907B75">
        <w:rPr>
          <w:szCs w:val="24"/>
        </w:rPr>
        <w:t>ая</w:t>
      </w:r>
      <w:r w:rsidRPr="00907B75">
        <w:rPr>
          <w:szCs w:val="24"/>
        </w:rPr>
        <w:t xml:space="preserve"> инициатив</w:t>
      </w:r>
      <w:r w:rsidR="0085162E" w:rsidRPr="00907B75">
        <w:rPr>
          <w:szCs w:val="24"/>
        </w:rPr>
        <w:t>а</w:t>
      </w:r>
      <w:r w:rsidRPr="00907B75">
        <w:rPr>
          <w:szCs w:val="24"/>
        </w:rPr>
        <w:t>)</w:t>
      </w:r>
      <w:r w:rsidR="00804140" w:rsidRPr="00907B75">
        <w:rPr>
          <w:szCs w:val="24"/>
        </w:rPr>
        <w:t>.</w:t>
      </w:r>
    </w:p>
    <w:p w:rsidR="00804140" w:rsidRPr="00907B75" w:rsidRDefault="0099260D" w:rsidP="002D4C87">
      <w:pPr>
        <w:pStyle w:val="G"/>
        <w:contextualSpacing/>
        <w:rPr>
          <w:szCs w:val="24"/>
        </w:rPr>
      </w:pPr>
      <w:r w:rsidRPr="00907B75">
        <w:rPr>
          <w:szCs w:val="24"/>
        </w:rPr>
        <w:t xml:space="preserve">4.2.1.2. </w:t>
      </w:r>
      <w:r w:rsidR="00804140" w:rsidRPr="00907B75">
        <w:rPr>
          <w:szCs w:val="24"/>
        </w:rPr>
        <w:t>В электронной карточке проектной инициативы должны содержаться основные сведения о предполагаемом проекте, включая его цели, задачи, сроки реализации, укрупненный бюджет, перечень основных ответственных лиц. Данные сведения необходимы для принятия решения об инициации проекта.</w:t>
      </w:r>
    </w:p>
    <w:p w:rsidR="00804140" w:rsidRPr="00907B75" w:rsidRDefault="0099260D" w:rsidP="002D4C87">
      <w:pPr>
        <w:pStyle w:val="G"/>
        <w:contextualSpacing/>
        <w:rPr>
          <w:szCs w:val="24"/>
        </w:rPr>
      </w:pPr>
      <w:r w:rsidRPr="00907B75">
        <w:rPr>
          <w:szCs w:val="24"/>
        </w:rPr>
        <w:t xml:space="preserve">4.2.1.3. </w:t>
      </w:r>
      <w:r w:rsidR="00804140" w:rsidRPr="00907B75">
        <w:rPr>
          <w:szCs w:val="24"/>
        </w:rPr>
        <w:t>Модуль должен обеспечивать реализацию следующих функций:</w:t>
      </w:r>
    </w:p>
    <w:p w:rsidR="00804140" w:rsidRPr="00907B75" w:rsidRDefault="00804140" w:rsidP="002D4C87">
      <w:pPr>
        <w:pStyle w:val="G"/>
        <w:contextualSpacing/>
        <w:rPr>
          <w:szCs w:val="24"/>
        </w:rPr>
      </w:pPr>
      <w:r w:rsidRPr="00907B75">
        <w:rPr>
          <w:szCs w:val="24"/>
        </w:rPr>
        <w:t>регистрация новой проектной инициативы (создание карточки проектной инициативы);</w:t>
      </w:r>
    </w:p>
    <w:p w:rsidR="00EA77D4" w:rsidRPr="00907B75" w:rsidRDefault="00804140" w:rsidP="002D4C87">
      <w:pPr>
        <w:pStyle w:val="G"/>
        <w:contextualSpacing/>
        <w:rPr>
          <w:szCs w:val="24"/>
        </w:rPr>
      </w:pPr>
      <w:r w:rsidRPr="00907B75">
        <w:rPr>
          <w:szCs w:val="24"/>
        </w:rPr>
        <w:t>просмотр карточки проектной инициативы и изменение атрибутов проектной</w:t>
      </w:r>
      <w:r w:rsidR="00EA77D4" w:rsidRPr="00907B75">
        <w:rPr>
          <w:szCs w:val="24"/>
        </w:rPr>
        <w:t xml:space="preserve"> инициативы;</w:t>
      </w:r>
    </w:p>
    <w:p w:rsidR="00804140" w:rsidRPr="00907B75" w:rsidRDefault="0099260D" w:rsidP="002D4C87">
      <w:pPr>
        <w:pStyle w:val="G"/>
        <w:contextualSpacing/>
        <w:rPr>
          <w:szCs w:val="24"/>
        </w:rPr>
      </w:pPr>
      <w:r w:rsidRPr="00907B75">
        <w:rPr>
          <w:szCs w:val="24"/>
        </w:rPr>
        <w:t xml:space="preserve">автоматизированное создание карточки </w:t>
      </w:r>
      <w:r w:rsidR="008A46DE" w:rsidRPr="00907B75">
        <w:rPr>
          <w:szCs w:val="24"/>
        </w:rPr>
        <w:t xml:space="preserve">Заключения </w:t>
      </w:r>
      <w:r w:rsidR="00804140" w:rsidRPr="00907B75">
        <w:rPr>
          <w:szCs w:val="24"/>
        </w:rPr>
        <w:t xml:space="preserve">по проектной инициативе </w:t>
      </w:r>
      <w:r w:rsidRPr="00907B75">
        <w:rPr>
          <w:szCs w:val="24"/>
        </w:rPr>
        <w:t>на основе карточки проектной инициативы</w:t>
      </w:r>
      <w:r w:rsidR="00804140" w:rsidRPr="00907B75">
        <w:rPr>
          <w:szCs w:val="24"/>
        </w:rPr>
        <w:t xml:space="preserve"> с указанием всех необходимых атрибутов (параметров) заключения по проектной инициативе;</w:t>
      </w:r>
    </w:p>
    <w:p w:rsidR="00804140" w:rsidRPr="00907B75" w:rsidRDefault="00804140" w:rsidP="002D4C87">
      <w:pPr>
        <w:pStyle w:val="G"/>
        <w:contextualSpacing/>
        <w:rPr>
          <w:szCs w:val="24"/>
        </w:rPr>
      </w:pPr>
      <w:r w:rsidRPr="00907B75">
        <w:rPr>
          <w:szCs w:val="24"/>
        </w:rPr>
        <w:t>автоматизированное присвоение проектной инициативе определенного класса на основе атрибутов проектной инициативы;</w:t>
      </w:r>
    </w:p>
    <w:p w:rsidR="00A6327F" w:rsidRPr="00907B75" w:rsidRDefault="00A6327F" w:rsidP="002D4C87">
      <w:pPr>
        <w:pStyle w:val="G"/>
        <w:contextualSpacing/>
        <w:rPr>
          <w:szCs w:val="24"/>
        </w:rPr>
      </w:pPr>
      <w:r w:rsidRPr="00907B75">
        <w:rPr>
          <w:szCs w:val="24"/>
        </w:rPr>
        <w:t>учет процедур согласования и утверждения проектной инициативы;</w:t>
      </w:r>
    </w:p>
    <w:p w:rsidR="0099260D" w:rsidRPr="00907B75" w:rsidRDefault="0099260D" w:rsidP="002D4C87">
      <w:pPr>
        <w:pStyle w:val="G"/>
        <w:contextualSpacing/>
        <w:rPr>
          <w:szCs w:val="24"/>
        </w:rPr>
      </w:pPr>
      <w:r w:rsidRPr="00907B75">
        <w:rPr>
          <w:szCs w:val="24"/>
        </w:rPr>
        <w:t>поиск</w:t>
      </w:r>
      <w:r w:rsidR="002D5E0C" w:rsidRPr="00907B75">
        <w:rPr>
          <w:szCs w:val="24"/>
        </w:rPr>
        <w:t xml:space="preserve">, сортировка </w:t>
      </w:r>
      <w:r w:rsidRPr="00907B75">
        <w:rPr>
          <w:szCs w:val="24"/>
        </w:rPr>
        <w:t>проектных инициатив по заданному сочетанию значений атрибутов проектной ин</w:t>
      </w:r>
      <w:r w:rsidR="005C466F" w:rsidRPr="00907B75">
        <w:rPr>
          <w:szCs w:val="24"/>
        </w:rPr>
        <w:t>и</w:t>
      </w:r>
      <w:r w:rsidRPr="00907B75">
        <w:rPr>
          <w:szCs w:val="24"/>
        </w:rPr>
        <w:t>циативы;</w:t>
      </w:r>
    </w:p>
    <w:p w:rsidR="00804140" w:rsidRPr="00907B75" w:rsidRDefault="00804140" w:rsidP="002D4C87">
      <w:pPr>
        <w:pStyle w:val="G"/>
        <w:contextualSpacing/>
        <w:rPr>
          <w:szCs w:val="24"/>
        </w:rPr>
      </w:pPr>
      <w:r w:rsidRPr="00907B75">
        <w:rPr>
          <w:szCs w:val="24"/>
        </w:rPr>
        <w:t>форматно-логический контроль вводимых данных;</w:t>
      </w:r>
    </w:p>
    <w:p w:rsidR="00804140" w:rsidRPr="00907B75" w:rsidRDefault="0099260D" w:rsidP="002D4C87">
      <w:pPr>
        <w:pStyle w:val="G"/>
        <w:contextualSpacing/>
        <w:rPr>
          <w:szCs w:val="24"/>
        </w:rPr>
      </w:pPr>
      <w:r w:rsidRPr="00907B75">
        <w:rPr>
          <w:szCs w:val="24"/>
        </w:rPr>
        <w:t>автоматизир</w:t>
      </w:r>
      <w:r w:rsidR="005C466F" w:rsidRPr="00907B75">
        <w:rPr>
          <w:szCs w:val="24"/>
        </w:rPr>
        <w:t>ов</w:t>
      </w:r>
      <w:r w:rsidRPr="00907B75">
        <w:rPr>
          <w:szCs w:val="24"/>
        </w:rPr>
        <w:t xml:space="preserve">анное </w:t>
      </w:r>
      <w:r w:rsidR="00804140" w:rsidRPr="00907B75">
        <w:rPr>
          <w:szCs w:val="24"/>
        </w:rPr>
        <w:t xml:space="preserve">формирование </w:t>
      </w:r>
      <w:r w:rsidRPr="00907B75">
        <w:rPr>
          <w:szCs w:val="24"/>
        </w:rPr>
        <w:t xml:space="preserve">документов </w:t>
      </w:r>
      <w:r w:rsidR="003B550F" w:rsidRPr="00907B75">
        <w:rPr>
          <w:szCs w:val="24"/>
        </w:rPr>
        <w:t>"</w:t>
      </w:r>
      <w:r w:rsidRPr="00907B75">
        <w:rPr>
          <w:szCs w:val="24"/>
        </w:rPr>
        <w:t>Проектная инициатива</w:t>
      </w:r>
      <w:r w:rsidR="003B550F" w:rsidRPr="00907B75">
        <w:rPr>
          <w:szCs w:val="24"/>
        </w:rPr>
        <w:t>"</w:t>
      </w:r>
      <w:r w:rsidRPr="00907B75">
        <w:rPr>
          <w:szCs w:val="24"/>
        </w:rPr>
        <w:t xml:space="preserve"> </w:t>
      </w:r>
      <w:r w:rsidR="00804140" w:rsidRPr="00907B75">
        <w:rPr>
          <w:szCs w:val="24"/>
        </w:rPr>
        <w:t xml:space="preserve">и </w:t>
      </w:r>
      <w:r w:rsidR="003B550F" w:rsidRPr="00907B75">
        <w:rPr>
          <w:szCs w:val="24"/>
        </w:rPr>
        <w:t>"</w:t>
      </w:r>
      <w:r w:rsidRPr="00907B75">
        <w:rPr>
          <w:szCs w:val="24"/>
        </w:rPr>
        <w:t xml:space="preserve">Заключение </w:t>
      </w:r>
      <w:r w:rsidR="00804140" w:rsidRPr="00907B75">
        <w:rPr>
          <w:szCs w:val="24"/>
        </w:rPr>
        <w:t>по проектной инициативе</w:t>
      </w:r>
      <w:r w:rsidR="003B550F" w:rsidRPr="00907B75">
        <w:rPr>
          <w:szCs w:val="24"/>
        </w:rPr>
        <w:t>"</w:t>
      </w:r>
      <w:r w:rsidR="00804140" w:rsidRPr="00907B75">
        <w:rPr>
          <w:szCs w:val="24"/>
        </w:rPr>
        <w:t xml:space="preserve"> в формате MS Word </w:t>
      </w:r>
      <w:r w:rsidRPr="00907B75">
        <w:rPr>
          <w:szCs w:val="24"/>
        </w:rPr>
        <w:t xml:space="preserve">или </w:t>
      </w:r>
      <w:r w:rsidRPr="00907B75">
        <w:rPr>
          <w:szCs w:val="24"/>
          <w:lang w:val="en-US"/>
        </w:rPr>
        <w:t>OpenOffice</w:t>
      </w:r>
      <w:r w:rsidRPr="00907B75">
        <w:rPr>
          <w:szCs w:val="24"/>
        </w:rPr>
        <w:t>.</w:t>
      </w:r>
      <w:r w:rsidRPr="00907B75">
        <w:rPr>
          <w:szCs w:val="24"/>
          <w:lang w:val="en-US"/>
        </w:rPr>
        <w:t>org</w:t>
      </w:r>
      <w:r w:rsidRPr="00907B75">
        <w:rPr>
          <w:szCs w:val="24"/>
        </w:rPr>
        <w:t xml:space="preserve"> </w:t>
      </w:r>
      <w:r w:rsidR="00804140" w:rsidRPr="00907B75">
        <w:rPr>
          <w:szCs w:val="24"/>
        </w:rPr>
        <w:t>на основе данных</w:t>
      </w:r>
      <w:r w:rsidRPr="00907B75">
        <w:rPr>
          <w:szCs w:val="24"/>
        </w:rPr>
        <w:t>,</w:t>
      </w:r>
      <w:r w:rsidR="00804140" w:rsidRPr="00907B75">
        <w:rPr>
          <w:szCs w:val="24"/>
        </w:rPr>
        <w:t xml:space="preserve"> существующих в системе;</w:t>
      </w:r>
    </w:p>
    <w:p w:rsidR="0099260D" w:rsidRPr="00907B75" w:rsidRDefault="00A6327F" w:rsidP="002D4C87">
      <w:pPr>
        <w:pStyle w:val="G"/>
        <w:contextualSpacing/>
        <w:rPr>
          <w:szCs w:val="24"/>
        </w:rPr>
      </w:pPr>
      <w:r w:rsidRPr="00907B75">
        <w:rPr>
          <w:szCs w:val="24"/>
        </w:rPr>
        <w:t>автоматизирован</w:t>
      </w:r>
      <w:r w:rsidR="003B550F" w:rsidRPr="00907B75">
        <w:rPr>
          <w:szCs w:val="24"/>
        </w:rPr>
        <w:t>н</w:t>
      </w:r>
      <w:r w:rsidRPr="00907B75">
        <w:rPr>
          <w:szCs w:val="24"/>
        </w:rPr>
        <w:t xml:space="preserve">ое </w:t>
      </w:r>
      <w:r w:rsidR="00804140" w:rsidRPr="00907B75">
        <w:rPr>
          <w:szCs w:val="24"/>
        </w:rPr>
        <w:t xml:space="preserve">создание </w:t>
      </w:r>
      <w:r w:rsidR="00EA77D4" w:rsidRPr="00907B75">
        <w:rPr>
          <w:szCs w:val="24"/>
        </w:rPr>
        <w:t xml:space="preserve">электронного </w:t>
      </w:r>
      <w:r w:rsidR="00804140" w:rsidRPr="00907B75">
        <w:rPr>
          <w:szCs w:val="24"/>
        </w:rPr>
        <w:t>паспорта</w:t>
      </w:r>
      <w:r w:rsidR="00EA77D4" w:rsidRPr="00907B75">
        <w:rPr>
          <w:szCs w:val="24"/>
        </w:rPr>
        <w:t xml:space="preserve"> (карточки)</w:t>
      </w:r>
      <w:r w:rsidR="00804140" w:rsidRPr="00907B75">
        <w:rPr>
          <w:szCs w:val="24"/>
        </w:rPr>
        <w:t xml:space="preserve"> проекта на основе карточки проектной инициативы</w:t>
      </w:r>
      <w:r w:rsidR="0099260D" w:rsidRPr="00907B75">
        <w:rPr>
          <w:szCs w:val="24"/>
        </w:rPr>
        <w:t>, в том числе:</w:t>
      </w:r>
    </w:p>
    <w:p w:rsidR="0099260D" w:rsidRPr="00907B75" w:rsidRDefault="0099260D" w:rsidP="00F96A03">
      <w:pPr>
        <w:pStyle w:val="G"/>
        <w:numPr>
          <w:ilvl w:val="0"/>
          <w:numId w:val="32"/>
        </w:numPr>
        <w:contextualSpacing/>
        <w:rPr>
          <w:szCs w:val="24"/>
        </w:rPr>
      </w:pPr>
      <w:r w:rsidRPr="00907B75">
        <w:rPr>
          <w:szCs w:val="24"/>
        </w:rPr>
        <w:t xml:space="preserve">автоматизированное создание карточки </w:t>
      </w:r>
      <w:r w:rsidR="00EA77D4" w:rsidRPr="00907B75">
        <w:rPr>
          <w:szCs w:val="24"/>
        </w:rPr>
        <w:t>П</w:t>
      </w:r>
      <w:r w:rsidRPr="00907B75">
        <w:rPr>
          <w:szCs w:val="24"/>
        </w:rPr>
        <w:t>аспорта проекта на основании карточки проектной инициативы с наследованием значений</w:t>
      </w:r>
      <w:r w:rsidR="0055070F" w:rsidRPr="00907B75">
        <w:rPr>
          <w:szCs w:val="24"/>
        </w:rPr>
        <w:t>,</w:t>
      </w:r>
      <w:r w:rsidR="003B550F" w:rsidRPr="00907B75">
        <w:rPr>
          <w:szCs w:val="24"/>
        </w:rPr>
        <w:t xml:space="preserve"> содержащихся в ней</w:t>
      </w:r>
      <w:r w:rsidRPr="00907B75">
        <w:rPr>
          <w:szCs w:val="24"/>
        </w:rPr>
        <w:t xml:space="preserve"> атрибутов;</w:t>
      </w:r>
    </w:p>
    <w:p w:rsidR="009247F0" w:rsidRPr="00907B75" w:rsidRDefault="0099260D" w:rsidP="00F96A03">
      <w:pPr>
        <w:pStyle w:val="G"/>
        <w:numPr>
          <w:ilvl w:val="0"/>
          <w:numId w:val="32"/>
        </w:numPr>
        <w:contextualSpacing/>
        <w:rPr>
          <w:szCs w:val="24"/>
        </w:rPr>
      </w:pPr>
      <w:r w:rsidRPr="00907B75">
        <w:rPr>
          <w:szCs w:val="24"/>
        </w:rPr>
        <w:t xml:space="preserve">автоматизированное формирование документа </w:t>
      </w:r>
      <w:r w:rsidR="003B550F" w:rsidRPr="00907B75">
        <w:rPr>
          <w:szCs w:val="24"/>
        </w:rPr>
        <w:t>"</w:t>
      </w:r>
      <w:r w:rsidRPr="00907B75">
        <w:rPr>
          <w:szCs w:val="24"/>
        </w:rPr>
        <w:t>Паспорт проекта</w:t>
      </w:r>
      <w:r w:rsidR="003B550F" w:rsidRPr="00907B75">
        <w:rPr>
          <w:szCs w:val="24"/>
        </w:rPr>
        <w:t>"</w:t>
      </w:r>
      <w:r w:rsidRPr="00907B75">
        <w:rPr>
          <w:szCs w:val="24"/>
        </w:rPr>
        <w:t xml:space="preserve"> в формате MS Word или </w:t>
      </w:r>
      <w:r w:rsidRPr="00907B75">
        <w:rPr>
          <w:szCs w:val="24"/>
          <w:lang w:val="en-US"/>
        </w:rPr>
        <w:t>OpenOffice</w:t>
      </w:r>
      <w:r w:rsidRPr="00907B75">
        <w:rPr>
          <w:szCs w:val="24"/>
        </w:rPr>
        <w:t>.</w:t>
      </w:r>
      <w:r w:rsidRPr="00907B75">
        <w:rPr>
          <w:szCs w:val="24"/>
          <w:lang w:val="en-US"/>
        </w:rPr>
        <w:t>org</w:t>
      </w:r>
      <w:r w:rsidRPr="00907B75">
        <w:rPr>
          <w:szCs w:val="24"/>
        </w:rPr>
        <w:t xml:space="preserve"> на основе данных карточки проектной инициативы</w:t>
      </w:r>
      <w:r w:rsidR="00804140" w:rsidRPr="00907B75">
        <w:rPr>
          <w:szCs w:val="24"/>
        </w:rPr>
        <w:t>.</w:t>
      </w:r>
    </w:p>
    <w:p w:rsidR="009316E5" w:rsidRPr="00907B75" w:rsidRDefault="009247F0" w:rsidP="002D4C87">
      <w:pPr>
        <w:pStyle w:val="G"/>
        <w:contextualSpacing/>
        <w:rPr>
          <w:szCs w:val="24"/>
        </w:rPr>
      </w:pPr>
      <w:r w:rsidRPr="00907B75">
        <w:rPr>
          <w:szCs w:val="24"/>
        </w:rPr>
        <w:t>4.2.1.4. Детализация требований к модулю, в том числе, определение параметров поиска проектных инициатив, форм выходных документов, перечня и формат</w:t>
      </w:r>
      <w:r w:rsidR="00263A71" w:rsidRPr="00907B75">
        <w:rPr>
          <w:szCs w:val="24"/>
        </w:rPr>
        <w:t>а сведений, подлежащих экспорту</w:t>
      </w:r>
      <w:r w:rsidRPr="00907B75">
        <w:rPr>
          <w:szCs w:val="24"/>
        </w:rPr>
        <w:t>/импорту в части данных модуля, 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804140" w:rsidP="002D4C87">
      <w:pPr>
        <w:pStyle w:val="3"/>
        <w:spacing w:before="0" w:after="0" w:line="240" w:lineRule="auto"/>
        <w:contextualSpacing/>
        <w:rPr>
          <w:rFonts w:ascii="Times New Roman" w:hAnsi="Times New Roman" w:cs="Times New Roman"/>
          <w:sz w:val="24"/>
          <w:szCs w:val="24"/>
        </w:rPr>
      </w:pPr>
      <w:bookmarkStart w:id="238" w:name="_Toc473819203"/>
      <w:bookmarkStart w:id="239" w:name="_Toc475128741"/>
      <w:bookmarkStart w:id="240" w:name="_Toc477257608"/>
      <w:bookmarkStart w:id="241" w:name="_Toc480814194"/>
      <w:r w:rsidRPr="00907B75">
        <w:rPr>
          <w:rFonts w:ascii="Times New Roman" w:hAnsi="Times New Roman" w:cs="Times New Roman"/>
          <w:sz w:val="24"/>
          <w:szCs w:val="24"/>
        </w:rPr>
        <w:t xml:space="preserve">Модуль </w:t>
      </w:r>
      <w:r w:rsidR="007F266B" w:rsidRPr="00907B75">
        <w:rPr>
          <w:rFonts w:ascii="Times New Roman" w:hAnsi="Times New Roman" w:cs="Times New Roman"/>
          <w:sz w:val="24"/>
          <w:szCs w:val="24"/>
        </w:rPr>
        <w:t>паспортизации</w:t>
      </w:r>
      <w:r w:rsidRPr="00907B75">
        <w:rPr>
          <w:rFonts w:ascii="Times New Roman" w:hAnsi="Times New Roman" w:cs="Times New Roman"/>
          <w:sz w:val="24"/>
          <w:szCs w:val="24"/>
        </w:rPr>
        <w:t xml:space="preserve"> проектов</w:t>
      </w:r>
      <w:bookmarkEnd w:id="232"/>
      <w:bookmarkEnd w:id="233"/>
      <w:bookmarkEnd w:id="234"/>
      <w:bookmarkEnd w:id="238"/>
      <w:bookmarkEnd w:id="239"/>
      <w:bookmarkEnd w:id="240"/>
      <w:bookmarkEnd w:id="241"/>
      <w:r w:rsidRPr="00907B75">
        <w:rPr>
          <w:rFonts w:ascii="Times New Roman" w:hAnsi="Times New Roman" w:cs="Times New Roman"/>
          <w:sz w:val="24"/>
          <w:szCs w:val="24"/>
        </w:rPr>
        <w:t xml:space="preserve"> </w:t>
      </w:r>
    </w:p>
    <w:p w:rsidR="00804140" w:rsidRPr="00907B75" w:rsidRDefault="009316E5" w:rsidP="002D4C87">
      <w:pPr>
        <w:pStyle w:val="G"/>
        <w:contextualSpacing/>
        <w:rPr>
          <w:szCs w:val="24"/>
        </w:rPr>
      </w:pPr>
      <w:r w:rsidRPr="00907B75">
        <w:rPr>
          <w:szCs w:val="24"/>
        </w:rPr>
        <w:t xml:space="preserve">4.2.2.1. </w:t>
      </w:r>
      <w:r w:rsidR="00804140" w:rsidRPr="00907B75">
        <w:rPr>
          <w:szCs w:val="24"/>
        </w:rPr>
        <w:t>Модуль паспортизации проектов должен обеспечивать ведение и хранение электронного паспорта (карточки) каждого проекта.</w:t>
      </w:r>
    </w:p>
    <w:p w:rsidR="00804140" w:rsidRPr="00907B75" w:rsidRDefault="00581E07" w:rsidP="002D4C87">
      <w:pPr>
        <w:pStyle w:val="G"/>
        <w:contextualSpacing/>
        <w:rPr>
          <w:szCs w:val="24"/>
        </w:rPr>
      </w:pPr>
      <w:r w:rsidRPr="00907B75">
        <w:rPr>
          <w:szCs w:val="24"/>
        </w:rPr>
        <w:t xml:space="preserve">4.2.2.2. </w:t>
      </w:r>
      <w:r w:rsidR="00804140" w:rsidRPr="00907B75">
        <w:rPr>
          <w:szCs w:val="24"/>
        </w:rPr>
        <w:t>В электронном паспорте</w:t>
      </w:r>
      <w:r w:rsidR="00EA77D4" w:rsidRPr="00907B75">
        <w:rPr>
          <w:szCs w:val="24"/>
        </w:rPr>
        <w:t xml:space="preserve"> (карточке) проекта</w:t>
      </w:r>
      <w:r w:rsidR="00804140" w:rsidRPr="00907B75">
        <w:rPr>
          <w:szCs w:val="24"/>
        </w:rPr>
        <w:t xml:space="preserve"> должны содержаться основные сведения о проекте, включая его цели, задачи, </w:t>
      </w:r>
      <w:r w:rsidRPr="00907B75">
        <w:rPr>
          <w:szCs w:val="24"/>
        </w:rPr>
        <w:t xml:space="preserve">результаты, критерии успеха, </w:t>
      </w:r>
      <w:r w:rsidR="00804140" w:rsidRPr="00907B75">
        <w:rPr>
          <w:szCs w:val="24"/>
        </w:rPr>
        <w:t xml:space="preserve">сроки реализации, </w:t>
      </w:r>
      <w:r w:rsidRPr="00907B75">
        <w:rPr>
          <w:szCs w:val="24"/>
        </w:rPr>
        <w:t xml:space="preserve">предварительный </w:t>
      </w:r>
      <w:r w:rsidR="00804140" w:rsidRPr="00907B75">
        <w:rPr>
          <w:szCs w:val="24"/>
        </w:rPr>
        <w:t>укрупненный бюджет, перечень ответственных лиц и исполнителей.</w:t>
      </w:r>
    </w:p>
    <w:p w:rsidR="00804140" w:rsidRPr="00907B75" w:rsidRDefault="00581E07" w:rsidP="002D4C87">
      <w:pPr>
        <w:pStyle w:val="G"/>
        <w:contextualSpacing/>
        <w:rPr>
          <w:szCs w:val="24"/>
        </w:rPr>
      </w:pPr>
      <w:r w:rsidRPr="00907B75">
        <w:rPr>
          <w:szCs w:val="24"/>
        </w:rPr>
        <w:t xml:space="preserve">4.2.2.3. </w:t>
      </w:r>
      <w:r w:rsidR="00804140" w:rsidRPr="00907B75">
        <w:rPr>
          <w:szCs w:val="24"/>
        </w:rPr>
        <w:t>Модуль должен обеспечивать реализацию следующих функций:</w:t>
      </w:r>
    </w:p>
    <w:p w:rsidR="00804140" w:rsidRPr="00907B75" w:rsidRDefault="00804140" w:rsidP="002D4C87">
      <w:pPr>
        <w:pStyle w:val="G"/>
        <w:contextualSpacing/>
        <w:rPr>
          <w:szCs w:val="24"/>
        </w:rPr>
      </w:pPr>
      <w:r w:rsidRPr="00907B75">
        <w:rPr>
          <w:szCs w:val="24"/>
        </w:rPr>
        <w:t>регистрация нового проекта (создание карточки проекта)</w:t>
      </w:r>
      <w:r w:rsidR="004E7041" w:rsidRPr="00907B75">
        <w:rPr>
          <w:szCs w:val="24"/>
        </w:rPr>
        <w:t xml:space="preserve">, в том числе, автоматизированное создание карточки проекта на основании карточки </w:t>
      </w:r>
      <w:r w:rsidR="005C466F" w:rsidRPr="00907B75">
        <w:rPr>
          <w:szCs w:val="24"/>
        </w:rPr>
        <w:t xml:space="preserve">утвержденной </w:t>
      </w:r>
      <w:r w:rsidR="004E7041" w:rsidRPr="00907B75">
        <w:rPr>
          <w:szCs w:val="24"/>
        </w:rPr>
        <w:t>проектной инициативы</w:t>
      </w:r>
      <w:r w:rsidRPr="00907B75">
        <w:rPr>
          <w:szCs w:val="24"/>
        </w:rPr>
        <w:t>;</w:t>
      </w:r>
    </w:p>
    <w:p w:rsidR="00804140" w:rsidRPr="00907B75" w:rsidRDefault="00804140" w:rsidP="002D4C87">
      <w:pPr>
        <w:pStyle w:val="G"/>
        <w:contextualSpacing/>
        <w:rPr>
          <w:szCs w:val="24"/>
        </w:rPr>
      </w:pPr>
      <w:r w:rsidRPr="00907B75">
        <w:rPr>
          <w:szCs w:val="24"/>
        </w:rPr>
        <w:t>просмотр карточки проекта и изменение атрибутов проекта;</w:t>
      </w:r>
    </w:p>
    <w:p w:rsidR="00C40A01" w:rsidRPr="00907B75" w:rsidRDefault="00C40A01" w:rsidP="002D4C87">
      <w:pPr>
        <w:pStyle w:val="G"/>
        <w:contextualSpacing/>
        <w:rPr>
          <w:szCs w:val="24"/>
        </w:rPr>
      </w:pPr>
      <w:r w:rsidRPr="00907B75">
        <w:rPr>
          <w:szCs w:val="24"/>
        </w:rPr>
        <w:t xml:space="preserve">учет процедур согласования и утверждения </w:t>
      </w:r>
      <w:r w:rsidR="00EA77D4" w:rsidRPr="00907B75">
        <w:rPr>
          <w:szCs w:val="24"/>
        </w:rPr>
        <w:t>П</w:t>
      </w:r>
      <w:r w:rsidRPr="00907B75">
        <w:rPr>
          <w:szCs w:val="24"/>
        </w:rPr>
        <w:t>аспорта проекта;</w:t>
      </w:r>
    </w:p>
    <w:p w:rsidR="00C40A01" w:rsidRPr="00907B75" w:rsidRDefault="00C40A01" w:rsidP="002D4C87">
      <w:pPr>
        <w:pStyle w:val="G"/>
        <w:contextualSpacing/>
        <w:rPr>
          <w:szCs w:val="24"/>
        </w:rPr>
      </w:pPr>
      <w:r w:rsidRPr="00907B75">
        <w:rPr>
          <w:szCs w:val="24"/>
        </w:rPr>
        <w:t>поиск</w:t>
      </w:r>
      <w:r w:rsidR="002D5E0C" w:rsidRPr="00907B75">
        <w:rPr>
          <w:szCs w:val="24"/>
        </w:rPr>
        <w:t>, сортировка</w:t>
      </w:r>
      <w:r w:rsidRPr="00907B75">
        <w:rPr>
          <w:szCs w:val="24"/>
        </w:rPr>
        <w:t xml:space="preserve"> паспортов проектов по заданному сочетанию значений атрибутов проекта</w:t>
      </w:r>
      <w:r w:rsidR="00A701B5" w:rsidRPr="00907B75">
        <w:rPr>
          <w:szCs w:val="24"/>
        </w:rPr>
        <w:t>, в том числе, по стадиям жизненного цикла</w:t>
      </w:r>
      <w:r w:rsidRPr="00907B75">
        <w:rPr>
          <w:szCs w:val="24"/>
        </w:rPr>
        <w:t>;</w:t>
      </w:r>
      <w:r w:rsidR="00021DC4" w:rsidRPr="00907B75">
        <w:rPr>
          <w:szCs w:val="24"/>
        </w:rPr>
        <w:t xml:space="preserve"> дополнительно должна быть предоставлена возможность поиска проектов, требующих принятия решения (например, требующих подтверждения перевода на следующий этап; требующих согласования изменений и пр.);</w:t>
      </w:r>
    </w:p>
    <w:p w:rsidR="00E265BB" w:rsidRPr="00907B75" w:rsidRDefault="00E265BB" w:rsidP="002D4C87">
      <w:pPr>
        <w:pStyle w:val="G"/>
        <w:contextualSpacing/>
        <w:rPr>
          <w:szCs w:val="24"/>
        </w:rPr>
      </w:pPr>
      <w:r w:rsidRPr="00907B75">
        <w:rPr>
          <w:szCs w:val="24"/>
        </w:rPr>
        <w:t>наглядное отображение аналитики проекта (виджеты и представления);</w:t>
      </w:r>
    </w:p>
    <w:p w:rsidR="00804140" w:rsidRPr="00907B75" w:rsidRDefault="00804140" w:rsidP="002D4C87">
      <w:pPr>
        <w:pStyle w:val="G"/>
        <w:contextualSpacing/>
        <w:rPr>
          <w:szCs w:val="24"/>
        </w:rPr>
      </w:pPr>
      <w:r w:rsidRPr="00907B75">
        <w:rPr>
          <w:szCs w:val="24"/>
        </w:rPr>
        <w:t>форматно-логический контроль вводимых данных;</w:t>
      </w:r>
    </w:p>
    <w:p w:rsidR="00804140" w:rsidRPr="00907B75" w:rsidRDefault="00804140" w:rsidP="002D4C87">
      <w:pPr>
        <w:pStyle w:val="G"/>
        <w:contextualSpacing/>
        <w:rPr>
          <w:szCs w:val="24"/>
        </w:rPr>
      </w:pPr>
      <w:r w:rsidRPr="00907B75">
        <w:rPr>
          <w:szCs w:val="24"/>
        </w:rPr>
        <w:t>управление жи</w:t>
      </w:r>
      <w:r w:rsidR="008862A6">
        <w:rPr>
          <w:szCs w:val="24"/>
        </w:rPr>
        <w:t xml:space="preserve">зненным циклом проекта (стадии </w:t>
      </w:r>
      <w:r w:rsidRPr="00907B75">
        <w:rPr>
          <w:szCs w:val="24"/>
        </w:rPr>
        <w:t>жизненного цикла, условия перехода со стадии на стадию);</w:t>
      </w:r>
    </w:p>
    <w:p w:rsidR="00804140" w:rsidRPr="00907B75" w:rsidRDefault="00804140" w:rsidP="002D4C87">
      <w:pPr>
        <w:pStyle w:val="G"/>
        <w:contextualSpacing/>
        <w:rPr>
          <w:szCs w:val="24"/>
        </w:rPr>
      </w:pPr>
      <w:r w:rsidRPr="00907B75">
        <w:rPr>
          <w:szCs w:val="24"/>
        </w:rPr>
        <w:t xml:space="preserve">управление файлами </w:t>
      </w:r>
      <w:r w:rsidR="00E528ED" w:rsidRPr="00907B75">
        <w:rPr>
          <w:szCs w:val="24"/>
        </w:rPr>
        <w:t xml:space="preserve">(добавление и удаление) </w:t>
      </w:r>
      <w:r w:rsidRPr="00907B75">
        <w:rPr>
          <w:szCs w:val="24"/>
        </w:rPr>
        <w:t>документов проекта;</w:t>
      </w:r>
    </w:p>
    <w:p w:rsidR="00804140" w:rsidRPr="00907B75" w:rsidRDefault="00C40A01" w:rsidP="002D4C87">
      <w:pPr>
        <w:pStyle w:val="G"/>
        <w:contextualSpacing/>
        <w:rPr>
          <w:szCs w:val="24"/>
        </w:rPr>
      </w:pPr>
      <w:r w:rsidRPr="00907B75">
        <w:rPr>
          <w:szCs w:val="24"/>
        </w:rPr>
        <w:t xml:space="preserve">автоматизированное </w:t>
      </w:r>
      <w:r w:rsidR="00804140" w:rsidRPr="00907B75">
        <w:rPr>
          <w:szCs w:val="24"/>
        </w:rPr>
        <w:t xml:space="preserve">формирование </w:t>
      </w:r>
      <w:r w:rsidRPr="00907B75">
        <w:rPr>
          <w:szCs w:val="24"/>
        </w:rPr>
        <w:t xml:space="preserve">документа </w:t>
      </w:r>
      <w:r w:rsidR="003B550F" w:rsidRPr="00907B75">
        <w:rPr>
          <w:szCs w:val="24"/>
        </w:rPr>
        <w:t>"</w:t>
      </w:r>
      <w:r w:rsidRPr="00907B75">
        <w:rPr>
          <w:szCs w:val="24"/>
        </w:rPr>
        <w:t xml:space="preserve">Паспорт </w:t>
      </w:r>
      <w:r w:rsidR="00804140" w:rsidRPr="00907B75">
        <w:rPr>
          <w:szCs w:val="24"/>
        </w:rPr>
        <w:t>проекта</w:t>
      </w:r>
      <w:r w:rsidR="003B550F" w:rsidRPr="00907B75">
        <w:rPr>
          <w:szCs w:val="24"/>
        </w:rPr>
        <w:t>"</w:t>
      </w:r>
      <w:r w:rsidR="00804140" w:rsidRPr="00907B75">
        <w:rPr>
          <w:szCs w:val="24"/>
        </w:rPr>
        <w:t xml:space="preserve"> в формате MS Word </w:t>
      </w:r>
      <w:r w:rsidRPr="00907B75">
        <w:rPr>
          <w:szCs w:val="24"/>
        </w:rPr>
        <w:t xml:space="preserve">или </w:t>
      </w:r>
      <w:r w:rsidRPr="00907B75">
        <w:rPr>
          <w:szCs w:val="24"/>
          <w:lang w:val="en-US"/>
        </w:rPr>
        <w:t>OpenOffice</w:t>
      </w:r>
      <w:r w:rsidRPr="00907B75">
        <w:rPr>
          <w:szCs w:val="24"/>
        </w:rPr>
        <w:t>.</w:t>
      </w:r>
      <w:r w:rsidRPr="00907B75">
        <w:rPr>
          <w:szCs w:val="24"/>
          <w:lang w:val="en-US"/>
        </w:rPr>
        <w:t>org</w:t>
      </w:r>
      <w:r w:rsidRPr="00907B75">
        <w:rPr>
          <w:szCs w:val="24"/>
        </w:rPr>
        <w:t xml:space="preserve"> </w:t>
      </w:r>
      <w:r w:rsidR="00804140" w:rsidRPr="00907B75">
        <w:rPr>
          <w:szCs w:val="24"/>
        </w:rPr>
        <w:t>по шаблону</w:t>
      </w:r>
      <w:r w:rsidRPr="00907B75">
        <w:rPr>
          <w:szCs w:val="24"/>
        </w:rPr>
        <w:t>,</w:t>
      </w:r>
      <w:r w:rsidR="00804140" w:rsidRPr="00907B75">
        <w:rPr>
          <w:szCs w:val="24"/>
        </w:rPr>
        <w:t xml:space="preserve"> соответствующему документу </w:t>
      </w:r>
      <w:r w:rsidR="003B550F" w:rsidRPr="00907B75">
        <w:rPr>
          <w:szCs w:val="24"/>
        </w:rPr>
        <w:t>"</w:t>
      </w:r>
      <w:r w:rsidR="00804140" w:rsidRPr="00907B75">
        <w:rPr>
          <w:szCs w:val="24"/>
        </w:rPr>
        <w:t>Методические рекомендации по внедрению проектного управления в органах исполнительной власти (распоряжение Минэкономразвития России от 14 апреля 2014 г</w:t>
      </w:r>
      <w:r w:rsidR="00EA77D4" w:rsidRPr="00907B75">
        <w:rPr>
          <w:szCs w:val="24"/>
        </w:rPr>
        <w:t>.</w:t>
      </w:r>
      <w:r w:rsidR="00804140" w:rsidRPr="00907B75">
        <w:rPr>
          <w:szCs w:val="24"/>
        </w:rPr>
        <w:t xml:space="preserve"> № 26Р-АУ);  </w:t>
      </w:r>
    </w:p>
    <w:p w:rsidR="00C40A01" w:rsidRPr="00907B75" w:rsidRDefault="00C40A01" w:rsidP="002D4C87">
      <w:pPr>
        <w:pStyle w:val="G"/>
        <w:contextualSpacing/>
        <w:rPr>
          <w:szCs w:val="24"/>
        </w:rPr>
      </w:pPr>
      <w:r w:rsidRPr="00907B75">
        <w:rPr>
          <w:szCs w:val="24"/>
        </w:rPr>
        <w:t xml:space="preserve">Установление/удаление связей </w:t>
      </w:r>
      <w:r w:rsidR="00804140" w:rsidRPr="00907B75">
        <w:rPr>
          <w:szCs w:val="24"/>
        </w:rPr>
        <w:t xml:space="preserve">с другими </w:t>
      </w:r>
      <w:r w:rsidRPr="00907B75">
        <w:rPr>
          <w:szCs w:val="24"/>
        </w:rPr>
        <w:t>объектами учета в Системе</w:t>
      </w:r>
      <w:r w:rsidR="00804140" w:rsidRPr="00907B75">
        <w:rPr>
          <w:szCs w:val="24"/>
        </w:rPr>
        <w:t xml:space="preserve"> – портфель</w:t>
      </w:r>
      <w:r w:rsidRPr="00907B75">
        <w:rPr>
          <w:szCs w:val="24"/>
        </w:rPr>
        <w:t xml:space="preserve"> проектов</w:t>
      </w:r>
      <w:r w:rsidR="00804140" w:rsidRPr="00907B75">
        <w:rPr>
          <w:szCs w:val="24"/>
        </w:rPr>
        <w:t>, поручение, совещание</w:t>
      </w:r>
      <w:r w:rsidRPr="00907B75">
        <w:rPr>
          <w:szCs w:val="24"/>
        </w:rPr>
        <w:t xml:space="preserve"> и пр.</w:t>
      </w:r>
      <w:r w:rsidR="00CE0EB3" w:rsidRPr="00907B75">
        <w:rPr>
          <w:szCs w:val="24"/>
        </w:rPr>
        <w:t>;</w:t>
      </w:r>
    </w:p>
    <w:p w:rsidR="00CE0EB3" w:rsidRPr="00907B75" w:rsidRDefault="00CE0EB3" w:rsidP="002D4C87">
      <w:pPr>
        <w:pStyle w:val="G"/>
        <w:contextualSpacing/>
        <w:rPr>
          <w:szCs w:val="24"/>
        </w:rPr>
      </w:pPr>
      <w:r w:rsidRPr="00907B75">
        <w:rPr>
          <w:szCs w:val="24"/>
        </w:rPr>
        <w:t xml:space="preserve">автоматизированное формирование отчетов по данным проектов, выгрузка отчетов в файл формата </w:t>
      </w:r>
      <w:r w:rsidR="00077478" w:rsidRPr="00907B75">
        <w:rPr>
          <w:szCs w:val="24"/>
        </w:rPr>
        <w:t xml:space="preserve">MS Word, </w:t>
      </w:r>
      <w:r w:rsidRPr="00907B75">
        <w:rPr>
          <w:szCs w:val="24"/>
          <w:lang w:val="en-US"/>
        </w:rPr>
        <w:t>MS</w:t>
      </w:r>
      <w:r w:rsidRPr="00907B75">
        <w:rPr>
          <w:szCs w:val="24"/>
        </w:rPr>
        <w:t xml:space="preserve"> </w:t>
      </w:r>
      <w:r w:rsidRPr="00907B75">
        <w:rPr>
          <w:szCs w:val="24"/>
          <w:lang w:val="en-US"/>
        </w:rPr>
        <w:t>Excel</w:t>
      </w:r>
      <w:r w:rsidRPr="00907B75">
        <w:rPr>
          <w:szCs w:val="24"/>
        </w:rPr>
        <w:t xml:space="preserve"> или </w:t>
      </w:r>
      <w:r w:rsidRPr="00907B75">
        <w:rPr>
          <w:szCs w:val="24"/>
          <w:lang w:val="en-US"/>
        </w:rPr>
        <w:t>OpenOffice</w:t>
      </w:r>
      <w:r w:rsidRPr="00907B75">
        <w:rPr>
          <w:szCs w:val="24"/>
        </w:rPr>
        <w:t>.</w:t>
      </w:r>
      <w:r w:rsidRPr="00907B75">
        <w:rPr>
          <w:szCs w:val="24"/>
          <w:lang w:val="en-US"/>
        </w:rPr>
        <w:t>org</w:t>
      </w:r>
      <w:r w:rsidRPr="00907B75">
        <w:rPr>
          <w:szCs w:val="24"/>
        </w:rPr>
        <w:t>.</w:t>
      </w:r>
    </w:p>
    <w:p w:rsidR="00804140" w:rsidRPr="00907B75" w:rsidRDefault="00C40A01" w:rsidP="002D4C87">
      <w:pPr>
        <w:pStyle w:val="G"/>
        <w:contextualSpacing/>
        <w:rPr>
          <w:szCs w:val="24"/>
        </w:rPr>
      </w:pPr>
      <w:r w:rsidRPr="00907B75">
        <w:rPr>
          <w:szCs w:val="24"/>
        </w:rPr>
        <w:t>4.2.2.4. Детализация требований к модулю, в том числе, определение параметров поиска паспортов проектов, форм выходных документов, перечня и формата сведений, п</w:t>
      </w:r>
      <w:r w:rsidR="00077478" w:rsidRPr="00907B75">
        <w:rPr>
          <w:szCs w:val="24"/>
        </w:rPr>
        <w:t>одлежащих экспорту/</w:t>
      </w:r>
      <w:r w:rsidRPr="00907B75">
        <w:rPr>
          <w:szCs w:val="24"/>
        </w:rPr>
        <w:t xml:space="preserve">импорту в части данных модуля, </w:t>
      </w:r>
      <w:r w:rsidR="00CE0EB3" w:rsidRPr="00907B75">
        <w:rPr>
          <w:szCs w:val="24"/>
        </w:rPr>
        <w:t xml:space="preserve">перечня отчетов и средств визуализации и логика их формирования, </w:t>
      </w:r>
      <w:r w:rsidRPr="00907B75">
        <w:rPr>
          <w:szCs w:val="24"/>
        </w:rPr>
        <w:t>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804140" w:rsidP="002D4C87">
      <w:pPr>
        <w:pStyle w:val="3"/>
        <w:spacing w:before="0" w:after="0" w:line="240" w:lineRule="auto"/>
        <w:contextualSpacing/>
        <w:rPr>
          <w:rFonts w:ascii="Times New Roman" w:hAnsi="Times New Roman" w:cs="Times New Roman"/>
          <w:sz w:val="24"/>
          <w:szCs w:val="24"/>
        </w:rPr>
      </w:pPr>
      <w:bookmarkStart w:id="242" w:name="_Ref436253386"/>
      <w:bookmarkStart w:id="243" w:name="_Toc436389990"/>
      <w:bookmarkStart w:id="244" w:name="_Toc438826306"/>
      <w:bookmarkStart w:id="245" w:name="_Toc473819204"/>
      <w:bookmarkStart w:id="246" w:name="_Toc475128742"/>
      <w:bookmarkStart w:id="247" w:name="_Toc477257609"/>
      <w:bookmarkStart w:id="248" w:name="_Toc480814195"/>
      <w:bookmarkStart w:id="249" w:name="_Ref419212392"/>
      <w:r w:rsidRPr="00907B75">
        <w:rPr>
          <w:rFonts w:ascii="Times New Roman" w:hAnsi="Times New Roman" w:cs="Times New Roman"/>
          <w:sz w:val="24"/>
          <w:szCs w:val="24"/>
        </w:rPr>
        <w:t xml:space="preserve">Модуль управления </w:t>
      </w:r>
      <w:r w:rsidR="007F266B" w:rsidRPr="00907B75">
        <w:rPr>
          <w:rFonts w:ascii="Times New Roman" w:hAnsi="Times New Roman" w:cs="Times New Roman"/>
          <w:sz w:val="24"/>
          <w:szCs w:val="24"/>
        </w:rPr>
        <w:t>портфелями</w:t>
      </w:r>
      <w:r w:rsidRPr="00907B75">
        <w:rPr>
          <w:rFonts w:ascii="Times New Roman" w:hAnsi="Times New Roman" w:cs="Times New Roman"/>
          <w:sz w:val="24"/>
          <w:szCs w:val="24"/>
        </w:rPr>
        <w:t xml:space="preserve"> проектов</w:t>
      </w:r>
      <w:bookmarkEnd w:id="242"/>
      <w:bookmarkEnd w:id="243"/>
      <w:bookmarkEnd w:id="244"/>
      <w:bookmarkEnd w:id="245"/>
      <w:bookmarkEnd w:id="246"/>
      <w:bookmarkEnd w:id="247"/>
      <w:bookmarkEnd w:id="248"/>
    </w:p>
    <w:p w:rsidR="00804140" w:rsidRPr="00907B75" w:rsidRDefault="00B87049" w:rsidP="002D4C87">
      <w:pPr>
        <w:pStyle w:val="G"/>
        <w:contextualSpacing/>
        <w:rPr>
          <w:szCs w:val="24"/>
        </w:rPr>
      </w:pPr>
      <w:r w:rsidRPr="00907B75">
        <w:rPr>
          <w:szCs w:val="24"/>
        </w:rPr>
        <w:t xml:space="preserve">4.2.3.1. </w:t>
      </w:r>
      <w:r w:rsidR="00804140" w:rsidRPr="00907B75">
        <w:rPr>
          <w:szCs w:val="24"/>
        </w:rPr>
        <w:t xml:space="preserve">Модуль </w:t>
      </w:r>
      <w:r w:rsidRPr="00907B75">
        <w:rPr>
          <w:szCs w:val="24"/>
        </w:rPr>
        <w:t xml:space="preserve">управления портфелями проектов </w:t>
      </w:r>
      <w:r w:rsidR="00804140" w:rsidRPr="00907B75">
        <w:rPr>
          <w:szCs w:val="24"/>
        </w:rPr>
        <w:t xml:space="preserve">должен обеспечивать </w:t>
      </w:r>
      <w:r w:rsidR="00B51071" w:rsidRPr="00907B75">
        <w:rPr>
          <w:szCs w:val="24"/>
        </w:rPr>
        <w:t xml:space="preserve">ведение и хранение карточки каждого портфеля </w:t>
      </w:r>
      <w:r w:rsidR="00804140" w:rsidRPr="00907B75">
        <w:rPr>
          <w:szCs w:val="24"/>
        </w:rPr>
        <w:t xml:space="preserve">проектов, </w:t>
      </w:r>
      <w:r w:rsidR="009109BB" w:rsidRPr="00907B75">
        <w:rPr>
          <w:szCs w:val="24"/>
        </w:rPr>
        <w:t>анализа данных портфелей проектов</w:t>
      </w:r>
      <w:r w:rsidR="00804140" w:rsidRPr="00907B75">
        <w:rPr>
          <w:szCs w:val="24"/>
        </w:rPr>
        <w:t xml:space="preserve"> и </w:t>
      </w:r>
      <w:r w:rsidR="009109BB" w:rsidRPr="00907B75">
        <w:rPr>
          <w:szCs w:val="24"/>
        </w:rPr>
        <w:t xml:space="preserve">связанных </w:t>
      </w:r>
      <w:r w:rsidR="00804140" w:rsidRPr="00907B75">
        <w:rPr>
          <w:szCs w:val="24"/>
        </w:rPr>
        <w:t xml:space="preserve">с ними </w:t>
      </w:r>
      <w:r w:rsidR="009109BB" w:rsidRPr="00907B75">
        <w:rPr>
          <w:szCs w:val="24"/>
        </w:rPr>
        <w:t xml:space="preserve">активностей </w:t>
      </w:r>
      <w:r w:rsidR="00804140" w:rsidRPr="00907B75">
        <w:rPr>
          <w:szCs w:val="24"/>
        </w:rPr>
        <w:t>(поручения, проекты, КТ, связи между ними).</w:t>
      </w:r>
    </w:p>
    <w:p w:rsidR="00804140" w:rsidRPr="00907B75" w:rsidRDefault="009109BB" w:rsidP="002D4C87">
      <w:pPr>
        <w:pStyle w:val="G"/>
        <w:contextualSpacing/>
        <w:rPr>
          <w:szCs w:val="24"/>
        </w:rPr>
      </w:pPr>
      <w:r w:rsidRPr="00907B75">
        <w:rPr>
          <w:szCs w:val="24"/>
        </w:rPr>
        <w:t xml:space="preserve">4.2.3.2. </w:t>
      </w:r>
      <w:r w:rsidR="00804140" w:rsidRPr="00907B75">
        <w:rPr>
          <w:szCs w:val="24"/>
        </w:rPr>
        <w:t>Модуль должен позволять выполнять следующие функции:</w:t>
      </w:r>
    </w:p>
    <w:p w:rsidR="00804140" w:rsidRPr="00907B75" w:rsidRDefault="009109BB" w:rsidP="002D4C87">
      <w:pPr>
        <w:pStyle w:val="G"/>
        <w:contextualSpacing/>
        <w:rPr>
          <w:szCs w:val="24"/>
        </w:rPr>
      </w:pPr>
      <w:r w:rsidRPr="00907B75">
        <w:rPr>
          <w:szCs w:val="24"/>
        </w:rPr>
        <w:t xml:space="preserve">регистрация нового </w:t>
      </w:r>
      <w:r w:rsidR="00804140" w:rsidRPr="00907B75">
        <w:rPr>
          <w:szCs w:val="24"/>
        </w:rPr>
        <w:t>электронного паспорта портфеля</w:t>
      </w:r>
      <w:r w:rsidRPr="00907B75">
        <w:rPr>
          <w:szCs w:val="24"/>
        </w:rPr>
        <w:t xml:space="preserve"> проект</w:t>
      </w:r>
      <w:r w:rsidR="006F4968" w:rsidRPr="00907B75">
        <w:rPr>
          <w:szCs w:val="24"/>
        </w:rPr>
        <w:t>ов</w:t>
      </w:r>
      <w:r w:rsidRPr="00907B75">
        <w:rPr>
          <w:szCs w:val="24"/>
        </w:rPr>
        <w:t xml:space="preserve"> (создание карточки портфеля проект</w:t>
      </w:r>
      <w:r w:rsidR="006F4968" w:rsidRPr="00907B75">
        <w:rPr>
          <w:szCs w:val="24"/>
        </w:rPr>
        <w:t>ов</w:t>
      </w:r>
      <w:r w:rsidRPr="00907B75">
        <w:rPr>
          <w:szCs w:val="24"/>
        </w:rPr>
        <w:t>)</w:t>
      </w:r>
      <w:r w:rsidR="00804140" w:rsidRPr="00907B75">
        <w:rPr>
          <w:szCs w:val="24"/>
        </w:rPr>
        <w:t>;</w:t>
      </w:r>
    </w:p>
    <w:p w:rsidR="00782F4D" w:rsidRPr="00907B75" w:rsidRDefault="00782F4D" w:rsidP="002D4C87">
      <w:pPr>
        <w:pStyle w:val="G"/>
        <w:contextualSpacing/>
        <w:rPr>
          <w:szCs w:val="24"/>
        </w:rPr>
      </w:pPr>
      <w:r w:rsidRPr="00907B75">
        <w:rPr>
          <w:szCs w:val="24"/>
        </w:rPr>
        <w:t>просмотр карточки портфеля проект</w:t>
      </w:r>
      <w:r w:rsidR="006F4968" w:rsidRPr="00907B75">
        <w:rPr>
          <w:szCs w:val="24"/>
        </w:rPr>
        <w:t>ов</w:t>
      </w:r>
      <w:r w:rsidRPr="00907B75">
        <w:rPr>
          <w:szCs w:val="24"/>
        </w:rPr>
        <w:t xml:space="preserve"> и изменение атрибутов портфеля проект</w:t>
      </w:r>
      <w:r w:rsidR="006F4968" w:rsidRPr="00907B75">
        <w:rPr>
          <w:szCs w:val="24"/>
        </w:rPr>
        <w:t>ов</w:t>
      </w:r>
      <w:r w:rsidRPr="00907B75">
        <w:rPr>
          <w:szCs w:val="24"/>
        </w:rPr>
        <w:t>, включая перечни связанных с ним активностей;</w:t>
      </w:r>
    </w:p>
    <w:p w:rsidR="00782F4D" w:rsidRPr="00907B75" w:rsidRDefault="00782F4D" w:rsidP="002D4C87">
      <w:pPr>
        <w:pStyle w:val="G"/>
        <w:contextualSpacing/>
        <w:rPr>
          <w:szCs w:val="24"/>
        </w:rPr>
      </w:pPr>
      <w:r w:rsidRPr="00907B75">
        <w:rPr>
          <w:szCs w:val="24"/>
        </w:rPr>
        <w:t>учет процедур согласования и утверждения портфеля проект</w:t>
      </w:r>
      <w:r w:rsidR="006F4968" w:rsidRPr="00907B75">
        <w:rPr>
          <w:szCs w:val="24"/>
        </w:rPr>
        <w:t>ов</w:t>
      </w:r>
      <w:r w:rsidRPr="00907B75">
        <w:rPr>
          <w:szCs w:val="24"/>
        </w:rPr>
        <w:t>;</w:t>
      </w:r>
    </w:p>
    <w:p w:rsidR="00782F4D" w:rsidRPr="00907B75" w:rsidRDefault="00782F4D" w:rsidP="002D4C87">
      <w:pPr>
        <w:pStyle w:val="G"/>
        <w:contextualSpacing/>
        <w:rPr>
          <w:szCs w:val="24"/>
        </w:rPr>
      </w:pPr>
      <w:r w:rsidRPr="00907B75">
        <w:rPr>
          <w:szCs w:val="24"/>
        </w:rPr>
        <w:t>поиск</w:t>
      </w:r>
      <w:r w:rsidR="002D5E0C" w:rsidRPr="00907B75">
        <w:rPr>
          <w:szCs w:val="24"/>
        </w:rPr>
        <w:t>, сортировка</w:t>
      </w:r>
      <w:r w:rsidRPr="00907B75">
        <w:rPr>
          <w:szCs w:val="24"/>
        </w:rPr>
        <w:t xml:space="preserve"> портфелей проектов по заданному сочетанию значений атрибутов портфеля проект</w:t>
      </w:r>
      <w:r w:rsidR="006F4968" w:rsidRPr="00907B75">
        <w:rPr>
          <w:szCs w:val="24"/>
        </w:rPr>
        <w:t>ов</w:t>
      </w:r>
      <w:r w:rsidRPr="00907B75">
        <w:rPr>
          <w:szCs w:val="24"/>
        </w:rPr>
        <w:t>, включая атрибуты связанных с ним активностей;</w:t>
      </w:r>
    </w:p>
    <w:p w:rsidR="00782F4D" w:rsidRPr="00907B75" w:rsidRDefault="00782F4D" w:rsidP="002D4C87">
      <w:pPr>
        <w:pStyle w:val="G"/>
        <w:contextualSpacing/>
        <w:rPr>
          <w:szCs w:val="24"/>
        </w:rPr>
      </w:pPr>
      <w:r w:rsidRPr="00907B75">
        <w:rPr>
          <w:szCs w:val="24"/>
        </w:rPr>
        <w:t>форматно-логический контроль вводимых данных;</w:t>
      </w:r>
    </w:p>
    <w:p w:rsidR="00804140" w:rsidRPr="00907B75" w:rsidRDefault="006F4968" w:rsidP="002D4C87">
      <w:pPr>
        <w:pStyle w:val="G"/>
        <w:contextualSpacing/>
        <w:rPr>
          <w:szCs w:val="24"/>
        </w:rPr>
      </w:pPr>
      <w:r w:rsidRPr="00907B75">
        <w:rPr>
          <w:szCs w:val="24"/>
        </w:rPr>
        <w:t xml:space="preserve">анализ </w:t>
      </w:r>
      <w:r w:rsidR="00804140" w:rsidRPr="00907B75">
        <w:rPr>
          <w:szCs w:val="24"/>
        </w:rPr>
        <w:t>и балансировка портфеля</w:t>
      </w:r>
      <w:r w:rsidRPr="00907B75">
        <w:rPr>
          <w:szCs w:val="24"/>
        </w:rPr>
        <w:t xml:space="preserve"> проектов: формирование аналитических отчетов по сведениям портфеля проектов, автоматизированный отбор наиболее перспективных проектов, включенных в состав портфеля проектов</w:t>
      </w:r>
      <w:r w:rsidR="00804140" w:rsidRPr="00907B75">
        <w:rPr>
          <w:szCs w:val="24"/>
        </w:rPr>
        <w:t>;</w:t>
      </w:r>
    </w:p>
    <w:p w:rsidR="00804140" w:rsidRPr="00907B75" w:rsidRDefault="006F4968" w:rsidP="002D4C87">
      <w:pPr>
        <w:pStyle w:val="G"/>
        <w:contextualSpacing/>
        <w:rPr>
          <w:szCs w:val="24"/>
        </w:rPr>
      </w:pPr>
      <w:r w:rsidRPr="00907B75">
        <w:rPr>
          <w:szCs w:val="24"/>
        </w:rPr>
        <w:t xml:space="preserve">включение проектов </w:t>
      </w:r>
      <w:r w:rsidR="00B63965" w:rsidRPr="00907B75">
        <w:rPr>
          <w:szCs w:val="24"/>
        </w:rPr>
        <w:t xml:space="preserve">в </w:t>
      </w:r>
      <w:r w:rsidR="00804140" w:rsidRPr="00907B75">
        <w:rPr>
          <w:szCs w:val="24"/>
        </w:rPr>
        <w:t xml:space="preserve">портфели, исключение </w:t>
      </w:r>
      <w:r w:rsidRPr="00907B75">
        <w:rPr>
          <w:szCs w:val="24"/>
        </w:rPr>
        <w:t>проектов</w:t>
      </w:r>
      <w:r w:rsidR="00021DC4" w:rsidRPr="00907B75">
        <w:rPr>
          <w:szCs w:val="24"/>
        </w:rPr>
        <w:t xml:space="preserve"> </w:t>
      </w:r>
      <w:r w:rsidR="00804140" w:rsidRPr="00907B75">
        <w:rPr>
          <w:szCs w:val="24"/>
        </w:rPr>
        <w:t>из портфелей;</w:t>
      </w:r>
    </w:p>
    <w:p w:rsidR="00804140" w:rsidRPr="00907B75" w:rsidRDefault="006F4968" w:rsidP="002D4C87">
      <w:pPr>
        <w:pStyle w:val="G"/>
        <w:contextualSpacing/>
        <w:rPr>
          <w:szCs w:val="24"/>
        </w:rPr>
      </w:pPr>
      <w:r w:rsidRPr="00907B75">
        <w:rPr>
          <w:szCs w:val="24"/>
        </w:rPr>
        <w:t xml:space="preserve">управление </w:t>
      </w:r>
      <w:r w:rsidR="00804140" w:rsidRPr="00907B75">
        <w:rPr>
          <w:szCs w:val="24"/>
        </w:rPr>
        <w:t>контрольными точками активностей, входящих в портфель, анализ взаимосвязей проектов</w:t>
      </w:r>
      <w:r w:rsidRPr="00907B75">
        <w:rPr>
          <w:szCs w:val="24"/>
        </w:rPr>
        <w:t>: представление данных в удобном для анализа виде, изменение данных</w:t>
      </w:r>
      <w:r w:rsidR="00804140" w:rsidRPr="00907B75">
        <w:rPr>
          <w:szCs w:val="24"/>
        </w:rPr>
        <w:t>;</w:t>
      </w:r>
    </w:p>
    <w:p w:rsidR="00804140" w:rsidRPr="00907B75" w:rsidRDefault="006F4968" w:rsidP="002D4C87">
      <w:pPr>
        <w:pStyle w:val="G"/>
        <w:contextualSpacing/>
        <w:rPr>
          <w:szCs w:val="24"/>
        </w:rPr>
      </w:pPr>
      <w:r w:rsidRPr="00907B75">
        <w:rPr>
          <w:szCs w:val="24"/>
        </w:rPr>
        <w:t xml:space="preserve">наглядное </w:t>
      </w:r>
      <w:r w:rsidR="00804140" w:rsidRPr="00907B75">
        <w:rPr>
          <w:szCs w:val="24"/>
        </w:rPr>
        <w:t xml:space="preserve">отображение аналитики портфеля </w:t>
      </w:r>
      <w:r w:rsidRPr="00907B75">
        <w:rPr>
          <w:szCs w:val="24"/>
        </w:rPr>
        <w:t xml:space="preserve">проектов </w:t>
      </w:r>
      <w:r w:rsidR="00804140" w:rsidRPr="00907B75">
        <w:rPr>
          <w:szCs w:val="24"/>
        </w:rPr>
        <w:t>(панель руководителя портфеля</w:t>
      </w:r>
      <w:r w:rsidRPr="00907B75">
        <w:rPr>
          <w:szCs w:val="24"/>
        </w:rPr>
        <w:t xml:space="preserve"> проектов</w:t>
      </w:r>
      <w:r w:rsidR="00E265BB" w:rsidRPr="00907B75">
        <w:rPr>
          <w:szCs w:val="24"/>
        </w:rPr>
        <w:t>, виджеты и представления</w:t>
      </w:r>
      <w:r w:rsidR="00804140" w:rsidRPr="00907B75">
        <w:rPr>
          <w:szCs w:val="24"/>
        </w:rPr>
        <w:t>);</w:t>
      </w:r>
    </w:p>
    <w:p w:rsidR="006F4968" w:rsidRPr="00907B75" w:rsidRDefault="006F4968" w:rsidP="002D4C87">
      <w:pPr>
        <w:pStyle w:val="G"/>
        <w:contextualSpacing/>
        <w:rPr>
          <w:szCs w:val="24"/>
        </w:rPr>
      </w:pPr>
      <w:r w:rsidRPr="00907B75">
        <w:rPr>
          <w:szCs w:val="24"/>
        </w:rPr>
        <w:t xml:space="preserve">управление файлами (добавление и удаление) </w:t>
      </w:r>
      <w:r w:rsidR="00804140" w:rsidRPr="00907B75">
        <w:rPr>
          <w:szCs w:val="24"/>
        </w:rPr>
        <w:t>документов портфеля</w:t>
      </w:r>
      <w:r w:rsidRPr="00907B75">
        <w:rPr>
          <w:szCs w:val="24"/>
        </w:rPr>
        <w:t>;</w:t>
      </w:r>
    </w:p>
    <w:p w:rsidR="00E265BB" w:rsidRPr="00907B75" w:rsidRDefault="006F4968" w:rsidP="002D4C87">
      <w:pPr>
        <w:pStyle w:val="G"/>
        <w:contextualSpacing/>
        <w:rPr>
          <w:szCs w:val="24"/>
        </w:rPr>
      </w:pPr>
      <w:r w:rsidRPr="00907B75">
        <w:rPr>
          <w:szCs w:val="24"/>
        </w:rPr>
        <w:t xml:space="preserve">автоматизированное формирование документа </w:t>
      </w:r>
      <w:r w:rsidR="003B550F" w:rsidRPr="00907B75">
        <w:rPr>
          <w:szCs w:val="24"/>
        </w:rPr>
        <w:t>"</w:t>
      </w:r>
      <w:r w:rsidRPr="00907B75">
        <w:rPr>
          <w:szCs w:val="24"/>
        </w:rPr>
        <w:t>Паспорт портфеля проектов</w:t>
      </w:r>
      <w:r w:rsidR="003B550F" w:rsidRPr="00907B75">
        <w:rPr>
          <w:szCs w:val="24"/>
        </w:rPr>
        <w:t>"</w:t>
      </w:r>
      <w:r w:rsidRPr="00907B75">
        <w:rPr>
          <w:szCs w:val="24"/>
        </w:rPr>
        <w:t xml:space="preserve"> в формате </w:t>
      </w:r>
      <w:r w:rsidR="00956842" w:rsidRPr="00907B75">
        <w:rPr>
          <w:szCs w:val="24"/>
        </w:rPr>
        <w:t xml:space="preserve">MS Word, </w:t>
      </w:r>
      <w:r w:rsidRPr="00907B75">
        <w:rPr>
          <w:szCs w:val="24"/>
        </w:rPr>
        <w:t xml:space="preserve">MS </w:t>
      </w:r>
      <w:r w:rsidR="0055070F" w:rsidRPr="00907B75">
        <w:rPr>
          <w:szCs w:val="24"/>
          <w:lang w:val="en-US"/>
        </w:rPr>
        <w:t>Excel</w:t>
      </w:r>
      <w:r w:rsidR="0055070F" w:rsidRPr="00907B75">
        <w:rPr>
          <w:szCs w:val="24"/>
        </w:rPr>
        <w:t xml:space="preserve"> </w:t>
      </w:r>
      <w:r w:rsidRPr="00907B75">
        <w:rPr>
          <w:szCs w:val="24"/>
        </w:rPr>
        <w:t xml:space="preserve">или </w:t>
      </w:r>
      <w:r w:rsidRPr="00907B75">
        <w:rPr>
          <w:szCs w:val="24"/>
          <w:lang w:val="en-US"/>
        </w:rPr>
        <w:t>OpenOffice</w:t>
      </w:r>
      <w:r w:rsidRPr="00907B75">
        <w:rPr>
          <w:szCs w:val="24"/>
        </w:rPr>
        <w:t>.</w:t>
      </w:r>
      <w:r w:rsidRPr="00907B75">
        <w:rPr>
          <w:szCs w:val="24"/>
          <w:lang w:val="en-US"/>
        </w:rPr>
        <w:t>org</w:t>
      </w:r>
      <w:r w:rsidR="00E265BB" w:rsidRPr="00907B75">
        <w:rPr>
          <w:szCs w:val="24"/>
        </w:rPr>
        <w:t>;</w:t>
      </w:r>
    </w:p>
    <w:p w:rsidR="00804140" w:rsidRPr="00907B75" w:rsidRDefault="00E265BB" w:rsidP="002D4C87">
      <w:pPr>
        <w:pStyle w:val="G"/>
        <w:contextualSpacing/>
        <w:rPr>
          <w:szCs w:val="24"/>
        </w:rPr>
      </w:pPr>
      <w:r w:rsidRPr="00907B75">
        <w:rPr>
          <w:szCs w:val="24"/>
        </w:rPr>
        <w:t xml:space="preserve">автоматизированное формирование отчетов по данным паспорта(ов) проектов, выгрузка отчетов в файл формата </w:t>
      </w:r>
      <w:r w:rsidR="00956842" w:rsidRPr="00907B75">
        <w:rPr>
          <w:szCs w:val="24"/>
        </w:rPr>
        <w:t xml:space="preserve">MS Word, </w:t>
      </w:r>
      <w:r w:rsidR="00574DDB" w:rsidRPr="00907B75">
        <w:rPr>
          <w:szCs w:val="24"/>
          <w:lang w:val="en-US"/>
        </w:rPr>
        <w:t>MS</w:t>
      </w:r>
      <w:r w:rsidR="00574DDB" w:rsidRPr="00907B75">
        <w:rPr>
          <w:szCs w:val="24"/>
        </w:rPr>
        <w:t xml:space="preserve"> </w:t>
      </w:r>
      <w:r w:rsidR="00574DDB" w:rsidRPr="00907B75">
        <w:rPr>
          <w:szCs w:val="24"/>
          <w:lang w:val="en-US"/>
        </w:rPr>
        <w:t>Excel</w:t>
      </w:r>
      <w:r w:rsidR="00574DDB" w:rsidRPr="00907B75">
        <w:rPr>
          <w:szCs w:val="24"/>
        </w:rPr>
        <w:t xml:space="preserve"> или </w:t>
      </w:r>
      <w:r w:rsidR="00574DDB" w:rsidRPr="00907B75">
        <w:rPr>
          <w:szCs w:val="24"/>
          <w:lang w:val="en-US"/>
        </w:rPr>
        <w:t>OpenOffice</w:t>
      </w:r>
      <w:r w:rsidR="00574DDB" w:rsidRPr="00907B75">
        <w:rPr>
          <w:szCs w:val="24"/>
        </w:rPr>
        <w:t>.</w:t>
      </w:r>
      <w:r w:rsidR="00574DDB" w:rsidRPr="00907B75">
        <w:rPr>
          <w:szCs w:val="24"/>
          <w:lang w:val="en-US"/>
        </w:rPr>
        <w:t>org</w:t>
      </w:r>
      <w:r w:rsidR="006F4968" w:rsidRPr="00907B75">
        <w:rPr>
          <w:szCs w:val="24"/>
        </w:rPr>
        <w:t>.</w:t>
      </w:r>
    </w:p>
    <w:p w:rsidR="006F4968" w:rsidRPr="00907B75" w:rsidRDefault="006F4968" w:rsidP="002D4C87">
      <w:pPr>
        <w:pStyle w:val="G"/>
        <w:contextualSpacing/>
        <w:rPr>
          <w:szCs w:val="24"/>
        </w:rPr>
      </w:pPr>
      <w:r w:rsidRPr="00907B75">
        <w:rPr>
          <w:szCs w:val="24"/>
        </w:rPr>
        <w:t>4.2.3.3. Детализация требований к модулю, в том числе, определение параметров поиска портфелей проектов, форм выходных документов, перечня и формата сведений, подлежащих экспорту/импорту в части данных модуля, перечня отчетов и средств визуализации и логика их формирования, 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804140" w:rsidP="002D4C87">
      <w:pPr>
        <w:pStyle w:val="3"/>
        <w:spacing w:before="0" w:after="0" w:line="240" w:lineRule="auto"/>
        <w:contextualSpacing/>
        <w:rPr>
          <w:rFonts w:ascii="Times New Roman" w:hAnsi="Times New Roman" w:cs="Times New Roman"/>
          <w:sz w:val="24"/>
          <w:szCs w:val="24"/>
        </w:rPr>
      </w:pPr>
      <w:bookmarkStart w:id="250" w:name="_Ref436253391"/>
      <w:bookmarkStart w:id="251" w:name="_Toc436389991"/>
      <w:bookmarkStart w:id="252" w:name="_Toc438826307"/>
      <w:bookmarkStart w:id="253" w:name="_Toc473819205"/>
      <w:bookmarkStart w:id="254" w:name="_Toc475128743"/>
      <w:bookmarkStart w:id="255" w:name="_Toc477257610"/>
      <w:bookmarkStart w:id="256" w:name="_Toc480814196"/>
      <w:r w:rsidRPr="00907B75">
        <w:rPr>
          <w:rFonts w:ascii="Times New Roman" w:hAnsi="Times New Roman" w:cs="Times New Roman"/>
          <w:sz w:val="24"/>
          <w:szCs w:val="24"/>
        </w:rPr>
        <w:t>Модуль управления совещаниями</w:t>
      </w:r>
      <w:bookmarkEnd w:id="250"/>
      <w:bookmarkEnd w:id="251"/>
      <w:bookmarkEnd w:id="252"/>
      <w:bookmarkEnd w:id="253"/>
      <w:bookmarkEnd w:id="254"/>
      <w:bookmarkEnd w:id="255"/>
      <w:bookmarkEnd w:id="256"/>
    </w:p>
    <w:p w:rsidR="00804140" w:rsidRPr="00907B75" w:rsidRDefault="009436AF" w:rsidP="002D4C87">
      <w:pPr>
        <w:pStyle w:val="G"/>
        <w:contextualSpacing/>
        <w:rPr>
          <w:szCs w:val="24"/>
        </w:rPr>
      </w:pPr>
      <w:r w:rsidRPr="00907B75">
        <w:rPr>
          <w:szCs w:val="24"/>
        </w:rPr>
        <w:t xml:space="preserve">4.2.4.1. </w:t>
      </w:r>
      <w:r w:rsidR="00804140" w:rsidRPr="00907B75">
        <w:rPr>
          <w:szCs w:val="24"/>
        </w:rPr>
        <w:t>В рамках модуля управления совещаниями должны быть реализованы следующие блоки</w:t>
      </w:r>
      <w:r w:rsidRPr="00907B75">
        <w:rPr>
          <w:szCs w:val="24"/>
        </w:rPr>
        <w:t xml:space="preserve"> функций</w:t>
      </w:r>
      <w:r w:rsidR="00804140" w:rsidRPr="00907B75">
        <w:rPr>
          <w:szCs w:val="24"/>
        </w:rPr>
        <w:t>:</w:t>
      </w:r>
    </w:p>
    <w:p w:rsidR="00804140" w:rsidRPr="00907B75" w:rsidRDefault="00804140" w:rsidP="002D4C87">
      <w:pPr>
        <w:pStyle w:val="G"/>
        <w:contextualSpacing/>
        <w:rPr>
          <w:szCs w:val="24"/>
        </w:rPr>
      </w:pPr>
      <w:r w:rsidRPr="00907B75">
        <w:rPr>
          <w:szCs w:val="24"/>
        </w:rPr>
        <w:t>управление проектными совещаниями;</w:t>
      </w:r>
    </w:p>
    <w:p w:rsidR="00804140" w:rsidRPr="00907B75" w:rsidRDefault="00804140" w:rsidP="002D4C87">
      <w:pPr>
        <w:pStyle w:val="G"/>
        <w:contextualSpacing/>
        <w:rPr>
          <w:szCs w:val="24"/>
        </w:rPr>
      </w:pPr>
      <w:r w:rsidRPr="00907B75">
        <w:rPr>
          <w:szCs w:val="24"/>
        </w:rPr>
        <w:t>управление вопросами совещаний.</w:t>
      </w:r>
    </w:p>
    <w:p w:rsidR="00804140" w:rsidRPr="00907B75" w:rsidRDefault="009436AF" w:rsidP="002D4C87">
      <w:pPr>
        <w:pStyle w:val="G"/>
        <w:contextualSpacing/>
        <w:rPr>
          <w:szCs w:val="24"/>
        </w:rPr>
      </w:pPr>
      <w:r w:rsidRPr="00907B75">
        <w:rPr>
          <w:szCs w:val="24"/>
        </w:rPr>
        <w:t xml:space="preserve">4.2.4.2. </w:t>
      </w:r>
      <w:r w:rsidR="00804140" w:rsidRPr="00907B75">
        <w:rPr>
          <w:szCs w:val="24"/>
        </w:rPr>
        <w:t>Модуль должен позволять выполнять следующие функции:</w:t>
      </w:r>
    </w:p>
    <w:p w:rsidR="00567235" w:rsidRPr="00907B75" w:rsidRDefault="00567235" w:rsidP="002D4C87">
      <w:pPr>
        <w:pStyle w:val="G"/>
        <w:contextualSpacing/>
        <w:rPr>
          <w:szCs w:val="24"/>
        </w:rPr>
      </w:pPr>
      <w:r w:rsidRPr="00907B75">
        <w:rPr>
          <w:szCs w:val="24"/>
        </w:rPr>
        <w:t>регистрация нового совещания (создание карточки совещания);</w:t>
      </w:r>
    </w:p>
    <w:p w:rsidR="00567235" w:rsidRPr="00907B75" w:rsidRDefault="00567235" w:rsidP="002D4C87">
      <w:pPr>
        <w:pStyle w:val="G"/>
        <w:contextualSpacing/>
        <w:rPr>
          <w:szCs w:val="24"/>
        </w:rPr>
      </w:pPr>
      <w:r w:rsidRPr="00907B75">
        <w:rPr>
          <w:szCs w:val="24"/>
        </w:rPr>
        <w:t>просмотр карточки совещания и изменение атрибутов совещания, включая перечень связанных с ним объектов учета (участников, вопросов повестки дня и пр.);</w:t>
      </w:r>
    </w:p>
    <w:p w:rsidR="00804140" w:rsidRPr="00907B75" w:rsidRDefault="00567235" w:rsidP="002D4C87">
      <w:pPr>
        <w:pStyle w:val="G"/>
        <w:contextualSpacing/>
        <w:rPr>
          <w:szCs w:val="24"/>
        </w:rPr>
      </w:pPr>
      <w:r w:rsidRPr="00907B75">
        <w:rPr>
          <w:szCs w:val="24"/>
        </w:rPr>
        <w:t>учет процедур согласования и утверждения</w:t>
      </w:r>
      <w:r w:rsidR="00804140" w:rsidRPr="00907B75">
        <w:rPr>
          <w:szCs w:val="24"/>
        </w:rPr>
        <w:t xml:space="preserve"> повестки</w:t>
      </w:r>
      <w:r w:rsidRPr="00907B75">
        <w:rPr>
          <w:szCs w:val="24"/>
        </w:rPr>
        <w:t xml:space="preserve"> дня совещания</w:t>
      </w:r>
      <w:r w:rsidR="00804140" w:rsidRPr="00907B75">
        <w:rPr>
          <w:szCs w:val="24"/>
        </w:rPr>
        <w:t>;</w:t>
      </w:r>
    </w:p>
    <w:p w:rsidR="00574DDB" w:rsidRPr="00907B75" w:rsidRDefault="00574DDB" w:rsidP="002D4C87">
      <w:pPr>
        <w:pStyle w:val="G"/>
        <w:contextualSpacing/>
        <w:rPr>
          <w:szCs w:val="24"/>
        </w:rPr>
      </w:pPr>
      <w:r w:rsidRPr="00907B75">
        <w:rPr>
          <w:szCs w:val="24"/>
        </w:rPr>
        <w:t>поиск</w:t>
      </w:r>
      <w:r w:rsidR="002D5E0C" w:rsidRPr="00907B75">
        <w:rPr>
          <w:szCs w:val="24"/>
        </w:rPr>
        <w:t>, сортировка</w:t>
      </w:r>
      <w:r w:rsidRPr="00907B75">
        <w:rPr>
          <w:szCs w:val="24"/>
        </w:rPr>
        <w:t xml:space="preserve"> совещаний по заданному сочетанию значений атрибутов совещания, включая атрибуты связанных с ним объектов учета;</w:t>
      </w:r>
    </w:p>
    <w:p w:rsidR="007E5146" w:rsidRPr="00907B75" w:rsidRDefault="007E5146" w:rsidP="002D4C87">
      <w:pPr>
        <w:pStyle w:val="G"/>
        <w:contextualSpacing/>
        <w:rPr>
          <w:szCs w:val="24"/>
        </w:rPr>
      </w:pPr>
      <w:r w:rsidRPr="00907B75">
        <w:rPr>
          <w:szCs w:val="24"/>
        </w:rPr>
        <w:t>форматно-логический контроль вводимых данных;</w:t>
      </w:r>
    </w:p>
    <w:p w:rsidR="00804140" w:rsidRPr="00907B75" w:rsidRDefault="001B711B" w:rsidP="002D4C87">
      <w:pPr>
        <w:pStyle w:val="G"/>
        <w:ind w:firstLine="708"/>
        <w:contextualSpacing/>
        <w:rPr>
          <w:szCs w:val="24"/>
        </w:rPr>
      </w:pPr>
      <w:r w:rsidRPr="00907B75">
        <w:rPr>
          <w:szCs w:val="24"/>
        </w:rPr>
        <w:t xml:space="preserve">автоматизированное формирование и направление по электронной почте сотрудникам, участвующим в совещании, приглашений (уведомлений) </w:t>
      </w:r>
      <w:r w:rsidR="00804140" w:rsidRPr="00907B75">
        <w:rPr>
          <w:szCs w:val="24"/>
        </w:rPr>
        <w:t>на совещания;</w:t>
      </w:r>
    </w:p>
    <w:p w:rsidR="00804140" w:rsidRPr="00907B75" w:rsidRDefault="00804140" w:rsidP="002D4C87">
      <w:pPr>
        <w:pStyle w:val="G"/>
        <w:ind w:firstLine="708"/>
        <w:contextualSpacing/>
        <w:rPr>
          <w:szCs w:val="24"/>
        </w:rPr>
      </w:pPr>
      <w:r w:rsidRPr="00907B75">
        <w:rPr>
          <w:szCs w:val="24"/>
        </w:rPr>
        <w:t xml:space="preserve">автоматическое </w:t>
      </w:r>
      <w:r w:rsidR="001B711B" w:rsidRPr="00907B75">
        <w:rPr>
          <w:szCs w:val="24"/>
        </w:rPr>
        <w:t xml:space="preserve">формирование и </w:t>
      </w:r>
      <w:r w:rsidRPr="00907B75">
        <w:rPr>
          <w:szCs w:val="24"/>
        </w:rPr>
        <w:t>обновление статистических показателей в информации о совещании</w:t>
      </w:r>
      <w:r w:rsidR="001B711B" w:rsidRPr="00907B75">
        <w:rPr>
          <w:szCs w:val="24"/>
        </w:rPr>
        <w:t xml:space="preserve"> (включая, но не ограничиваясь, количество запланированных и проведенных совещаний)</w:t>
      </w:r>
      <w:r w:rsidRPr="00907B75">
        <w:rPr>
          <w:szCs w:val="24"/>
        </w:rPr>
        <w:t>;</w:t>
      </w:r>
    </w:p>
    <w:p w:rsidR="00CE41B7" w:rsidRPr="00907B75" w:rsidRDefault="00C068DF" w:rsidP="002D4C87">
      <w:pPr>
        <w:pStyle w:val="G"/>
        <w:ind w:firstLine="708"/>
        <w:contextualSpacing/>
        <w:rPr>
          <w:szCs w:val="24"/>
        </w:rPr>
      </w:pPr>
      <w:r w:rsidRPr="00907B75">
        <w:rPr>
          <w:szCs w:val="24"/>
        </w:rPr>
        <w:t>ввод</w:t>
      </w:r>
      <w:r w:rsidR="00CE41B7" w:rsidRPr="00907B75">
        <w:rPr>
          <w:szCs w:val="24"/>
        </w:rPr>
        <w:t xml:space="preserve">/изменение </w:t>
      </w:r>
      <w:r w:rsidR="00804140" w:rsidRPr="00907B75">
        <w:rPr>
          <w:szCs w:val="24"/>
        </w:rPr>
        <w:t xml:space="preserve">принятых решений по вопросам </w:t>
      </w:r>
      <w:r w:rsidR="00CE41B7" w:rsidRPr="00907B75">
        <w:rPr>
          <w:szCs w:val="24"/>
        </w:rPr>
        <w:t xml:space="preserve">повестки дня проведенных </w:t>
      </w:r>
      <w:r w:rsidR="00804140" w:rsidRPr="00907B75">
        <w:rPr>
          <w:szCs w:val="24"/>
        </w:rPr>
        <w:t>совещаний</w:t>
      </w:r>
      <w:r w:rsidR="00CE41B7" w:rsidRPr="00907B75">
        <w:rPr>
          <w:szCs w:val="24"/>
        </w:rPr>
        <w:t>, в том числе:</w:t>
      </w:r>
    </w:p>
    <w:p w:rsidR="00507FC4" w:rsidRPr="00907B75" w:rsidRDefault="00507FC4" w:rsidP="00F96A03">
      <w:pPr>
        <w:pStyle w:val="G"/>
        <w:numPr>
          <w:ilvl w:val="0"/>
          <w:numId w:val="33"/>
        </w:numPr>
        <w:ind w:left="0" w:firstLine="708"/>
        <w:contextualSpacing/>
        <w:rPr>
          <w:szCs w:val="24"/>
        </w:rPr>
      </w:pPr>
      <w:r w:rsidRPr="00907B75">
        <w:rPr>
          <w:szCs w:val="24"/>
        </w:rPr>
        <w:t>внесение /изменение данных о принятых решениях в карточке совещания;</w:t>
      </w:r>
    </w:p>
    <w:p w:rsidR="00507FC4" w:rsidRPr="00907B75" w:rsidRDefault="00507FC4" w:rsidP="00F96A03">
      <w:pPr>
        <w:pStyle w:val="G"/>
        <w:numPr>
          <w:ilvl w:val="0"/>
          <w:numId w:val="33"/>
        </w:numPr>
        <w:ind w:left="0" w:firstLine="708"/>
        <w:contextualSpacing/>
        <w:rPr>
          <w:szCs w:val="24"/>
        </w:rPr>
      </w:pPr>
      <w:r w:rsidRPr="00907B75">
        <w:rPr>
          <w:szCs w:val="24"/>
        </w:rPr>
        <w:t>добавление / удаление файла с решениями в карточке совещания;</w:t>
      </w:r>
    </w:p>
    <w:p w:rsidR="00804140" w:rsidRPr="00907B75" w:rsidRDefault="004F229F" w:rsidP="00F96A03">
      <w:pPr>
        <w:pStyle w:val="G"/>
        <w:numPr>
          <w:ilvl w:val="0"/>
          <w:numId w:val="33"/>
        </w:numPr>
        <w:ind w:left="0" w:firstLine="708"/>
        <w:contextualSpacing/>
        <w:rPr>
          <w:szCs w:val="24"/>
        </w:rPr>
      </w:pPr>
      <w:r w:rsidRPr="00907B75">
        <w:rPr>
          <w:szCs w:val="24"/>
        </w:rPr>
        <w:t>создание /изменение/ удаление поручений и/или контрольных точек, связанных с принятыми решениями, в карточке совещания</w:t>
      </w:r>
      <w:r w:rsidR="00804140" w:rsidRPr="00907B75">
        <w:rPr>
          <w:szCs w:val="24"/>
        </w:rPr>
        <w:t>;</w:t>
      </w:r>
    </w:p>
    <w:p w:rsidR="00804140" w:rsidRPr="00907B75" w:rsidRDefault="007B1061" w:rsidP="002D4C87">
      <w:pPr>
        <w:pStyle w:val="G"/>
        <w:ind w:firstLine="708"/>
        <w:contextualSpacing/>
        <w:rPr>
          <w:szCs w:val="24"/>
        </w:rPr>
      </w:pPr>
      <w:r w:rsidRPr="00907B75">
        <w:rPr>
          <w:szCs w:val="24"/>
        </w:rPr>
        <w:t xml:space="preserve">автоматизированное </w:t>
      </w:r>
      <w:r w:rsidR="00804140" w:rsidRPr="00907B75">
        <w:rPr>
          <w:szCs w:val="24"/>
        </w:rPr>
        <w:t xml:space="preserve">формирование </w:t>
      </w:r>
      <w:r w:rsidRPr="00907B75">
        <w:rPr>
          <w:szCs w:val="24"/>
        </w:rPr>
        <w:t xml:space="preserve">документов </w:t>
      </w:r>
      <w:r w:rsidR="003B550F" w:rsidRPr="00907B75">
        <w:rPr>
          <w:szCs w:val="24"/>
        </w:rPr>
        <w:t>"</w:t>
      </w:r>
      <w:r w:rsidRPr="00907B75">
        <w:rPr>
          <w:szCs w:val="24"/>
        </w:rPr>
        <w:t>Повестка дня совещания</w:t>
      </w:r>
      <w:r w:rsidR="003B550F" w:rsidRPr="00907B75">
        <w:rPr>
          <w:szCs w:val="24"/>
        </w:rPr>
        <w:t>"</w:t>
      </w:r>
      <w:r w:rsidRPr="00907B75">
        <w:rPr>
          <w:szCs w:val="24"/>
        </w:rPr>
        <w:t xml:space="preserve"> </w:t>
      </w:r>
      <w:r w:rsidR="00804140" w:rsidRPr="00907B75">
        <w:rPr>
          <w:szCs w:val="24"/>
        </w:rPr>
        <w:t xml:space="preserve">и </w:t>
      </w:r>
      <w:r w:rsidR="003B550F" w:rsidRPr="00907B75">
        <w:rPr>
          <w:szCs w:val="24"/>
        </w:rPr>
        <w:t>"</w:t>
      </w:r>
      <w:r w:rsidRPr="00907B75">
        <w:rPr>
          <w:szCs w:val="24"/>
        </w:rPr>
        <w:t>Протокол совещания</w:t>
      </w:r>
      <w:r w:rsidR="003B550F" w:rsidRPr="00907B75">
        <w:rPr>
          <w:szCs w:val="24"/>
        </w:rPr>
        <w:t>"</w:t>
      </w:r>
      <w:r w:rsidRPr="00907B75">
        <w:rPr>
          <w:szCs w:val="24"/>
        </w:rPr>
        <w:t xml:space="preserve"> по данным совещания в Системе </w:t>
      </w:r>
      <w:r w:rsidR="00804140" w:rsidRPr="00907B75">
        <w:rPr>
          <w:szCs w:val="24"/>
        </w:rPr>
        <w:t xml:space="preserve">в формате </w:t>
      </w:r>
      <w:r w:rsidR="0055070F" w:rsidRPr="00907B75">
        <w:rPr>
          <w:szCs w:val="24"/>
        </w:rPr>
        <w:t xml:space="preserve">MS Word, </w:t>
      </w:r>
      <w:r w:rsidR="0055070F" w:rsidRPr="00907B75">
        <w:rPr>
          <w:szCs w:val="24"/>
          <w:lang w:val="en-US"/>
        </w:rPr>
        <w:t>MS</w:t>
      </w:r>
      <w:r w:rsidR="0055070F" w:rsidRPr="00907B75">
        <w:rPr>
          <w:szCs w:val="24"/>
        </w:rPr>
        <w:t xml:space="preserve"> </w:t>
      </w:r>
      <w:r w:rsidR="0055070F" w:rsidRPr="00907B75">
        <w:rPr>
          <w:szCs w:val="24"/>
          <w:lang w:val="en-US"/>
        </w:rPr>
        <w:t>Excel</w:t>
      </w:r>
      <w:r w:rsidR="0055070F" w:rsidRPr="00907B75">
        <w:rPr>
          <w:szCs w:val="24"/>
        </w:rPr>
        <w:t xml:space="preserve"> </w:t>
      </w:r>
      <w:r w:rsidR="002A4BEB" w:rsidRPr="00907B75">
        <w:rPr>
          <w:szCs w:val="24"/>
        </w:rPr>
        <w:t xml:space="preserve">или </w:t>
      </w:r>
      <w:r w:rsidR="002A4BEB" w:rsidRPr="00907B75">
        <w:rPr>
          <w:szCs w:val="24"/>
          <w:lang w:val="en-US"/>
        </w:rPr>
        <w:t>OpenOffice</w:t>
      </w:r>
      <w:r w:rsidR="002A4BEB" w:rsidRPr="00907B75">
        <w:rPr>
          <w:szCs w:val="24"/>
        </w:rPr>
        <w:t>.</w:t>
      </w:r>
      <w:r w:rsidR="002A4BEB" w:rsidRPr="00907B75">
        <w:rPr>
          <w:szCs w:val="24"/>
          <w:lang w:val="en-US"/>
        </w:rPr>
        <w:t>org</w:t>
      </w:r>
      <w:r w:rsidR="00804140" w:rsidRPr="00907B75">
        <w:rPr>
          <w:szCs w:val="24"/>
        </w:rPr>
        <w:t>;</w:t>
      </w:r>
    </w:p>
    <w:p w:rsidR="00804140" w:rsidRPr="00907B75" w:rsidRDefault="000C1789" w:rsidP="002D4C87">
      <w:pPr>
        <w:pStyle w:val="G"/>
        <w:ind w:firstLine="708"/>
        <w:contextualSpacing/>
        <w:rPr>
          <w:szCs w:val="24"/>
        </w:rPr>
      </w:pPr>
      <w:r w:rsidRPr="00907B75">
        <w:rPr>
          <w:szCs w:val="24"/>
        </w:rPr>
        <w:t xml:space="preserve">автоматизированное </w:t>
      </w:r>
      <w:r w:rsidR="00804140" w:rsidRPr="00907B75">
        <w:rPr>
          <w:szCs w:val="24"/>
        </w:rPr>
        <w:t xml:space="preserve">формирование отчетов для анализа данных по </w:t>
      </w:r>
      <w:r w:rsidR="00E03376" w:rsidRPr="00907B75">
        <w:rPr>
          <w:szCs w:val="24"/>
        </w:rPr>
        <w:t xml:space="preserve">проведению </w:t>
      </w:r>
      <w:r w:rsidR="00804140" w:rsidRPr="00907B75">
        <w:rPr>
          <w:szCs w:val="24"/>
        </w:rPr>
        <w:t>совещаний</w:t>
      </w:r>
      <w:r w:rsidRPr="00907B75">
        <w:rPr>
          <w:szCs w:val="24"/>
        </w:rPr>
        <w:t xml:space="preserve">, выгрузка отчетов в файл формата </w:t>
      </w:r>
      <w:r w:rsidR="0055070F" w:rsidRPr="00907B75">
        <w:rPr>
          <w:szCs w:val="24"/>
        </w:rPr>
        <w:t xml:space="preserve">MS Word, </w:t>
      </w:r>
      <w:r w:rsidRPr="00907B75">
        <w:rPr>
          <w:szCs w:val="24"/>
          <w:lang w:val="en-US"/>
        </w:rPr>
        <w:t>MS</w:t>
      </w:r>
      <w:r w:rsidRPr="00907B75">
        <w:rPr>
          <w:szCs w:val="24"/>
        </w:rPr>
        <w:t xml:space="preserve"> </w:t>
      </w:r>
      <w:r w:rsidRPr="00907B75">
        <w:rPr>
          <w:szCs w:val="24"/>
          <w:lang w:val="en-US"/>
        </w:rPr>
        <w:t>Excel</w:t>
      </w:r>
      <w:r w:rsidRPr="00907B75">
        <w:rPr>
          <w:szCs w:val="24"/>
        </w:rPr>
        <w:t xml:space="preserve"> или </w:t>
      </w:r>
      <w:r w:rsidRPr="00907B75">
        <w:rPr>
          <w:szCs w:val="24"/>
          <w:lang w:val="en-US"/>
        </w:rPr>
        <w:t>OpenOffice</w:t>
      </w:r>
      <w:r w:rsidRPr="00907B75">
        <w:rPr>
          <w:szCs w:val="24"/>
        </w:rPr>
        <w:t>.</w:t>
      </w:r>
      <w:r w:rsidRPr="00907B75">
        <w:rPr>
          <w:szCs w:val="24"/>
          <w:lang w:val="en-US"/>
        </w:rPr>
        <w:t>org</w:t>
      </w:r>
      <w:r w:rsidR="00804140" w:rsidRPr="00907B75">
        <w:rPr>
          <w:szCs w:val="24"/>
        </w:rPr>
        <w:t>.</w:t>
      </w:r>
    </w:p>
    <w:p w:rsidR="000C1789" w:rsidRPr="00907B75" w:rsidRDefault="000C1789" w:rsidP="002D4C87">
      <w:pPr>
        <w:pStyle w:val="G"/>
        <w:contextualSpacing/>
        <w:rPr>
          <w:szCs w:val="24"/>
        </w:rPr>
      </w:pPr>
      <w:r w:rsidRPr="00907B75">
        <w:rPr>
          <w:szCs w:val="24"/>
        </w:rPr>
        <w:t xml:space="preserve">4.2.4.3. Детализация требований к модулю, в том числе, определение параметров поиска </w:t>
      </w:r>
      <w:r w:rsidR="00AF6EF4" w:rsidRPr="00907B75">
        <w:rPr>
          <w:szCs w:val="24"/>
        </w:rPr>
        <w:t>совещаний</w:t>
      </w:r>
      <w:r w:rsidRPr="00907B75">
        <w:rPr>
          <w:szCs w:val="24"/>
        </w:rPr>
        <w:t xml:space="preserve">, форм выходных документов, </w:t>
      </w:r>
      <w:r w:rsidR="00AF6EF4" w:rsidRPr="00907B75">
        <w:rPr>
          <w:szCs w:val="24"/>
        </w:rPr>
        <w:t xml:space="preserve">перечня и логики формирования статистических показателей, </w:t>
      </w:r>
      <w:r w:rsidRPr="00907B75">
        <w:rPr>
          <w:szCs w:val="24"/>
        </w:rPr>
        <w:t>перечня и формат</w:t>
      </w:r>
      <w:r w:rsidR="00C661CF" w:rsidRPr="00907B75">
        <w:rPr>
          <w:szCs w:val="24"/>
        </w:rPr>
        <w:t>а сведений, подлежащих экспорту/</w:t>
      </w:r>
      <w:r w:rsidRPr="00907B75">
        <w:rPr>
          <w:szCs w:val="24"/>
        </w:rPr>
        <w:t>импорту в части данных модуля, перечня отчетов и средств визуализации и логика их формирования, 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804140" w:rsidP="002D4C87">
      <w:pPr>
        <w:pStyle w:val="3"/>
        <w:spacing w:before="0" w:after="0" w:line="240" w:lineRule="auto"/>
        <w:contextualSpacing/>
        <w:rPr>
          <w:rFonts w:ascii="Times New Roman" w:hAnsi="Times New Roman" w:cs="Times New Roman"/>
          <w:sz w:val="24"/>
          <w:szCs w:val="24"/>
        </w:rPr>
      </w:pPr>
      <w:bookmarkStart w:id="257" w:name="_Ref436253394"/>
      <w:bookmarkStart w:id="258" w:name="_Toc436389992"/>
      <w:bookmarkStart w:id="259" w:name="_Toc438826308"/>
      <w:bookmarkStart w:id="260" w:name="_Toc473819206"/>
      <w:bookmarkStart w:id="261" w:name="_Toc475128744"/>
      <w:bookmarkStart w:id="262" w:name="_Toc477257611"/>
      <w:bookmarkStart w:id="263" w:name="_Toc480814197"/>
      <w:r w:rsidRPr="00907B75">
        <w:rPr>
          <w:rFonts w:ascii="Times New Roman" w:hAnsi="Times New Roman" w:cs="Times New Roman"/>
          <w:sz w:val="24"/>
          <w:szCs w:val="24"/>
        </w:rPr>
        <w:t>Модуль управления поручениями</w:t>
      </w:r>
      <w:bookmarkEnd w:id="257"/>
      <w:bookmarkEnd w:id="258"/>
      <w:bookmarkEnd w:id="259"/>
      <w:bookmarkEnd w:id="260"/>
      <w:bookmarkEnd w:id="261"/>
      <w:bookmarkEnd w:id="262"/>
      <w:bookmarkEnd w:id="263"/>
    </w:p>
    <w:p w:rsidR="00804140" w:rsidRPr="00907B75" w:rsidRDefault="00765D28" w:rsidP="002D4C87">
      <w:pPr>
        <w:pStyle w:val="G"/>
        <w:contextualSpacing/>
        <w:rPr>
          <w:szCs w:val="24"/>
        </w:rPr>
      </w:pPr>
      <w:r w:rsidRPr="00907B75">
        <w:rPr>
          <w:szCs w:val="24"/>
        </w:rPr>
        <w:t>4.2.5.1</w:t>
      </w:r>
      <w:r w:rsidR="000D7102" w:rsidRPr="00907B75">
        <w:rPr>
          <w:szCs w:val="24"/>
        </w:rPr>
        <w:t xml:space="preserve">. </w:t>
      </w:r>
      <w:r w:rsidR="00804140" w:rsidRPr="00907B75">
        <w:rPr>
          <w:szCs w:val="24"/>
        </w:rPr>
        <w:t xml:space="preserve">Модуль </w:t>
      </w:r>
      <w:r w:rsidR="003E6A87" w:rsidRPr="00907B75">
        <w:rPr>
          <w:szCs w:val="24"/>
        </w:rPr>
        <w:t xml:space="preserve">управления поручениями </w:t>
      </w:r>
      <w:r w:rsidR="00804140" w:rsidRPr="00907B75">
        <w:rPr>
          <w:szCs w:val="24"/>
        </w:rPr>
        <w:t>должен обеспечивать формирование, мониторинг и контроль исполнения поручений в рамках проектной деятельности.</w:t>
      </w:r>
    </w:p>
    <w:p w:rsidR="00804140" w:rsidRPr="00907B75" w:rsidRDefault="000D7102" w:rsidP="002D4C87">
      <w:pPr>
        <w:pStyle w:val="G"/>
        <w:contextualSpacing/>
        <w:rPr>
          <w:szCs w:val="24"/>
        </w:rPr>
      </w:pPr>
      <w:r w:rsidRPr="00907B75">
        <w:rPr>
          <w:szCs w:val="24"/>
        </w:rPr>
        <w:t>4.2.</w:t>
      </w:r>
      <w:r w:rsidR="00765D28" w:rsidRPr="00907B75">
        <w:rPr>
          <w:szCs w:val="24"/>
        </w:rPr>
        <w:t>5.2</w:t>
      </w:r>
      <w:r w:rsidRPr="00907B75">
        <w:rPr>
          <w:szCs w:val="24"/>
        </w:rPr>
        <w:t xml:space="preserve">. </w:t>
      </w:r>
      <w:r w:rsidR="00804140" w:rsidRPr="00907B75">
        <w:rPr>
          <w:szCs w:val="24"/>
        </w:rPr>
        <w:t>Модуль должен позволять выполнять следующие функции:</w:t>
      </w:r>
    </w:p>
    <w:p w:rsidR="00804140" w:rsidRPr="00907B75" w:rsidRDefault="008610B8" w:rsidP="00F96A03">
      <w:pPr>
        <w:pStyle w:val="G"/>
        <w:numPr>
          <w:ilvl w:val="0"/>
          <w:numId w:val="64"/>
        </w:numPr>
        <w:ind w:left="709" w:firstLine="0"/>
        <w:contextualSpacing/>
        <w:rPr>
          <w:szCs w:val="24"/>
        </w:rPr>
      </w:pPr>
      <w:r w:rsidRPr="00907B75">
        <w:rPr>
          <w:szCs w:val="24"/>
        </w:rPr>
        <w:t>создание карточки</w:t>
      </w:r>
      <w:r w:rsidR="00804140" w:rsidRPr="00907B75">
        <w:rPr>
          <w:szCs w:val="24"/>
        </w:rPr>
        <w:t xml:space="preserve"> поручения в привязке к проекту, портфелю проектов</w:t>
      </w:r>
      <w:r w:rsidRPr="00907B75">
        <w:rPr>
          <w:szCs w:val="24"/>
        </w:rPr>
        <w:t>, совещанию</w:t>
      </w:r>
      <w:r w:rsidR="00804140" w:rsidRPr="00907B75">
        <w:rPr>
          <w:szCs w:val="24"/>
        </w:rPr>
        <w:t>;</w:t>
      </w:r>
    </w:p>
    <w:p w:rsidR="008610B8" w:rsidRPr="00907B75" w:rsidRDefault="008610B8" w:rsidP="00F96A03">
      <w:pPr>
        <w:pStyle w:val="G"/>
        <w:numPr>
          <w:ilvl w:val="0"/>
          <w:numId w:val="64"/>
        </w:numPr>
        <w:ind w:left="709" w:firstLine="0"/>
        <w:contextualSpacing/>
        <w:rPr>
          <w:szCs w:val="24"/>
        </w:rPr>
      </w:pPr>
      <w:r w:rsidRPr="00907B75">
        <w:rPr>
          <w:szCs w:val="24"/>
        </w:rPr>
        <w:t>просмотр карточки поручения и изменение атрибутов поручения;</w:t>
      </w:r>
    </w:p>
    <w:p w:rsidR="00AF6131" w:rsidRPr="00907B75" w:rsidRDefault="00AF6131" w:rsidP="00F96A03">
      <w:pPr>
        <w:pStyle w:val="G"/>
        <w:numPr>
          <w:ilvl w:val="0"/>
          <w:numId w:val="64"/>
        </w:numPr>
        <w:ind w:left="709" w:firstLine="0"/>
        <w:contextualSpacing/>
        <w:rPr>
          <w:szCs w:val="24"/>
        </w:rPr>
      </w:pPr>
      <w:r w:rsidRPr="00907B75">
        <w:rPr>
          <w:szCs w:val="24"/>
        </w:rPr>
        <w:t>поиск</w:t>
      </w:r>
      <w:r w:rsidR="002D5E0C" w:rsidRPr="00907B75">
        <w:rPr>
          <w:szCs w:val="24"/>
        </w:rPr>
        <w:t>, сортировка</w:t>
      </w:r>
      <w:r w:rsidRPr="00907B75">
        <w:rPr>
          <w:szCs w:val="24"/>
        </w:rPr>
        <w:t xml:space="preserve"> поручений по заданному сочетанию значений атрибутов поручения, включая атрибуты связанных с ним объектов учета (портфеля проектов, проекта, совещания и пр.);</w:t>
      </w:r>
    </w:p>
    <w:p w:rsidR="007E5146" w:rsidRPr="00907B75" w:rsidRDefault="007E5146" w:rsidP="00F96A03">
      <w:pPr>
        <w:pStyle w:val="G"/>
        <w:numPr>
          <w:ilvl w:val="0"/>
          <w:numId w:val="64"/>
        </w:numPr>
        <w:ind w:left="709" w:firstLine="0"/>
        <w:contextualSpacing/>
        <w:rPr>
          <w:szCs w:val="24"/>
        </w:rPr>
      </w:pPr>
      <w:r w:rsidRPr="00907B75">
        <w:rPr>
          <w:szCs w:val="24"/>
        </w:rPr>
        <w:t>форматно-логический контроль вводимых данных;</w:t>
      </w:r>
    </w:p>
    <w:p w:rsidR="00804140" w:rsidRPr="00907B75" w:rsidRDefault="008610B8" w:rsidP="00F96A03">
      <w:pPr>
        <w:pStyle w:val="G"/>
        <w:numPr>
          <w:ilvl w:val="0"/>
          <w:numId w:val="64"/>
        </w:numPr>
        <w:ind w:left="709" w:firstLine="0"/>
        <w:contextualSpacing/>
        <w:rPr>
          <w:szCs w:val="24"/>
        </w:rPr>
      </w:pPr>
      <w:r w:rsidRPr="00907B75">
        <w:rPr>
          <w:szCs w:val="24"/>
        </w:rPr>
        <w:t xml:space="preserve">ввод /изменение информации о ходе </w:t>
      </w:r>
      <w:r w:rsidR="00804140" w:rsidRPr="00907B75">
        <w:rPr>
          <w:szCs w:val="24"/>
        </w:rPr>
        <w:t>исполнения поручения;</w:t>
      </w:r>
    </w:p>
    <w:p w:rsidR="00804140" w:rsidRPr="00907B75" w:rsidRDefault="00804140" w:rsidP="00F96A03">
      <w:pPr>
        <w:pStyle w:val="G"/>
        <w:numPr>
          <w:ilvl w:val="0"/>
          <w:numId w:val="64"/>
        </w:numPr>
        <w:ind w:left="1418" w:firstLine="0"/>
        <w:contextualSpacing/>
        <w:rPr>
          <w:szCs w:val="24"/>
        </w:rPr>
      </w:pPr>
      <w:r w:rsidRPr="00907B75">
        <w:rPr>
          <w:szCs w:val="24"/>
        </w:rPr>
        <w:t>управление состояниями поручения</w:t>
      </w:r>
      <w:r w:rsidR="008610B8" w:rsidRPr="00907B75">
        <w:rPr>
          <w:szCs w:val="24"/>
        </w:rPr>
        <w:t xml:space="preserve"> (выбор /изменение состояния поручения из настраиваемого перечня состояний; например, выполнено в срок, выполнено с опозданием, не выполнено)</w:t>
      </w:r>
      <w:r w:rsidRPr="00907B75">
        <w:rPr>
          <w:szCs w:val="24"/>
        </w:rPr>
        <w:t>;</w:t>
      </w:r>
    </w:p>
    <w:p w:rsidR="00804140" w:rsidRPr="00907B75" w:rsidRDefault="00CE0EB3" w:rsidP="00F96A03">
      <w:pPr>
        <w:pStyle w:val="G"/>
        <w:numPr>
          <w:ilvl w:val="0"/>
          <w:numId w:val="64"/>
        </w:numPr>
        <w:ind w:left="1418" w:firstLine="0"/>
        <w:contextualSpacing/>
        <w:rPr>
          <w:szCs w:val="24"/>
        </w:rPr>
      </w:pPr>
      <w:r w:rsidRPr="00907B75">
        <w:rPr>
          <w:szCs w:val="24"/>
        </w:rPr>
        <w:t xml:space="preserve">автоматизированное формирование и </w:t>
      </w:r>
      <w:r w:rsidR="00804140" w:rsidRPr="00907B75">
        <w:rPr>
          <w:szCs w:val="24"/>
        </w:rPr>
        <w:t xml:space="preserve">наглядное отображение </w:t>
      </w:r>
      <w:r w:rsidR="00AF6131" w:rsidRPr="00907B75">
        <w:rPr>
          <w:szCs w:val="24"/>
        </w:rPr>
        <w:t xml:space="preserve">(виджеты, представления) </w:t>
      </w:r>
      <w:r w:rsidR="00804140" w:rsidRPr="00907B75">
        <w:rPr>
          <w:szCs w:val="24"/>
        </w:rPr>
        <w:t xml:space="preserve">аналитики по исполнению </w:t>
      </w:r>
      <w:r w:rsidR="00AF6131" w:rsidRPr="00907B75">
        <w:rPr>
          <w:szCs w:val="24"/>
        </w:rPr>
        <w:t>поручений</w:t>
      </w:r>
      <w:r w:rsidR="00804140" w:rsidRPr="00907B75">
        <w:rPr>
          <w:szCs w:val="24"/>
        </w:rPr>
        <w:t>;</w:t>
      </w:r>
    </w:p>
    <w:p w:rsidR="00804140" w:rsidRPr="00907B75" w:rsidRDefault="00AF6131" w:rsidP="00F96A03">
      <w:pPr>
        <w:pStyle w:val="G"/>
        <w:numPr>
          <w:ilvl w:val="0"/>
          <w:numId w:val="64"/>
        </w:numPr>
        <w:ind w:left="1418" w:firstLine="0"/>
        <w:contextualSpacing/>
        <w:rPr>
          <w:szCs w:val="24"/>
        </w:rPr>
      </w:pPr>
      <w:r w:rsidRPr="00907B75">
        <w:rPr>
          <w:szCs w:val="24"/>
        </w:rPr>
        <w:t xml:space="preserve">ввод / изменение </w:t>
      </w:r>
      <w:r w:rsidR="00804140" w:rsidRPr="00907B75">
        <w:rPr>
          <w:szCs w:val="24"/>
        </w:rPr>
        <w:t>ожидаемых результатов</w:t>
      </w:r>
      <w:r w:rsidRPr="00907B75">
        <w:rPr>
          <w:szCs w:val="24"/>
        </w:rPr>
        <w:t xml:space="preserve"> исполнения поручения</w:t>
      </w:r>
      <w:r w:rsidR="00804140" w:rsidRPr="00907B75">
        <w:rPr>
          <w:szCs w:val="24"/>
        </w:rPr>
        <w:t xml:space="preserve">; </w:t>
      </w:r>
    </w:p>
    <w:p w:rsidR="00804140" w:rsidRPr="00907B75" w:rsidRDefault="00AF6131" w:rsidP="00F96A03">
      <w:pPr>
        <w:pStyle w:val="G"/>
        <w:numPr>
          <w:ilvl w:val="0"/>
          <w:numId w:val="64"/>
        </w:numPr>
        <w:ind w:left="1418" w:firstLine="0"/>
        <w:contextualSpacing/>
        <w:rPr>
          <w:szCs w:val="24"/>
        </w:rPr>
      </w:pPr>
      <w:r w:rsidRPr="00907B75">
        <w:rPr>
          <w:szCs w:val="24"/>
        </w:rPr>
        <w:t xml:space="preserve">добавление / удаление </w:t>
      </w:r>
      <w:r w:rsidR="00804140" w:rsidRPr="00907B75">
        <w:rPr>
          <w:szCs w:val="24"/>
        </w:rPr>
        <w:t>документов в привязке к поручению;</w:t>
      </w:r>
    </w:p>
    <w:p w:rsidR="00804140" w:rsidRPr="00907B75" w:rsidRDefault="00804140" w:rsidP="00F96A03">
      <w:pPr>
        <w:pStyle w:val="G"/>
        <w:numPr>
          <w:ilvl w:val="0"/>
          <w:numId w:val="64"/>
        </w:numPr>
        <w:ind w:left="1418" w:firstLine="0"/>
        <w:contextualSpacing/>
        <w:rPr>
          <w:szCs w:val="24"/>
        </w:rPr>
      </w:pPr>
      <w:r w:rsidRPr="00907B75">
        <w:rPr>
          <w:szCs w:val="24"/>
        </w:rPr>
        <w:t xml:space="preserve">преобразование </w:t>
      </w:r>
      <w:r w:rsidR="002556FF" w:rsidRPr="00907B75">
        <w:rPr>
          <w:szCs w:val="24"/>
        </w:rPr>
        <w:t xml:space="preserve">поручения </w:t>
      </w:r>
      <w:r w:rsidRPr="00907B75">
        <w:rPr>
          <w:szCs w:val="24"/>
        </w:rPr>
        <w:t>в контрольную точку проекта</w:t>
      </w:r>
      <w:r w:rsidR="00AF6131" w:rsidRPr="00907B75">
        <w:rPr>
          <w:szCs w:val="24"/>
        </w:rPr>
        <w:t>, контрольной точки в поручение</w:t>
      </w:r>
      <w:r w:rsidRPr="00907B75">
        <w:rPr>
          <w:szCs w:val="24"/>
        </w:rPr>
        <w:t>;</w:t>
      </w:r>
    </w:p>
    <w:p w:rsidR="00804140" w:rsidRPr="00907B75" w:rsidRDefault="00804140" w:rsidP="00F96A03">
      <w:pPr>
        <w:pStyle w:val="G"/>
        <w:numPr>
          <w:ilvl w:val="0"/>
          <w:numId w:val="64"/>
        </w:numPr>
        <w:ind w:left="1418" w:firstLine="0"/>
        <w:contextualSpacing/>
        <w:rPr>
          <w:szCs w:val="24"/>
        </w:rPr>
      </w:pPr>
      <w:r w:rsidRPr="00907B75">
        <w:rPr>
          <w:szCs w:val="24"/>
        </w:rPr>
        <w:t xml:space="preserve">осуществление мониторинга и анализа </w:t>
      </w:r>
      <w:r w:rsidR="00AF6131" w:rsidRPr="00907B75">
        <w:rPr>
          <w:szCs w:val="24"/>
        </w:rPr>
        <w:t xml:space="preserve">перечня </w:t>
      </w:r>
      <w:r w:rsidRPr="00907B75">
        <w:rPr>
          <w:szCs w:val="24"/>
        </w:rPr>
        <w:t>поручений на основании различных отчетов</w:t>
      </w:r>
      <w:r w:rsidR="00AF6131" w:rsidRPr="00907B75">
        <w:rPr>
          <w:szCs w:val="24"/>
        </w:rPr>
        <w:t xml:space="preserve">: автоматизированое формирование отчетов, выгрузка отчетов в файл формата </w:t>
      </w:r>
      <w:r w:rsidR="0055070F" w:rsidRPr="00907B75">
        <w:rPr>
          <w:szCs w:val="24"/>
        </w:rPr>
        <w:t xml:space="preserve">MS Word, </w:t>
      </w:r>
      <w:r w:rsidR="0055070F" w:rsidRPr="00907B75">
        <w:rPr>
          <w:szCs w:val="24"/>
          <w:lang w:val="en-US"/>
        </w:rPr>
        <w:t>MS</w:t>
      </w:r>
      <w:r w:rsidR="0055070F" w:rsidRPr="00907B75">
        <w:rPr>
          <w:szCs w:val="24"/>
        </w:rPr>
        <w:t xml:space="preserve"> </w:t>
      </w:r>
      <w:r w:rsidR="0055070F" w:rsidRPr="00907B75">
        <w:rPr>
          <w:szCs w:val="24"/>
          <w:lang w:val="en-US"/>
        </w:rPr>
        <w:t>Excel</w:t>
      </w:r>
      <w:r w:rsidR="0055070F" w:rsidRPr="00907B75">
        <w:rPr>
          <w:szCs w:val="24"/>
        </w:rPr>
        <w:t xml:space="preserve"> </w:t>
      </w:r>
      <w:r w:rsidR="00AF6131" w:rsidRPr="00907B75">
        <w:rPr>
          <w:szCs w:val="24"/>
        </w:rPr>
        <w:t xml:space="preserve">или </w:t>
      </w:r>
      <w:r w:rsidR="00AF6131" w:rsidRPr="00907B75">
        <w:rPr>
          <w:szCs w:val="24"/>
          <w:lang w:val="en-US"/>
        </w:rPr>
        <w:t>OpenOffice</w:t>
      </w:r>
      <w:r w:rsidR="00AF6131" w:rsidRPr="00907B75">
        <w:rPr>
          <w:szCs w:val="24"/>
        </w:rPr>
        <w:t>.</w:t>
      </w:r>
      <w:r w:rsidR="00AF6131" w:rsidRPr="00907B75">
        <w:rPr>
          <w:szCs w:val="24"/>
          <w:lang w:val="en-US"/>
        </w:rPr>
        <w:t>org</w:t>
      </w:r>
      <w:r w:rsidRPr="00907B75">
        <w:rPr>
          <w:szCs w:val="24"/>
        </w:rPr>
        <w:t>.</w:t>
      </w:r>
    </w:p>
    <w:p w:rsidR="00765D28" w:rsidRPr="00907B75" w:rsidRDefault="00765D28" w:rsidP="002D4C87">
      <w:pPr>
        <w:pStyle w:val="G"/>
        <w:contextualSpacing/>
        <w:rPr>
          <w:szCs w:val="24"/>
        </w:rPr>
      </w:pPr>
      <w:r w:rsidRPr="00907B75">
        <w:rPr>
          <w:szCs w:val="24"/>
        </w:rPr>
        <w:t xml:space="preserve">4.2.5.3. Детализация требований к модулю, в том числе, определение </w:t>
      </w:r>
      <w:r w:rsidR="00DD71F7" w:rsidRPr="00907B75">
        <w:rPr>
          <w:szCs w:val="24"/>
        </w:rPr>
        <w:t xml:space="preserve">параметров настройки модуля, </w:t>
      </w:r>
      <w:r w:rsidRPr="00907B75">
        <w:rPr>
          <w:szCs w:val="24"/>
        </w:rPr>
        <w:t>параметров поиска поручений, перечня и формата сведений, подлежащих экспорту / импорту в части данных модуля, перечня отчетов и средств визуализации и логика их формирования, 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804140" w:rsidP="002D4C87">
      <w:pPr>
        <w:pStyle w:val="3"/>
        <w:spacing w:before="0" w:after="0" w:line="240" w:lineRule="auto"/>
        <w:contextualSpacing/>
        <w:rPr>
          <w:rFonts w:ascii="Times New Roman" w:hAnsi="Times New Roman" w:cs="Times New Roman"/>
          <w:sz w:val="24"/>
          <w:szCs w:val="24"/>
        </w:rPr>
      </w:pPr>
      <w:bookmarkStart w:id="264" w:name="_Ref436253447"/>
      <w:bookmarkStart w:id="265" w:name="_Toc436389993"/>
      <w:bookmarkStart w:id="266" w:name="_Toc438826309"/>
      <w:bookmarkStart w:id="267" w:name="_Toc473819207"/>
      <w:bookmarkStart w:id="268" w:name="_Toc475128745"/>
      <w:bookmarkStart w:id="269" w:name="_Toc477257612"/>
      <w:bookmarkStart w:id="270" w:name="_Toc480814198"/>
      <w:r w:rsidRPr="00907B75">
        <w:rPr>
          <w:rFonts w:ascii="Times New Roman" w:hAnsi="Times New Roman" w:cs="Times New Roman"/>
          <w:sz w:val="24"/>
          <w:szCs w:val="24"/>
        </w:rPr>
        <w:t>Модуль управления сроками</w:t>
      </w:r>
      <w:bookmarkEnd w:id="249"/>
      <w:bookmarkEnd w:id="264"/>
      <w:bookmarkEnd w:id="265"/>
      <w:bookmarkEnd w:id="266"/>
      <w:bookmarkEnd w:id="267"/>
      <w:bookmarkEnd w:id="268"/>
      <w:bookmarkEnd w:id="269"/>
      <w:bookmarkEnd w:id="270"/>
    </w:p>
    <w:p w:rsidR="00804140" w:rsidRPr="00907B75" w:rsidRDefault="00114178" w:rsidP="002D4C87">
      <w:pPr>
        <w:pStyle w:val="G"/>
        <w:contextualSpacing/>
        <w:rPr>
          <w:szCs w:val="24"/>
        </w:rPr>
      </w:pPr>
      <w:r w:rsidRPr="00907B75">
        <w:rPr>
          <w:szCs w:val="24"/>
        </w:rPr>
        <w:t xml:space="preserve">4.2.6.1. </w:t>
      </w:r>
      <w:r w:rsidR="00804140" w:rsidRPr="00907B75">
        <w:rPr>
          <w:szCs w:val="24"/>
        </w:rPr>
        <w:t xml:space="preserve">Модуль </w:t>
      </w:r>
      <w:r w:rsidR="003E6A87" w:rsidRPr="00907B75">
        <w:rPr>
          <w:szCs w:val="24"/>
        </w:rPr>
        <w:t xml:space="preserve">управления сроками </w:t>
      </w:r>
      <w:r w:rsidR="00804140" w:rsidRPr="00907B75">
        <w:rPr>
          <w:szCs w:val="24"/>
        </w:rPr>
        <w:t xml:space="preserve">должен обеспечивать формирование и отслеживание плана </w:t>
      </w:r>
      <w:r w:rsidR="003F629E" w:rsidRPr="00907B75">
        <w:rPr>
          <w:szCs w:val="24"/>
        </w:rPr>
        <w:t xml:space="preserve">контрольных </w:t>
      </w:r>
      <w:r w:rsidR="00804140" w:rsidRPr="00907B75">
        <w:rPr>
          <w:szCs w:val="24"/>
        </w:rPr>
        <w:t xml:space="preserve">событий проекта, а также детальное календарное планирование проекта: формирование календарного плана </w:t>
      </w:r>
      <w:r w:rsidR="003F629E" w:rsidRPr="00907B75">
        <w:rPr>
          <w:szCs w:val="24"/>
        </w:rPr>
        <w:t xml:space="preserve">(плана-графика) </w:t>
      </w:r>
      <w:r w:rsidR="00804140" w:rsidRPr="00907B75">
        <w:rPr>
          <w:szCs w:val="24"/>
        </w:rPr>
        <w:t xml:space="preserve">проекта, определение связей между </w:t>
      </w:r>
      <w:r w:rsidR="003F629E" w:rsidRPr="00907B75">
        <w:rPr>
          <w:szCs w:val="24"/>
        </w:rPr>
        <w:t>мероприятиями (</w:t>
      </w:r>
      <w:r w:rsidR="00804140" w:rsidRPr="00907B75">
        <w:rPr>
          <w:szCs w:val="24"/>
        </w:rPr>
        <w:t>работами</w:t>
      </w:r>
      <w:r w:rsidR="003F629E" w:rsidRPr="00907B75">
        <w:rPr>
          <w:szCs w:val="24"/>
        </w:rPr>
        <w:t>)</w:t>
      </w:r>
      <w:r w:rsidR="00804140" w:rsidRPr="00907B75">
        <w:rPr>
          <w:szCs w:val="24"/>
        </w:rPr>
        <w:t xml:space="preserve">, </w:t>
      </w:r>
      <w:r w:rsidR="003F629E" w:rsidRPr="00907B75">
        <w:rPr>
          <w:szCs w:val="24"/>
        </w:rPr>
        <w:t xml:space="preserve">контрольными </w:t>
      </w:r>
      <w:r w:rsidR="00804140" w:rsidRPr="00907B75">
        <w:rPr>
          <w:szCs w:val="24"/>
        </w:rPr>
        <w:t xml:space="preserve">событиями, указание исполнителей по </w:t>
      </w:r>
      <w:r w:rsidR="003F629E" w:rsidRPr="00907B75">
        <w:rPr>
          <w:szCs w:val="24"/>
        </w:rPr>
        <w:t>мероприятиям (</w:t>
      </w:r>
      <w:r w:rsidR="00804140" w:rsidRPr="00907B75">
        <w:rPr>
          <w:szCs w:val="24"/>
        </w:rPr>
        <w:t>работам</w:t>
      </w:r>
      <w:r w:rsidR="003F629E" w:rsidRPr="00907B75">
        <w:rPr>
          <w:szCs w:val="24"/>
        </w:rPr>
        <w:t>)</w:t>
      </w:r>
      <w:r w:rsidR="00804140" w:rsidRPr="00907B75">
        <w:rPr>
          <w:szCs w:val="24"/>
        </w:rPr>
        <w:t xml:space="preserve"> и </w:t>
      </w:r>
      <w:r w:rsidR="003F629E" w:rsidRPr="00907B75">
        <w:rPr>
          <w:szCs w:val="24"/>
        </w:rPr>
        <w:t xml:space="preserve">контрольным </w:t>
      </w:r>
      <w:r w:rsidR="00804140" w:rsidRPr="00907B75">
        <w:rPr>
          <w:szCs w:val="24"/>
        </w:rPr>
        <w:t xml:space="preserve">событиям, сохранение утвержденной версии календарного плана </w:t>
      </w:r>
      <w:r w:rsidR="003F629E" w:rsidRPr="00907B75">
        <w:rPr>
          <w:szCs w:val="24"/>
        </w:rPr>
        <w:t xml:space="preserve">(плана-графика) </w:t>
      </w:r>
      <w:r w:rsidR="00804140" w:rsidRPr="00907B75">
        <w:rPr>
          <w:szCs w:val="24"/>
        </w:rPr>
        <w:t xml:space="preserve">проекта, анализ исполнения календарного плана </w:t>
      </w:r>
      <w:r w:rsidR="003F629E" w:rsidRPr="00907B75">
        <w:rPr>
          <w:szCs w:val="24"/>
        </w:rPr>
        <w:t xml:space="preserve">(плана-графика) </w:t>
      </w:r>
      <w:r w:rsidR="00804140" w:rsidRPr="00907B75">
        <w:rPr>
          <w:szCs w:val="24"/>
        </w:rPr>
        <w:t xml:space="preserve">проекта в соответствии с требованиями документа </w:t>
      </w:r>
      <w:r w:rsidR="003B550F" w:rsidRPr="00907B75">
        <w:rPr>
          <w:szCs w:val="24"/>
        </w:rPr>
        <w:t>"</w:t>
      </w:r>
      <w:r w:rsidR="00804140" w:rsidRPr="00907B75">
        <w:rPr>
          <w:szCs w:val="24"/>
        </w:rPr>
        <w:t>Методические рекомендации по внедрению проектного управления в органах исполнительной власти (распоряжение Минэкономразвития России от 14 апреля 2014 г</w:t>
      </w:r>
      <w:r w:rsidR="00EA77D4" w:rsidRPr="00907B75">
        <w:rPr>
          <w:szCs w:val="24"/>
        </w:rPr>
        <w:t xml:space="preserve">. </w:t>
      </w:r>
      <w:r w:rsidR="007A53EA" w:rsidRPr="00907B75">
        <w:rPr>
          <w:szCs w:val="24"/>
        </w:rPr>
        <w:t xml:space="preserve">       </w:t>
      </w:r>
      <w:r w:rsidR="00804140" w:rsidRPr="00907B75">
        <w:rPr>
          <w:szCs w:val="24"/>
        </w:rPr>
        <w:t>№ 26Р-АУ).</w:t>
      </w:r>
    </w:p>
    <w:p w:rsidR="00804140" w:rsidRPr="00907B75" w:rsidRDefault="007E5146" w:rsidP="002D4C87">
      <w:pPr>
        <w:pStyle w:val="G"/>
        <w:contextualSpacing/>
        <w:rPr>
          <w:szCs w:val="24"/>
        </w:rPr>
      </w:pPr>
      <w:r w:rsidRPr="00907B75">
        <w:rPr>
          <w:szCs w:val="24"/>
        </w:rPr>
        <w:t xml:space="preserve">4.2.6.2. </w:t>
      </w:r>
      <w:r w:rsidR="00804140" w:rsidRPr="00907B75">
        <w:rPr>
          <w:szCs w:val="24"/>
        </w:rPr>
        <w:t>Модуль должен обеспечивать реализацию следующих функций:</w:t>
      </w:r>
    </w:p>
    <w:p w:rsidR="00804140" w:rsidRPr="00907B75" w:rsidRDefault="00240236" w:rsidP="00240236">
      <w:pPr>
        <w:pStyle w:val="G"/>
        <w:ind w:left="1418" w:firstLine="0"/>
        <w:contextualSpacing/>
        <w:rPr>
          <w:szCs w:val="24"/>
        </w:rPr>
      </w:pPr>
      <w:r w:rsidRPr="00907B75">
        <w:rPr>
          <w:szCs w:val="24"/>
        </w:rPr>
        <w:t>Р</w:t>
      </w:r>
      <w:r w:rsidR="00804140" w:rsidRPr="00907B75">
        <w:rPr>
          <w:szCs w:val="24"/>
        </w:rPr>
        <w:t xml:space="preserve">абота с </w:t>
      </w:r>
      <w:r w:rsidR="007E5146" w:rsidRPr="00907B75">
        <w:rPr>
          <w:szCs w:val="24"/>
        </w:rPr>
        <w:t xml:space="preserve">контрольными </w:t>
      </w:r>
      <w:r w:rsidR="00804140" w:rsidRPr="00907B75">
        <w:rPr>
          <w:szCs w:val="24"/>
        </w:rPr>
        <w:t>событиями проекта (контрольными точками</w:t>
      </w:r>
      <w:r w:rsidR="00EA77D4" w:rsidRPr="00907B75">
        <w:rPr>
          <w:szCs w:val="24"/>
        </w:rPr>
        <w:t xml:space="preserve"> проекта</w:t>
      </w:r>
      <w:r w:rsidR="00804140" w:rsidRPr="00907B75">
        <w:rPr>
          <w:szCs w:val="24"/>
        </w:rPr>
        <w:t>):</w:t>
      </w:r>
    </w:p>
    <w:p w:rsidR="00804140" w:rsidRPr="00907B75" w:rsidRDefault="007E5146" w:rsidP="00F96A03">
      <w:pPr>
        <w:pStyle w:val="G"/>
        <w:numPr>
          <w:ilvl w:val="0"/>
          <w:numId w:val="61"/>
        </w:numPr>
        <w:ind w:left="1418" w:firstLine="0"/>
        <w:contextualSpacing/>
        <w:rPr>
          <w:szCs w:val="24"/>
        </w:rPr>
      </w:pPr>
      <w:r w:rsidRPr="00907B75">
        <w:rPr>
          <w:szCs w:val="24"/>
        </w:rPr>
        <w:t xml:space="preserve">создание </w:t>
      </w:r>
      <w:r w:rsidR="00804140" w:rsidRPr="00907B75">
        <w:rPr>
          <w:szCs w:val="24"/>
        </w:rPr>
        <w:t>карточки новой контрольной точки</w:t>
      </w:r>
      <w:r w:rsidR="00EA77D4" w:rsidRPr="00907B75">
        <w:rPr>
          <w:szCs w:val="24"/>
        </w:rPr>
        <w:t xml:space="preserve"> проекта</w:t>
      </w:r>
      <w:r w:rsidR="00804140" w:rsidRPr="00907B75">
        <w:rPr>
          <w:szCs w:val="24"/>
        </w:rPr>
        <w:t xml:space="preserve"> (</w:t>
      </w:r>
      <w:r w:rsidR="00EA77D4" w:rsidRPr="00907B75">
        <w:rPr>
          <w:szCs w:val="24"/>
        </w:rPr>
        <w:t xml:space="preserve">далее – </w:t>
      </w:r>
      <w:r w:rsidR="00804140" w:rsidRPr="00907B75">
        <w:rPr>
          <w:szCs w:val="24"/>
        </w:rPr>
        <w:t>КТ) с указанием всех необходимых атрибутов</w:t>
      </w:r>
      <w:r w:rsidRPr="00907B75">
        <w:rPr>
          <w:szCs w:val="24"/>
        </w:rPr>
        <w:t>, в том числе, связей КТ с другими объектами учета в Системе (как минимум, проектом)</w:t>
      </w:r>
      <w:r w:rsidR="00804140" w:rsidRPr="00907B75">
        <w:rPr>
          <w:szCs w:val="24"/>
        </w:rPr>
        <w:t>;</w:t>
      </w:r>
    </w:p>
    <w:p w:rsidR="00804140" w:rsidRPr="00907B75" w:rsidRDefault="00804140" w:rsidP="00F96A03">
      <w:pPr>
        <w:pStyle w:val="G"/>
        <w:numPr>
          <w:ilvl w:val="0"/>
          <w:numId w:val="61"/>
        </w:numPr>
        <w:ind w:left="1418" w:firstLine="0"/>
        <w:contextualSpacing/>
        <w:rPr>
          <w:szCs w:val="24"/>
        </w:rPr>
      </w:pPr>
      <w:r w:rsidRPr="00907B75">
        <w:rPr>
          <w:szCs w:val="24"/>
        </w:rPr>
        <w:t>просмотр карточки КТ и изменение атрибутов КТ;</w:t>
      </w:r>
    </w:p>
    <w:p w:rsidR="00804140" w:rsidRPr="00907B75" w:rsidRDefault="00804140" w:rsidP="00F96A03">
      <w:pPr>
        <w:pStyle w:val="G"/>
        <w:numPr>
          <w:ilvl w:val="0"/>
          <w:numId w:val="61"/>
        </w:numPr>
        <w:ind w:left="1418" w:firstLine="0"/>
        <w:contextualSpacing/>
        <w:rPr>
          <w:szCs w:val="24"/>
        </w:rPr>
      </w:pPr>
      <w:r w:rsidRPr="00907B75">
        <w:rPr>
          <w:szCs w:val="24"/>
        </w:rPr>
        <w:t>форматно-логический контроль вводимых данных;</w:t>
      </w:r>
    </w:p>
    <w:p w:rsidR="00804140" w:rsidRPr="00907B75" w:rsidRDefault="00804140" w:rsidP="00F96A03">
      <w:pPr>
        <w:pStyle w:val="G"/>
        <w:numPr>
          <w:ilvl w:val="0"/>
          <w:numId w:val="61"/>
        </w:numPr>
        <w:ind w:left="1418" w:firstLine="0"/>
        <w:contextualSpacing/>
        <w:rPr>
          <w:szCs w:val="24"/>
        </w:rPr>
      </w:pPr>
      <w:r w:rsidRPr="00907B75">
        <w:rPr>
          <w:szCs w:val="24"/>
        </w:rPr>
        <w:t>формирование упорядоченных списков/реестров контрольных точек с возможностью группировки;</w:t>
      </w:r>
    </w:p>
    <w:p w:rsidR="00804140" w:rsidRPr="00907B75" w:rsidRDefault="00804140" w:rsidP="00F96A03">
      <w:pPr>
        <w:pStyle w:val="G"/>
        <w:numPr>
          <w:ilvl w:val="0"/>
          <w:numId w:val="61"/>
        </w:numPr>
        <w:ind w:left="1418" w:firstLine="0"/>
        <w:contextualSpacing/>
        <w:rPr>
          <w:szCs w:val="24"/>
        </w:rPr>
      </w:pPr>
      <w:r w:rsidRPr="00907B75">
        <w:rPr>
          <w:szCs w:val="24"/>
        </w:rPr>
        <w:t xml:space="preserve">поиск, фильтрация, сортировка КТ по </w:t>
      </w:r>
      <w:r w:rsidR="007E5146" w:rsidRPr="00907B75">
        <w:rPr>
          <w:szCs w:val="24"/>
        </w:rPr>
        <w:t>заданному сочетанию значений атрибутов КТ, включая атрибуты связанных с ней объектов учета (например, проектов)</w:t>
      </w:r>
      <w:r w:rsidRPr="00907B75">
        <w:rPr>
          <w:szCs w:val="24"/>
        </w:rPr>
        <w:t>;</w:t>
      </w:r>
    </w:p>
    <w:p w:rsidR="00804140" w:rsidRPr="00907B75" w:rsidRDefault="00804140" w:rsidP="00F96A03">
      <w:pPr>
        <w:pStyle w:val="G"/>
        <w:numPr>
          <w:ilvl w:val="0"/>
          <w:numId w:val="61"/>
        </w:numPr>
        <w:ind w:left="1418" w:firstLine="0"/>
        <w:contextualSpacing/>
        <w:rPr>
          <w:szCs w:val="24"/>
        </w:rPr>
      </w:pPr>
      <w:r w:rsidRPr="00907B75">
        <w:rPr>
          <w:szCs w:val="24"/>
        </w:rPr>
        <w:t>выгрузка реестров контрольных точек в формат</w:t>
      </w:r>
      <w:r w:rsidR="007E5146" w:rsidRPr="00907B75">
        <w:rPr>
          <w:szCs w:val="24"/>
        </w:rPr>
        <w:t xml:space="preserve"> </w:t>
      </w:r>
      <w:r w:rsidR="0055070F" w:rsidRPr="00907B75">
        <w:rPr>
          <w:szCs w:val="24"/>
        </w:rPr>
        <w:t xml:space="preserve">MS Word, </w:t>
      </w:r>
      <w:r w:rsidR="0055070F" w:rsidRPr="00907B75">
        <w:rPr>
          <w:szCs w:val="24"/>
          <w:lang w:val="en-US"/>
        </w:rPr>
        <w:t>MS</w:t>
      </w:r>
      <w:r w:rsidR="0055070F" w:rsidRPr="00907B75">
        <w:rPr>
          <w:szCs w:val="24"/>
        </w:rPr>
        <w:t xml:space="preserve"> </w:t>
      </w:r>
      <w:r w:rsidR="0055070F" w:rsidRPr="00907B75">
        <w:rPr>
          <w:szCs w:val="24"/>
          <w:lang w:val="en-US"/>
        </w:rPr>
        <w:t>Excel</w:t>
      </w:r>
      <w:r w:rsidR="0055070F" w:rsidRPr="00907B75">
        <w:rPr>
          <w:szCs w:val="24"/>
        </w:rPr>
        <w:t xml:space="preserve"> </w:t>
      </w:r>
      <w:r w:rsidR="007E5146" w:rsidRPr="00907B75">
        <w:rPr>
          <w:szCs w:val="24"/>
        </w:rPr>
        <w:t xml:space="preserve">или </w:t>
      </w:r>
      <w:r w:rsidR="007E5146" w:rsidRPr="00907B75">
        <w:rPr>
          <w:szCs w:val="24"/>
          <w:lang w:val="en-US"/>
        </w:rPr>
        <w:t>OpenOffice</w:t>
      </w:r>
      <w:r w:rsidR="007E5146" w:rsidRPr="00907B75">
        <w:rPr>
          <w:szCs w:val="24"/>
        </w:rPr>
        <w:t>.</w:t>
      </w:r>
      <w:r w:rsidR="007E5146" w:rsidRPr="00907B75">
        <w:rPr>
          <w:szCs w:val="24"/>
          <w:lang w:val="en-US"/>
        </w:rPr>
        <w:t>org</w:t>
      </w:r>
      <w:r w:rsidRPr="00907B75">
        <w:rPr>
          <w:szCs w:val="24"/>
        </w:rPr>
        <w:t>.</w:t>
      </w:r>
    </w:p>
    <w:p w:rsidR="00804140" w:rsidRPr="00907B75" w:rsidRDefault="00804140" w:rsidP="002D4C87">
      <w:pPr>
        <w:pStyle w:val="G"/>
        <w:ind w:left="1418" w:firstLine="0"/>
        <w:contextualSpacing/>
        <w:rPr>
          <w:szCs w:val="24"/>
        </w:rPr>
      </w:pPr>
      <w:r w:rsidRPr="00907B75">
        <w:rPr>
          <w:szCs w:val="24"/>
        </w:rPr>
        <w:t>Работа с сетевым графиком реализации проекта</w:t>
      </w:r>
      <w:r w:rsidR="007E5146" w:rsidRPr="00907B75">
        <w:rPr>
          <w:szCs w:val="24"/>
        </w:rPr>
        <w:t>, мероприятиями (работами) проекта</w:t>
      </w:r>
      <w:r w:rsidRPr="00907B75">
        <w:rPr>
          <w:szCs w:val="24"/>
        </w:rPr>
        <w:t>:</w:t>
      </w:r>
    </w:p>
    <w:p w:rsidR="00804140" w:rsidRPr="00907B75" w:rsidRDefault="00804140" w:rsidP="00F96A03">
      <w:pPr>
        <w:pStyle w:val="G"/>
        <w:numPr>
          <w:ilvl w:val="0"/>
          <w:numId w:val="61"/>
        </w:numPr>
        <w:ind w:left="1418" w:firstLine="0"/>
        <w:contextualSpacing/>
        <w:rPr>
          <w:szCs w:val="24"/>
        </w:rPr>
      </w:pPr>
      <w:r w:rsidRPr="00907B75">
        <w:rPr>
          <w:szCs w:val="24"/>
        </w:rPr>
        <w:t xml:space="preserve">создание </w:t>
      </w:r>
      <w:r w:rsidR="007E5146" w:rsidRPr="00907B75">
        <w:rPr>
          <w:szCs w:val="24"/>
        </w:rPr>
        <w:t xml:space="preserve">карточки </w:t>
      </w:r>
      <w:r w:rsidRPr="00907B75">
        <w:rPr>
          <w:szCs w:val="24"/>
        </w:rPr>
        <w:t xml:space="preserve">нового </w:t>
      </w:r>
      <w:r w:rsidR="00AB1A33" w:rsidRPr="00907B75">
        <w:rPr>
          <w:szCs w:val="24"/>
        </w:rPr>
        <w:t>плана-графика</w:t>
      </w:r>
      <w:r w:rsidR="007E5146" w:rsidRPr="00907B75">
        <w:rPr>
          <w:szCs w:val="24"/>
        </w:rPr>
        <w:t xml:space="preserve"> </w:t>
      </w:r>
      <w:r w:rsidRPr="00907B75">
        <w:rPr>
          <w:szCs w:val="24"/>
        </w:rPr>
        <w:t>проекта</w:t>
      </w:r>
      <w:r w:rsidR="007E5146" w:rsidRPr="00907B75">
        <w:rPr>
          <w:szCs w:val="24"/>
        </w:rPr>
        <w:t xml:space="preserve"> с указанием всех атрибутов, в том числе, </w:t>
      </w:r>
      <w:r w:rsidR="00AB1A33" w:rsidRPr="00907B75">
        <w:rPr>
          <w:szCs w:val="24"/>
        </w:rPr>
        <w:t>его связей</w:t>
      </w:r>
      <w:r w:rsidR="007E5146" w:rsidRPr="00907B75">
        <w:rPr>
          <w:szCs w:val="24"/>
        </w:rPr>
        <w:t xml:space="preserve"> с другими объектами учета в Системе (как минимум, проектом и/или портфелем проектов)</w:t>
      </w:r>
      <w:r w:rsidRPr="00907B75">
        <w:rPr>
          <w:szCs w:val="24"/>
        </w:rPr>
        <w:t>;</w:t>
      </w:r>
    </w:p>
    <w:p w:rsidR="00965266" w:rsidRPr="00907B75" w:rsidRDefault="00965266" w:rsidP="00F96A03">
      <w:pPr>
        <w:pStyle w:val="G"/>
        <w:numPr>
          <w:ilvl w:val="0"/>
          <w:numId w:val="61"/>
        </w:numPr>
        <w:ind w:left="1418" w:firstLine="0"/>
        <w:contextualSpacing/>
        <w:rPr>
          <w:szCs w:val="24"/>
        </w:rPr>
      </w:pPr>
      <w:r w:rsidRPr="00907B75">
        <w:rPr>
          <w:szCs w:val="24"/>
        </w:rPr>
        <w:t>просмотр карточки мероприятия (работы) и изменение атрибутов мероприятия (работы);</w:t>
      </w:r>
    </w:p>
    <w:p w:rsidR="00965266" w:rsidRPr="00907B75" w:rsidRDefault="00965266" w:rsidP="00F96A03">
      <w:pPr>
        <w:pStyle w:val="G"/>
        <w:numPr>
          <w:ilvl w:val="0"/>
          <w:numId w:val="61"/>
        </w:numPr>
        <w:ind w:left="1418" w:firstLine="0"/>
        <w:contextualSpacing/>
        <w:rPr>
          <w:szCs w:val="24"/>
        </w:rPr>
      </w:pPr>
      <w:r w:rsidRPr="00907B75">
        <w:rPr>
          <w:szCs w:val="24"/>
        </w:rPr>
        <w:t>форматно-логический контроль вводимых данных;</w:t>
      </w:r>
    </w:p>
    <w:p w:rsidR="00965266" w:rsidRPr="00907B75" w:rsidRDefault="00965266" w:rsidP="00F96A03">
      <w:pPr>
        <w:pStyle w:val="G"/>
        <w:numPr>
          <w:ilvl w:val="0"/>
          <w:numId w:val="61"/>
        </w:numPr>
        <w:ind w:left="1418" w:firstLine="0"/>
        <w:contextualSpacing/>
        <w:rPr>
          <w:szCs w:val="24"/>
        </w:rPr>
      </w:pPr>
      <w:r w:rsidRPr="00907B75">
        <w:rPr>
          <w:szCs w:val="24"/>
        </w:rPr>
        <w:t>поиск мероприятий (работ) по заданному сочетанию значений атрибутов мероприятия (работы), включая атрибуты связанных с ним объектов учета, например, проектов и/или портфелей проектов;</w:t>
      </w:r>
    </w:p>
    <w:p w:rsidR="00804140" w:rsidRPr="00907B75" w:rsidRDefault="00804140" w:rsidP="00F96A03">
      <w:pPr>
        <w:pStyle w:val="G"/>
        <w:numPr>
          <w:ilvl w:val="0"/>
          <w:numId w:val="61"/>
        </w:numPr>
        <w:ind w:left="1418" w:firstLine="0"/>
        <w:contextualSpacing/>
        <w:rPr>
          <w:szCs w:val="24"/>
        </w:rPr>
      </w:pPr>
      <w:r w:rsidRPr="00907B75">
        <w:rPr>
          <w:szCs w:val="24"/>
        </w:rPr>
        <w:t>создание структурной декомпозиции работ проекта</w:t>
      </w:r>
      <w:r w:rsidR="007E5146" w:rsidRPr="00907B75">
        <w:rPr>
          <w:szCs w:val="24"/>
        </w:rPr>
        <w:t>: создание/</w:t>
      </w:r>
      <w:r w:rsidR="00AB1A33" w:rsidRPr="00907B75">
        <w:rPr>
          <w:szCs w:val="24"/>
        </w:rPr>
        <w:t xml:space="preserve"> </w:t>
      </w:r>
      <w:r w:rsidR="007E5146" w:rsidRPr="00907B75">
        <w:rPr>
          <w:szCs w:val="24"/>
        </w:rPr>
        <w:t>изменение перечня мероприятий (работ) в составе плана-графика проекта, установление/изменение иерархических связей между ними</w:t>
      </w:r>
      <w:r w:rsidRPr="00907B75">
        <w:rPr>
          <w:szCs w:val="24"/>
        </w:rPr>
        <w:t>;</w:t>
      </w:r>
    </w:p>
    <w:p w:rsidR="00804140" w:rsidRPr="00907B75" w:rsidRDefault="007E5146" w:rsidP="00F96A03">
      <w:pPr>
        <w:pStyle w:val="G"/>
        <w:numPr>
          <w:ilvl w:val="0"/>
          <w:numId w:val="61"/>
        </w:numPr>
        <w:ind w:left="1418" w:firstLine="0"/>
        <w:contextualSpacing/>
        <w:rPr>
          <w:szCs w:val="24"/>
        </w:rPr>
      </w:pPr>
      <w:r w:rsidRPr="00907B75">
        <w:rPr>
          <w:szCs w:val="24"/>
        </w:rPr>
        <w:t xml:space="preserve">автоматизированная </w:t>
      </w:r>
      <w:r w:rsidR="00804140" w:rsidRPr="00907B75">
        <w:rPr>
          <w:szCs w:val="24"/>
        </w:rPr>
        <w:t>визуализация иерархической структуры плана</w:t>
      </w:r>
      <w:r w:rsidRPr="00907B75">
        <w:rPr>
          <w:szCs w:val="24"/>
        </w:rPr>
        <w:t>-графика</w:t>
      </w:r>
      <w:r w:rsidR="00F56C9E" w:rsidRPr="00907B75">
        <w:rPr>
          <w:szCs w:val="24"/>
        </w:rPr>
        <w:t xml:space="preserve"> проекта</w:t>
      </w:r>
      <w:r w:rsidRPr="00907B75">
        <w:rPr>
          <w:szCs w:val="24"/>
        </w:rPr>
        <w:t xml:space="preserve">: отображение перечня мероприятий (работ) и </w:t>
      </w:r>
      <w:r w:rsidR="00AB1A33" w:rsidRPr="00907B75">
        <w:rPr>
          <w:szCs w:val="24"/>
        </w:rPr>
        <w:t>КТ</w:t>
      </w:r>
      <w:r w:rsidRPr="00907B75">
        <w:rPr>
          <w:szCs w:val="24"/>
        </w:rPr>
        <w:t xml:space="preserve"> с </w:t>
      </w:r>
      <w:r w:rsidR="00FE3E3F" w:rsidRPr="00907B75">
        <w:rPr>
          <w:szCs w:val="24"/>
        </w:rPr>
        <w:t>учетом их иерархического подчинения</w:t>
      </w:r>
      <w:r w:rsidR="00804140" w:rsidRPr="00907B75">
        <w:rPr>
          <w:szCs w:val="24"/>
        </w:rPr>
        <w:t>;</w:t>
      </w:r>
    </w:p>
    <w:p w:rsidR="00804140" w:rsidRPr="00907B75" w:rsidRDefault="00804140" w:rsidP="00F96A03">
      <w:pPr>
        <w:pStyle w:val="G"/>
        <w:numPr>
          <w:ilvl w:val="0"/>
          <w:numId w:val="61"/>
        </w:numPr>
        <w:ind w:left="1418" w:firstLine="0"/>
        <w:contextualSpacing/>
        <w:rPr>
          <w:szCs w:val="24"/>
        </w:rPr>
      </w:pPr>
      <w:r w:rsidRPr="00907B75">
        <w:rPr>
          <w:szCs w:val="24"/>
        </w:rPr>
        <w:t xml:space="preserve">определение зависимостей </w:t>
      </w:r>
      <w:r w:rsidR="00FE3E3F" w:rsidRPr="00907B75">
        <w:rPr>
          <w:szCs w:val="24"/>
        </w:rPr>
        <w:t>мероприятий (</w:t>
      </w:r>
      <w:r w:rsidRPr="00907B75">
        <w:rPr>
          <w:szCs w:val="24"/>
        </w:rPr>
        <w:t>работ</w:t>
      </w:r>
      <w:r w:rsidR="00FE3E3F" w:rsidRPr="00907B75">
        <w:rPr>
          <w:szCs w:val="24"/>
        </w:rPr>
        <w:t>) (включая, но не ограничиваясь, установление последовательности выполнения мероприятий (работ), ограничения на начало выполнения мероприятия (работы) до завершения другого мероприятия (работы) и пр.)</w:t>
      </w:r>
      <w:r w:rsidRPr="00907B75">
        <w:rPr>
          <w:szCs w:val="24"/>
        </w:rPr>
        <w:t>;</w:t>
      </w:r>
    </w:p>
    <w:p w:rsidR="00804140" w:rsidRPr="00907B75" w:rsidRDefault="00804140" w:rsidP="00F96A03">
      <w:pPr>
        <w:pStyle w:val="G"/>
        <w:numPr>
          <w:ilvl w:val="0"/>
          <w:numId w:val="61"/>
        </w:numPr>
        <w:ind w:left="1418" w:firstLine="0"/>
        <w:contextualSpacing/>
        <w:rPr>
          <w:szCs w:val="24"/>
        </w:rPr>
      </w:pPr>
      <w:r w:rsidRPr="00907B75">
        <w:rPr>
          <w:szCs w:val="24"/>
        </w:rPr>
        <w:t xml:space="preserve">определение длительности </w:t>
      </w:r>
      <w:r w:rsidR="00FE3E3F" w:rsidRPr="00907B75">
        <w:rPr>
          <w:szCs w:val="24"/>
        </w:rPr>
        <w:t>мероприятий (</w:t>
      </w:r>
      <w:r w:rsidRPr="00907B75">
        <w:rPr>
          <w:szCs w:val="24"/>
        </w:rPr>
        <w:t>работ</w:t>
      </w:r>
      <w:r w:rsidR="00FE3E3F" w:rsidRPr="00907B75">
        <w:rPr>
          <w:szCs w:val="24"/>
        </w:rPr>
        <w:t>)</w:t>
      </w:r>
      <w:r w:rsidRPr="00907B75">
        <w:rPr>
          <w:szCs w:val="24"/>
        </w:rPr>
        <w:t>;</w:t>
      </w:r>
    </w:p>
    <w:p w:rsidR="00804140" w:rsidRPr="00907B75" w:rsidRDefault="00804140" w:rsidP="00F96A03">
      <w:pPr>
        <w:pStyle w:val="G"/>
        <w:numPr>
          <w:ilvl w:val="0"/>
          <w:numId w:val="61"/>
        </w:numPr>
        <w:ind w:left="1418" w:firstLine="0"/>
        <w:contextualSpacing/>
        <w:rPr>
          <w:szCs w:val="24"/>
        </w:rPr>
      </w:pPr>
      <w:r w:rsidRPr="00907B75">
        <w:rPr>
          <w:szCs w:val="24"/>
        </w:rPr>
        <w:t xml:space="preserve">планирование </w:t>
      </w:r>
      <w:r w:rsidR="00FE3E3F" w:rsidRPr="00907B75">
        <w:rPr>
          <w:szCs w:val="24"/>
        </w:rPr>
        <w:t>мероприятий (</w:t>
      </w:r>
      <w:r w:rsidRPr="00907B75">
        <w:rPr>
          <w:szCs w:val="24"/>
        </w:rPr>
        <w:t>работ</w:t>
      </w:r>
      <w:r w:rsidR="00FE3E3F" w:rsidRPr="00907B75">
        <w:rPr>
          <w:szCs w:val="24"/>
        </w:rPr>
        <w:t>)</w:t>
      </w:r>
      <w:r w:rsidRPr="00907B75">
        <w:rPr>
          <w:szCs w:val="24"/>
        </w:rPr>
        <w:t xml:space="preserve"> с учетом конкретных дат</w:t>
      </w:r>
      <w:r w:rsidR="00FE3E3F" w:rsidRPr="00907B75">
        <w:rPr>
          <w:szCs w:val="24"/>
        </w:rPr>
        <w:t>: автоматизированный расчет дат начала/завершения выполнения мероприятий (работ) на основании данных об их составе, взаимосвязях, иерархии, наличия КТ, иных данных о плане-графике проекта</w:t>
      </w:r>
      <w:r w:rsidRPr="00907B75">
        <w:rPr>
          <w:szCs w:val="24"/>
        </w:rPr>
        <w:t>;</w:t>
      </w:r>
    </w:p>
    <w:p w:rsidR="00FE3E3F" w:rsidRPr="00907B75" w:rsidRDefault="00FE3E3F" w:rsidP="00F96A03">
      <w:pPr>
        <w:pStyle w:val="G"/>
        <w:numPr>
          <w:ilvl w:val="0"/>
          <w:numId w:val="61"/>
        </w:numPr>
        <w:ind w:left="1418" w:firstLine="0"/>
        <w:contextualSpacing/>
        <w:rPr>
          <w:szCs w:val="24"/>
        </w:rPr>
      </w:pPr>
      <w:r w:rsidRPr="00907B75">
        <w:rPr>
          <w:szCs w:val="24"/>
        </w:rPr>
        <w:t>учет процедур согласования и утверждения плана-графика проекта;</w:t>
      </w:r>
    </w:p>
    <w:p w:rsidR="00804140" w:rsidRPr="00907B75" w:rsidRDefault="00FE3E3F" w:rsidP="00F96A03">
      <w:pPr>
        <w:pStyle w:val="G"/>
        <w:numPr>
          <w:ilvl w:val="0"/>
          <w:numId w:val="61"/>
        </w:numPr>
        <w:ind w:left="1418" w:firstLine="0"/>
        <w:contextualSpacing/>
        <w:rPr>
          <w:szCs w:val="24"/>
        </w:rPr>
      </w:pPr>
      <w:r w:rsidRPr="00907B75">
        <w:rPr>
          <w:szCs w:val="24"/>
        </w:rPr>
        <w:t xml:space="preserve">автоматизированный </w:t>
      </w:r>
      <w:r w:rsidR="00804140" w:rsidRPr="00907B75">
        <w:rPr>
          <w:szCs w:val="24"/>
        </w:rPr>
        <w:t>расчет критического пути проекта</w:t>
      </w:r>
      <w:r w:rsidRPr="00907B75">
        <w:rPr>
          <w:szCs w:val="24"/>
        </w:rPr>
        <w:t>: расчет максимальной даты исполнения проекта на основании текущих данных о мероприятиях (работах) и КТ в составе плана-графика проекта</w:t>
      </w:r>
      <w:r w:rsidR="00804140" w:rsidRPr="00907B75">
        <w:rPr>
          <w:szCs w:val="24"/>
        </w:rPr>
        <w:t>;</w:t>
      </w:r>
    </w:p>
    <w:p w:rsidR="00804140" w:rsidRPr="00907B75" w:rsidRDefault="00804140" w:rsidP="00F96A03">
      <w:pPr>
        <w:pStyle w:val="G"/>
        <w:numPr>
          <w:ilvl w:val="0"/>
          <w:numId w:val="61"/>
        </w:numPr>
        <w:ind w:left="1418" w:firstLine="0"/>
        <w:contextualSpacing/>
        <w:rPr>
          <w:szCs w:val="24"/>
        </w:rPr>
      </w:pPr>
      <w:r w:rsidRPr="00907B75">
        <w:rPr>
          <w:szCs w:val="24"/>
        </w:rPr>
        <w:t xml:space="preserve">контроль и актуализация </w:t>
      </w:r>
      <w:r w:rsidR="00456732" w:rsidRPr="00907B75">
        <w:rPr>
          <w:szCs w:val="24"/>
        </w:rPr>
        <w:t>плана-графика проекта: ввод</w:t>
      </w:r>
      <w:r w:rsidR="00E02073" w:rsidRPr="00907B75">
        <w:rPr>
          <w:szCs w:val="24"/>
        </w:rPr>
        <w:t>/изменение данных о ходе, сроках фактического исполнения мероприятий (работ), достижения КТ в составе плана-графика проекта, автоматизированное изменение плановых дат исполнения предстоящих мероприятий (работ), достижения КТ с учетом введенных данных</w:t>
      </w:r>
      <w:r w:rsidRPr="00907B75">
        <w:rPr>
          <w:szCs w:val="24"/>
        </w:rPr>
        <w:t>;</w:t>
      </w:r>
    </w:p>
    <w:p w:rsidR="00804140" w:rsidRPr="00907B75" w:rsidRDefault="008862A6" w:rsidP="00F96A03">
      <w:pPr>
        <w:pStyle w:val="G"/>
        <w:numPr>
          <w:ilvl w:val="0"/>
          <w:numId w:val="61"/>
        </w:numPr>
        <w:ind w:left="1418" w:firstLine="0"/>
        <w:contextualSpacing/>
        <w:rPr>
          <w:szCs w:val="24"/>
        </w:rPr>
      </w:pPr>
      <w:r>
        <w:rPr>
          <w:szCs w:val="24"/>
        </w:rPr>
        <w:t xml:space="preserve">автоматизированное </w:t>
      </w:r>
      <w:r w:rsidR="00362B16" w:rsidRPr="00907B75">
        <w:rPr>
          <w:szCs w:val="24"/>
        </w:rPr>
        <w:t xml:space="preserve">формирование документа </w:t>
      </w:r>
      <w:r w:rsidR="003B550F" w:rsidRPr="00907B75">
        <w:rPr>
          <w:szCs w:val="24"/>
        </w:rPr>
        <w:t>"</w:t>
      </w:r>
      <w:r w:rsidR="00362B16" w:rsidRPr="00907B75">
        <w:rPr>
          <w:szCs w:val="24"/>
        </w:rPr>
        <w:t xml:space="preserve">План-график </w:t>
      </w:r>
      <w:r w:rsidR="00804140" w:rsidRPr="00907B75">
        <w:rPr>
          <w:szCs w:val="24"/>
        </w:rPr>
        <w:t>проекта</w:t>
      </w:r>
      <w:r w:rsidR="003B550F" w:rsidRPr="00907B75">
        <w:rPr>
          <w:szCs w:val="24"/>
        </w:rPr>
        <w:t>"</w:t>
      </w:r>
      <w:r w:rsidR="00804140" w:rsidRPr="00907B75">
        <w:rPr>
          <w:szCs w:val="24"/>
        </w:rPr>
        <w:t xml:space="preserve"> в формате </w:t>
      </w:r>
      <w:r w:rsidR="0055070F" w:rsidRPr="00907B75">
        <w:rPr>
          <w:szCs w:val="24"/>
        </w:rPr>
        <w:t xml:space="preserve">MS Word, </w:t>
      </w:r>
      <w:r w:rsidR="0055070F" w:rsidRPr="00907B75">
        <w:rPr>
          <w:szCs w:val="24"/>
          <w:lang w:val="en-US"/>
        </w:rPr>
        <w:t>MS</w:t>
      </w:r>
      <w:r w:rsidR="0055070F" w:rsidRPr="00907B75">
        <w:rPr>
          <w:szCs w:val="24"/>
        </w:rPr>
        <w:t xml:space="preserve"> </w:t>
      </w:r>
      <w:r w:rsidR="0055070F" w:rsidRPr="00907B75">
        <w:rPr>
          <w:szCs w:val="24"/>
          <w:lang w:val="en-US"/>
        </w:rPr>
        <w:t>Excel</w:t>
      </w:r>
      <w:r w:rsidR="0055070F" w:rsidRPr="00907B75">
        <w:rPr>
          <w:szCs w:val="24"/>
        </w:rPr>
        <w:t xml:space="preserve"> </w:t>
      </w:r>
      <w:r w:rsidR="00965266" w:rsidRPr="00907B75">
        <w:rPr>
          <w:szCs w:val="24"/>
        </w:rPr>
        <w:t xml:space="preserve">или </w:t>
      </w:r>
      <w:r w:rsidR="00965266" w:rsidRPr="00907B75">
        <w:rPr>
          <w:szCs w:val="24"/>
          <w:lang w:val="en-US"/>
        </w:rPr>
        <w:t>OpenOffice</w:t>
      </w:r>
      <w:r w:rsidR="00965266" w:rsidRPr="00907B75">
        <w:rPr>
          <w:szCs w:val="24"/>
        </w:rPr>
        <w:t>.</w:t>
      </w:r>
      <w:r w:rsidR="00965266" w:rsidRPr="00907B75">
        <w:rPr>
          <w:szCs w:val="24"/>
          <w:lang w:val="en-US"/>
        </w:rPr>
        <w:t>org</w:t>
      </w:r>
      <w:r w:rsidR="00804140" w:rsidRPr="00907B75">
        <w:rPr>
          <w:szCs w:val="24"/>
        </w:rPr>
        <w:t xml:space="preserve"> по шаблону</w:t>
      </w:r>
      <w:r w:rsidR="00965266" w:rsidRPr="00907B75">
        <w:rPr>
          <w:szCs w:val="24"/>
        </w:rPr>
        <w:t>,</w:t>
      </w:r>
      <w:r w:rsidR="00804140" w:rsidRPr="00907B75">
        <w:rPr>
          <w:szCs w:val="24"/>
        </w:rPr>
        <w:t xml:space="preserve">  соответствующему документу </w:t>
      </w:r>
      <w:r w:rsidR="003B550F" w:rsidRPr="00907B75">
        <w:rPr>
          <w:szCs w:val="24"/>
        </w:rPr>
        <w:t>"</w:t>
      </w:r>
      <w:r w:rsidR="00804140" w:rsidRPr="00907B75">
        <w:rPr>
          <w:szCs w:val="24"/>
        </w:rPr>
        <w:t>Методические рекомендации по внедрению проектного управления в органах исполнительной власти (распоряжение Минэкономразвития России от 14 апреля 2014 г</w:t>
      </w:r>
      <w:r w:rsidR="00456732" w:rsidRPr="00907B75">
        <w:rPr>
          <w:szCs w:val="24"/>
        </w:rPr>
        <w:t>.</w:t>
      </w:r>
      <w:r w:rsidR="00804140" w:rsidRPr="00907B75">
        <w:rPr>
          <w:szCs w:val="24"/>
        </w:rPr>
        <w:t xml:space="preserve"> № 26Р-АУ)</w:t>
      </w:r>
      <w:bookmarkStart w:id="271" w:name="_Ref419212396"/>
      <w:bookmarkStart w:id="272" w:name="_Toc436389994"/>
      <w:bookmarkStart w:id="273" w:name="_Toc438826310"/>
      <w:r w:rsidR="00804140" w:rsidRPr="00907B75">
        <w:rPr>
          <w:szCs w:val="24"/>
        </w:rPr>
        <w:t>.</w:t>
      </w:r>
    </w:p>
    <w:p w:rsidR="0066046C" w:rsidRPr="00907B75" w:rsidRDefault="00965266" w:rsidP="002D4C87">
      <w:pPr>
        <w:pStyle w:val="G"/>
        <w:contextualSpacing/>
        <w:rPr>
          <w:szCs w:val="24"/>
        </w:rPr>
      </w:pPr>
      <w:r w:rsidRPr="00907B75">
        <w:rPr>
          <w:szCs w:val="24"/>
        </w:rPr>
        <w:t xml:space="preserve">4.2.6.3. </w:t>
      </w:r>
      <w:r w:rsidR="0066046C" w:rsidRPr="00907B75">
        <w:rPr>
          <w:szCs w:val="24"/>
        </w:rPr>
        <w:t>Создание (редактирование) и визуализация мероприятий (работ) и КТ в составе плана-графика проекта должны осуществляться, в том числе, в виде диаграммы Ганта.</w:t>
      </w:r>
      <w:r w:rsidR="00AD14DD" w:rsidRPr="00907B75">
        <w:rPr>
          <w:szCs w:val="24"/>
        </w:rPr>
        <w:t xml:space="preserve"> Данные диаграммы Ганта и карточек мероприятий (работ) и КТ должны автоматически синхронизироваться (изменения, внесенные в диаграмме, должны автоматически транслироваться в соответствующие карточки и наоборот).</w:t>
      </w:r>
    </w:p>
    <w:p w:rsidR="00965266" w:rsidRPr="00907B75" w:rsidRDefault="0066046C" w:rsidP="002D4C87">
      <w:pPr>
        <w:pStyle w:val="G"/>
        <w:contextualSpacing/>
        <w:rPr>
          <w:szCs w:val="24"/>
        </w:rPr>
      </w:pPr>
      <w:r w:rsidRPr="00907B75">
        <w:rPr>
          <w:szCs w:val="24"/>
        </w:rPr>
        <w:t xml:space="preserve">4.2.6.4. </w:t>
      </w:r>
      <w:r w:rsidR="00965266" w:rsidRPr="00907B75">
        <w:rPr>
          <w:szCs w:val="24"/>
        </w:rPr>
        <w:t>Детализация требований к модулю, в том числе, определение параметров поиска КТ, мероприятий (работ), перечня и формата сведений, подлежащих экспорту / импорту в части данных модуля, перечня отчетов и средств визуализации и логика их формирования, 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7F266B" w:rsidP="002D4C87">
      <w:pPr>
        <w:pStyle w:val="3"/>
        <w:spacing w:before="0" w:after="0" w:line="240" w:lineRule="auto"/>
        <w:contextualSpacing/>
        <w:rPr>
          <w:rFonts w:ascii="Times New Roman" w:hAnsi="Times New Roman" w:cs="Times New Roman"/>
          <w:sz w:val="24"/>
          <w:szCs w:val="24"/>
        </w:rPr>
      </w:pPr>
      <w:bookmarkStart w:id="274" w:name="_Toc475128746"/>
      <w:bookmarkStart w:id="275" w:name="_Toc477257613"/>
      <w:bookmarkStart w:id="276" w:name="_Toc480814199"/>
      <w:r w:rsidRPr="00907B75">
        <w:rPr>
          <w:rFonts w:ascii="Times New Roman" w:hAnsi="Times New Roman" w:cs="Times New Roman"/>
          <w:sz w:val="24"/>
          <w:szCs w:val="24"/>
        </w:rPr>
        <w:t>Модуль</w:t>
      </w:r>
      <w:r w:rsidR="00804140" w:rsidRPr="00907B75">
        <w:rPr>
          <w:rFonts w:ascii="Times New Roman" w:hAnsi="Times New Roman" w:cs="Times New Roman"/>
          <w:sz w:val="24"/>
          <w:szCs w:val="24"/>
        </w:rPr>
        <w:t xml:space="preserve"> </w:t>
      </w:r>
      <w:r w:rsidRPr="00907B75">
        <w:rPr>
          <w:rFonts w:ascii="Times New Roman" w:hAnsi="Times New Roman" w:cs="Times New Roman"/>
          <w:sz w:val="24"/>
          <w:szCs w:val="24"/>
        </w:rPr>
        <w:t>управления</w:t>
      </w:r>
      <w:r w:rsidR="00804140" w:rsidRPr="00907B75">
        <w:rPr>
          <w:rFonts w:ascii="Times New Roman" w:hAnsi="Times New Roman" w:cs="Times New Roman"/>
          <w:sz w:val="24"/>
          <w:szCs w:val="24"/>
        </w:rPr>
        <w:t xml:space="preserve"> </w:t>
      </w:r>
      <w:r w:rsidRPr="00907B75">
        <w:rPr>
          <w:rFonts w:ascii="Times New Roman" w:hAnsi="Times New Roman" w:cs="Times New Roman"/>
          <w:sz w:val="24"/>
          <w:szCs w:val="24"/>
        </w:rPr>
        <w:t>показателями</w:t>
      </w:r>
      <w:r w:rsidR="00804140" w:rsidRPr="00907B75">
        <w:rPr>
          <w:rFonts w:ascii="Times New Roman" w:hAnsi="Times New Roman" w:cs="Times New Roman"/>
          <w:sz w:val="24"/>
          <w:szCs w:val="24"/>
        </w:rPr>
        <w:t xml:space="preserve"> </w:t>
      </w:r>
      <w:r w:rsidRPr="00907B75">
        <w:rPr>
          <w:rFonts w:ascii="Times New Roman" w:hAnsi="Times New Roman" w:cs="Times New Roman"/>
          <w:sz w:val="24"/>
          <w:szCs w:val="24"/>
        </w:rPr>
        <w:t>деятельности</w:t>
      </w:r>
      <w:bookmarkEnd w:id="271"/>
      <w:bookmarkEnd w:id="272"/>
      <w:bookmarkEnd w:id="273"/>
      <w:bookmarkEnd w:id="274"/>
      <w:bookmarkEnd w:id="275"/>
      <w:bookmarkEnd w:id="276"/>
    </w:p>
    <w:p w:rsidR="00804140" w:rsidRPr="00907B75" w:rsidRDefault="00DB7AA8" w:rsidP="002D4C87">
      <w:pPr>
        <w:pStyle w:val="G"/>
        <w:contextualSpacing/>
        <w:rPr>
          <w:szCs w:val="24"/>
        </w:rPr>
      </w:pPr>
      <w:r w:rsidRPr="00907B75">
        <w:rPr>
          <w:szCs w:val="24"/>
        </w:rPr>
        <w:t xml:space="preserve">4.2.7.1. </w:t>
      </w:r>
      <w:r w:rsidR="00804140" w:rsidRPr="00907B75">
        <w:rPr>
          <w:szCs w:val="24"/>
        </w:rPr>
        <w:t xml:space="preserve">Модуль </w:t>
      </w:r>
      <w:r w:rsidR="003E6A87" w:rsidRPr="00907B75">
        <w:rPr>
          <w:szCs w:val="24"/>
        </w:rPr>
        <w:t xml:space="preserve">управления показателями деятельности </w:t>
      </w:r>
      <w:r w:rsidR="00804140" w:rsidRPr="00907B75">
        <w:rPr>
          <w:szCs w:val="24"/>
        </w:rPr>
        <w:t>должен обеспечивать формирование показателей (индикаторов) для всех проектов, выделенной группы проектов или отдельного проекта, задание плановых значений показателей, формирование прогнозов и отслеживание фактических значений показателей.</w:t>
      </w:r>
    </w:p>
    <w:p w:rsidR="00804140" w:rsidRPr="00907B75" w:rsidRDefault="0033041C" w:rsidP="002D4C87">
      <w:pPr>
        <w:pStyle w:val="G"/>
        <w:contextualSpacing/>
        <w:rPr>
          <w:szCs w:val="24"/>
        </w:rPr>
      </w:pPr>
      <w:r w:rsidRPr="00907B75">
        <w:rPr>
          <w:szCs w:val="24"/>
        </w:rPr>
        <w:t xml:space="preserve">4.2.7.2. </w:t>
      </w:r>
      <w:r w:rsidR="00804140" w:rsidRPr="00907B75">
        <w:rPr>
          <w:szCs w:val="24"/>
        </w:rPr>
        <w:t>Модуль должен обеспечивать выполнение следующих функций:</w:t>
      </w:r>
    </w:p>
    <w:p w:rsidR="00804140" w:rsidRPr="00907B75" w:rsidRDefault="00804140" w:rsidP="00F96A03">
      <w:pPr>
        <w:pStyle w:val="G"/>
        <w:numPr>
          <w:ilvl w:val="0"/>
          <w:numId w:val="62"/>
        </w:numPr>
        <w:ind w:left="1418" w:firstLine="0"/>
        <w:contextualSpacing/>
        <w:rPr>
          <w:szCs w:val="24"/>
        </w:rPr>
      </w:pPr>
      <w:r w:rsidRPr="00907B75">
        <w:rPr>
          <w:szCs w:val="24"/>
        </w:rPr>
        <w:t xml:space="preserve">создание </w:t>
      </w:r>
      <w:r w:rsidR="0033041C" w:rsidRPr="00907B75">
        <w:rPr>
          <w:szCs w:val="24"/>
        </w:rPr>
        <w:t xml:space="preserve">карточки </w:t>
      </w:r>
      <w:r w:rsidRPr="00907B75">
        <w:rPr>
          <w:szCs w:val="24"/>
        </w:rPr>
        <w:t>показателя;</w:t>
      </w:r>
    </w:p>
    <w:p w:rsidR="00804140" w:rsidRPr="00907B75" w:rsidRDefault="00804140" w:rsidP="00F96A03">
      <w:pPr>
        <w:pStyle w:val="G"/>
        <w:numPr>
          <w:ilvl w:val="0"/>
          <w:numId w:val="62"/>
        </w:numPr>
        <w:ind w:left="1418" w:firstLine="0"/>
        <w:contextualSpacing/>
        <w:rPr>
          <w:szCs w:val="24"/>
        </w:rPr>
      </w:pPr>
      <w:r w:rsidRPr="00907B75">
        <w:rPr>
          <w:szCs w:val="24"/>
        </w:rPr>
        <w:t>привязка показателей к проекту;</w:t>
      </w:r>
    </w:p>
    <w:p w:rsidR="0033041C" w:rsidRPr="00907B75" w:rsidRDefault="0033041C" w:rsidP="00F96A03">
      <w:pPr>
        <w:pStyle w:val="G"/>
        <w:numPr>
          <w:ilvl w:val="0"/>
          <w:numId w:val="62"/>
        </w:numPr>
        <w:ind w:left="1418" w:firstLine="0"/>
        <w:contextualSpacing/>
        <w:rPr>
          <w:szCs w:val="24"/>
        </w:rPr>
      </w:pPr>
      <w:r w:rsidRPr="00907B75">
        <w:rPr>
          <w:szCs w:val="24"/>
        </w:rPr>
        <w:t>просмотр карточки показателя и изменений атрибутов показателя, включая связь показателя с проектом;</w:t>
      </w:r>
    </w:p>
    <w:p w:rsidR="00804140" w:rsidRPr="00907B75" w:rsidRDefault="0033041C" w:rsidP="00F96A03">
      <w:pPr>
        <w:pStyle w:val="G"/>
        <w:numPr>
          <w:ilvl w:val="0"/>
          <w:numId w:val="62"/>
        </w:numPr>
        <w:ind w:left="1418" w:firstLine="0"/>
        <w:contextualSpacing/>
        <w:rPr>
          <w:szCs w:val="24"/>
        </w:rPr>
      </w:pPr>
      <w:r w:rsidRPr="00907B75">
        <w:rPr>
          <w:szCs w:val="24"/>
        </w:rPr>
        <w:t xml:space="preserve">ввод /изменение </w:t>
      </w:r>
      <w:r w:rsidR="00804140" w:rsidRPr="00907B75">
        <w:rPr>
          <w:szCs w:val="24"/>
        </w:rPr>
        <w:t>целевых (плановых) значений показателей, в том числе по периодам;</w:t>
      </w:r>
    </w:p>
    <w:p w:rsidR="00804140" w:rsidRPr="00907B75" w:rsidRDefault="0033041C" w:rsidP="00F96A03">
      <w:pPr>
        <w:pStyle w:val="G"/>
        <w:numPr>
          <w:ilvl w:val="0"/>
          <w:numId w:val="62"/>
        </w:numPr>
        <w:ind w:left="1418" w:firstLine="0"/>
        <w:contextualSpacing/>
        <w:rPr>
          <w:szCs w:val="24"/>
        </w:rPr>
      </w:pPr>
      <w:r w:rsidRPr="00907B75">
        <w:rPr>
          <w:szCs w:val="24"/>
        </w:rPr>
        <w:t xml:space="preserve">автоматизированный </w:t>
      </w:r>
      <w:r w:rsidR="00804140" w:rsidRPr="00907B75">
        <w:rPr>
          <w:szCs w:val="24"/>
        </w:rPr>
        <w:t>сбор или ввод</w:t>
      </w:r>
      <w:r w:rsidRPr="00907B75">
        <w:rPr>
          <w:szCs w:val="24"/>
        </w:rPr>
        <w:t xml:space="preserve">/изменение </w:t>
      </w:r>
      <w:r w:rsidR="00804140" w:rsidRPr="00907B75">
        <w:rPr>
          <w:szCs w:val="24"/>
        </w:rPr>
        <w:t>фактических значений показателей, в том числе по периодам;</w:t>
      </w:r>
    </w:p>
    <w:p w:rsidR="0033041C" w:rsidRPr="00907B75" w:rsidRDefault="00804140" w:rsidP="00F96A03">
      <w:pPr>
        <w:pStyle w:val="G"/>
        <w:numPr>
          <w:ilvl w:val="0"/>
          <w:numId w:val="62"/>
        </w:numPr>
        <w:ind w:left="1418" w:firstLine="0"/>
        <w:contextualSpacing/>
        <w:rPr>
          <w:szCs w:val="24"/>
        </w:rPr>
      </w:pPr>
      <w:r w:rsidRPr="00907B75">
        <w:rPr>
          <w:szCs w:val="24"/>
        </w:rPr>
        <w:t>форматно-логический контроль вводимых данных</w:t>
      </w:r>
      <w:r w:rsidR="0033041C" w:rsidRPr="00907B75">
        <w:rPr>
          <w:szCs w:val="24"/>
        </w:rPr>
        <w:t>;</w:t>
      </w:r>
    </w:p>
    <w:p w:rsidR="0033041C" w:rsidRPr="00907B75" w:rsidRDefault="0033041C" w:rsidP="00F96A03">
      <w:pPr>
        <w:pStyle w:val="G"/>
        <w:numPr>
          <w:ilvl w:val="0"/>
          <w:numId w:val="62"/>
        </w:numPr>
        <w:ind w:left="1418" w:firstLine="0"/>
        <w:contextualSpacing/>
        <w:rPr>
          <w:szCs w:val="24"/>
        </w:rPr>
      </w:pPr>
      <w:r w:rsidRPr="00907B75">
        <w:rPr>
          <w:szCs w:val="24"/>
        </w:rPr>
        <w:t>поиск</w:t>
      </w:r>
      <w:r w:rsidR="002D5E0C" w:rsidRPr="00907B75">
        <w:rPr>
          <w:szCs w:val="24"/>
        </w:rPr>
        <w:t>, сортировка</w:t>
      </w:r>
      <w:r w:rsidRPr="00907B75">
        <w:rPr>
          <w:szCs w:val="24"/>
        </w:rPr>
        <w:t xml:space="preserve"> показателей по заданному сочетанию значений атрибутов показателя, включая атрибуты проекта, к которому он относится, атрибуты плановых и/или фактических значений показателя;</w:t>
      </w:r>
    </w:p>
    <w:p w:rsidR="00804140" w:rsidRPr="00907B75" w:rsidRDefault="0033041C" w:rsidP="00F96A03">
      <w:pPr>
        <w:pStyle w:val="G"/>
        <w:numPr>
          <w:ilvl w:val="0"/>
          <w:numId w:val="62"/>
        </w:numPr>
        <w:ind w:left="1418" w:firstLine="0"/>
        <w:contextualSpacing/>
        <w:rPr>
          <w:szCs w:val="24"/>
        </w:rPr>
      </w:pPr>
      <w:r w:rsidRPr="00907B75">
        <w:rPr>
          <w:szCs w:val="24"/>
        </w:rPr>
        <w:t>автоматизирован</w:t>
      </w:r>
      <w:r w:rsidR="0055070F" w:rsidRPr="00907B75">
        <w:rPr>
          <w:szCs w:val="24"/>
        </w:rPr>
        <w:t>н</w:t>
      </w:r>
      <w:r w:rsidRPr="00907B75">
        <w:rPr>
          <w:szCs w:val="24"/>
        </w:rPr>
        <w:t xml:space="preserve">ое формирование отчетов по сведениям о показателях проекта(ов) и их значениях, выгрузка отчетов в файл формата </w:t>
      </w:r>
      <w:r w:rsidR="0055070F" w:rsidRPr="00907B75">
        <w:rPr>
          <w:szCs w:val="24"/>
        </w:rPr>
        <w:t xml:space="preserve">MS Word, </w:t>
      </w:r>
      <w:r w:rsidR="0055070F" w:rsidRPr="00907B75">
        <w:rPr>
          <w:szCs w:val="24"/>
          <w:lang w:val="en-US"/>
        </w:rPr>
        <w:t>MS</w:t>
      </w:r>
      <w:r w:rsidR="0055070F" w:rsidRPr="00907B75">
        <w:rPr>
          <w:szCs w:val="24"/>
        </w:rPr>
        <w:t xml:space="preserve"> </w:t>
      </w:r>
      <w:r w:rsidR="0055070F" w:rsidRPr="00907B75">
        <w:rPr>
          <w:szCs w:val="24"/>
          <w:lang w:val="en-US"/>
        </w:rPr>
        <w:t>Excel</w:t>
      </w:r>
      <w:r w:rsidRPr="00907B75">
        <w:rPr>
          <w:szCs w:val="24"/>
        </w:rPr>
        <w:t xml:space="preserve"> или </w:t>
      </w:r>
      <w:r w:rsidRPr="00907B75">
        <w:rPr>
          <w:szCs w:val="24"/>
          <w:lang w:val="en-US"/>
        </w:rPr>
        <w:t>OpenOffice</w:t>
      </w:r>
      <w:r w:rsidRPr="00907B75">
        <w:rPr>
          <w:szCs w:val="24"/>
        </w:rPr>
        <w:t>.</w:t>
      </w:r>
      <w:r w:rsidRPr="00907B75">
        <w:rPr>
          <w:szCs w:val="24"/>
          <w:lang w:val="en-US"/>
        </w:rPr>
        <w:t>org</w:t>
      </w:r>
      <w:r w:rsidR="00804140" w:rsidRPr="00907B75">
        <w:rPr>
          <w:szCs w:val="24"/>
        </w:rPr>
        <w:t>.</w:t>
      </w:r>
    </w:p>
    <w:p w:rsidR="004E538C" w:rsidRPr="00907B75" w:rsidRDefault="004E538C" w:rsidP="002D4C87">
      <w:pPr>
        <w:pStyle w:val="G"/>
        <w:contextualSpacing/>
        <w:rPr>
          <w:szCs w:val="24"/>
        </w:rPr>
      </w:pPr>
      <w:r w:rsidRPr="00907B75">
        <w:rPr>
          <w:szCs w:val="24"/>
        </w:rPr>
        <w:t>4.2.7.3. Детализация требований к модулю, в том числе, определение параметров поиска показателей, перечня и формата сведений, подлежащих экспорту / импорту в части данных модуля, перечня отчетов и средств визуализации и логика их формирования, 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804140" w:rsidP="002D4C87">
      <w:pPr>
        <w:pStyle w:val="3"/>
        <w:spacing w:before="0" w:after="0" w:line="240" w:lineRule="auto"/>
        <w:contextualSpacing/>
        <w:rPr>
          <w:rFonts w:ascii="Times New Roman" w:hAnsi="Times New Roman" w:cs="Times New Roman"/>
          <w:sz w:val="24"/>
          <w:szCs w:val="24"/>
        </w:rPr>
      </w:pPr>
      <w:bookmarkStart w:id="277" w:name="_Ref419212402"/>
      <w:bookmarkStart w:id="278" w:name="_Toc436389995"/>
      <w:bookmarkStart w:id="279" w:name="_Toc438826311"/>
      <w:bookmarkStart w:id="280" w:name="_Toc473819208"/>
      <w:bookmarkStart w:id="281" w:name="_Toc475128747"/>
      <w:bookmarkStart w:id="282" w:name="_Toc477257614"/>
      <w:bookmarkStart w:id="283" w:name="_Toc480814200"/>
      <w:r w:rsidRPr="00907B75">
        <w:rPr>
          <w:rFonts w:ascii="Times New Roman" w:hAnsi="Times New Roman" w:cs="Times New Roman"/>
          <w:sz w:val="24"/>
          <w:szCs w:val="24"/>
        </w:rPr>
        <w:t>Модуль управления персоналом</w:t>
      </w:r>
      <w:bookmarkEnd w:id="277"/>
      <w:bookmarkEnd w:id="278"/>
      <w:bookmarkEnd w:id="279"/>
      <w:bookmarkEnd w:id="280"/>
      <w:bookmarkEnd w:id="281"/>
      <w:bookmarkEnd w:id="282"/>
      <w:bookmarkEnd w:id="283"/>
    </w:p>
    <w:p w:rsidR="00804140" w:rsidRPr="00907B75" w:rsidRDefault="009C5028" w:rsidP="002D4C87">
      <w:pPr>
        <w:pStyle w:val="G"/>
        <w:contextualSpacing/>
        <w:rPr>
          <w:szCs w:val="24"/>
        </w:rPr>
      </w:pPr>
      <w:r w:rsidRPr="00907B75">
        <w:rPr>
          <w:szCs w:val="24"/>
        </w:rPr>
        <w:t xml:space="preserve">4.2.8.1. </w:t>
      </w:r>
      <w:r w:rsidR="00804140" w:rsidRPr="00907B75">
        <w:rPr>
          <w:szCs w:val="24"/>
        </w:rPr>
        <w:t xml:space="preserve">Модуль </w:t>
      </w:r>
      <w:r w:rsidR="003E6A87" w:rsidRPr="00907B75">
        <w:rPr>
          <w:szCs w:val="24"/>
        </w:rPr>
        <w:t xml:space="preserve">управления персоналом </w:t>
      </w:r>
      <w:r w:rsidR="00804140" w:rsidRPr="00907B75">
        <w:rPr>
          <w:szCs w:val="24"/>
        </w:rPr>
        <w:t xml:space="preserve">должен обеспечивать ведение </w:t>
      </w:r>
      <w:r w:rsidR="00BA0A05" w:rsidRPr="00907B75">
        <w:rPr>
          <w:szCs w:val="24"/>
        </w:rPr>
        <w:t xml:space="preserve">организационной структуры ОИВ </w:t>
      </w:r>
      <w:r w:rsidR="00305C5F" w:rsidRPr="00907B75">
        <w:rPr>
          <w:szCs w:val="24"/>
        </w:rPr>
        <w:t>ВО</w:t>
      </w:r>
      <w:r w:rsidR="00BA0A05" w:rsidRPr="00907B75">
        <w:rPr>
          <w:szCs w:val="24"/>
        </w:rPr>
        <w:t xml:space="preserve">, </w:t>
      </w:r>
      <w:r w:rsidR="00804140" w:rsidRPr="00907B75">
        <w:rPr>
          <w:szCs w:val="24"/>
        </w:rPr>
        <w:t xml:space="preserve">реестра пользователей Системы, реестра проектных ролей, обеспечивать сопоставление значений данных справочников с целью формирования матрицы доступа пользователей Системы. Модуль также должен обеспечивать ведение контактной информации по всем участникам проектной деятельности. </w:t>
      </w:r>
    </w:p>
    <w:p w:rsidR="00804140" w:rsidRPr="00907B75" w:rsidRDefault="009C5028" w:rsidP="002D4C87">
      <w:pPr>
        <w:pStyle w:val="G"/>
        <w:contextualSpacing/>
        <w:rPr>
          <w:szCs w:val="24"/>
        </w:rPr>
      </w:pPr>
      <w:r w:rsidRPr="00907B75">
        <w:rPr>
          <w:szCs w:val="24"/>
        </w:rPr>
        <w:t xml:space="preserve">4.2.8.2. </w:t>
      </w:r>
      <w:r w:rsidR="00804140" w:rsidRPr="00907B75">
        <w:rPr>
          <w:szCs w:val="24"/>
        </w:rPr>
        <w:t xml:space="preserve">Модуль должен обеспечивать аналитический учет ресурсов по проектам, </w:t>
      </w:r>
      <w:r w:rsidR="00F12E55" w:rsidRPr="00907B75">
        <w:rPr>
          <w:szCs w:val="24"/>
        </w:rPr>
        <w:t xml:space="preserve">то есть формирование планов по обеспечению проекта необходимыми ресурсами, </w:t>
      </w:r>
      <w:r w:rsidR="00804140" w:rsidRPr="00907B75">
        <w:rPr>
          <w:szCs w:val="24"/>
        </w:rPr>
        <w:t xml:space="preserve">распределение ресурсов между несколькими проектами, учет плановой </w:t>
      </w:r>
      <w:r w:rsidR="00F12E55" w:rsidRPr="00907B75">
        <w:rPr>
          <w:szCs w:val="24"/>
        </w:rPr>
        <w:t xml:space="preserve">и фактической </w:t>
      </w:r>
      <w:r w:rsidR="00804140" w:rsidRPr="00907B75">
        <w:rPr>
          <w:szCs w:val="24"/>
        </w:rPr>
        <w:t>загруженности ресурсов на проектах и отдельных задачах.</w:t>
      </w:r>
    </w:p>
    <w:p w:rsidR="00804140" w:rsidRPr="00907B75" w:rsidRDefault="009C5028" w:rsidP="002D4C87">
      <w:pPr>
        <w:pStyle w:val="G"/>
        <w:contextualSpacing/>
        <w:rPr>
          <w:szCs w:val="24"/>
        </w:rPr>
      </w:pPr>
      <w:r w:rsidRPr="00907B75">
        <w:rPr>
          <w:szCs w:val="24"/>
        </w:rPr>
        <w:t xml:space="preserve">4.2.8.3. </w:t>
      </w:r>
      <w:r w:rsidR="00804140" w:rsidRPr="00907B75">
        <w:rPr>
          <w:szCs w:val="24"/>
        </w:rPr>
        <w:t>Модуль должен обеспечивать выполнение следующих функций:</w:t>
      </w:r>
    </w:p>
    <w:p w:rsidR="009C5028" w:rsidRPr="00907B75" w:rsidRDefault="009C5028" w:rsidP="00F96A03">
      <w:pPr>
        <w:pStyle w:val="G"/>
        <w:numPr>
          <w:ilvl w:val="0"/>
          <w:numId w:val="50"/>
        </w:numPr>
        <w:ind w:left="1418" w:firstLine="0"/>
        <w:contextualSpacing/>
        <w:rPr>
          <w:szCs w:val="24"/>
        </w:rPr>
      </w:pPr>
      <w:r w:rsidRPr="00907B75">
        <w:rPr>
          <w:szCs w:val="24"/>
        </w:rPr>
        <w:t xml:space="preserve">ведение </w:t>
      </w:r>
      <w:r w:rsidR="001D20B1" w:rsidRPr="00907B75">
        <w:rPr>
          <w:szCs w:val="24"/>
        </w:rPr>
        <w:t xml:space="preserve">реестра </w:t>
      </w:r>
      <w:r w:rsidRPr="00907B75">
        <w:rPr>
          <w:szCs w:val="24"/>
        </w:rPr>
        <w:t xml:space="preserve">организационной структуры </w:t>
      </w:r>
      <w:r w:rsidR="00305C5F" w:rsidRPr="00907B75">
        <w:rPr>
          <w:szCs w:val="24"/>
        </w:rPr>
        <w:t>ОИВ ВО</w:t>
      </w:r>
      <w:r w:rsidR="00BD2A20" w:rsidRPr="00907B75">
        <w:rPr>
          <w:szCs w:val="24"/>
        </w:rPr>
        <w:t xml:space="preserve">, ОМСУ ВО (в том числе организации, подведомственные ОИВ ВО, ОМСУ ВО, </w:t>
      </w:r>
      <w:r w:rsidRPr="00907B75">
        <w:rPr>
          <w:szCs w:val="24"/>
        </w:rPr>
        <w:t xml:space="preserve">организации, подразделения, </w:t>
      </w:r>
      <w:r w:rsidR="00BD2A20" w:rsidRPr="00907B75">
        <w:rPr>
          <w:szCs w:val="24"/>
        </w:rPr>
        <w:t>специалисты</w:t>
      </w:r>
      <w:r w:rsidRPr="00907B75">
        <w:rPr>
          <w:szCs w:val="24"/>
        </w:rPr>
        <w:t xml:space="preserve">), а также </w:t>
      </w:r>
      <w:r w:rsidR="00BD2A20" w:rsidRPr="00907B75">
        <w:rPr>
          <w:szCs w:val="24"/>
        </w:rPr>
        <w:t>иных</w:t>
      </w:r>
      <w:r w:rsidRPr="00907B75">
        <w:rPr>
          <w:szCs w:val="24"/>
        </w:rPr>
        <w:t xml:space="preserve"> участников проектов: создание/изменение карточки ОИВ</w:t>
      </w:r>
      <w:r w:rsidR="00305C5F" w:rsidRPr="00907B75">
        <w:rPr>
          <w:szCs w:val="24"/>
        </w:rPr>
        <w:t xml:space="preserve"> ВО</w:t>
      </w:r>
      <w:r w:rsidRPr="00907B75">
        <w:rPr>
          <w:szCs w:val="24"/>
        </w:rPr>
        <w:t>/</w:t>
      </w:r>
      <w:r w:rsidR="0055070F" w:rsidRPr="00907B75">
        <w:rPr>
          <w:szCs w:val="24"/>
        </w:rPr>
        <w:t>о</w:t>
      </w:r>
      <w:r w:rsidRPr="00907B75">
        <w:rPr>
          <w:szCs w:val="24"/>
        </w:rPr>
        <w:t>рганизации, включая атрибуты собственно ОИВ</w:t>
      </w:r>
      <w:r w:rsidR="00305C5F" w:rsidRPr="00907B75">
        <w:rPr>
          <w:szCs w:val="24"/>
        </w:rPr>
        <w:t xml:space="preserve"> ВО</w:t>
      </w:r>
      <w:r w:rsidRPr="00907B75">
        <w:rPr>
          <w:szCs w:val="24"/>
        </w:rPr>
        <w:t>/организации, перечень подразделений в его/ее составе, сотрудников в подразделениях; поиск</w:t>
      </w:r>
      <w:r w:rsidR="002D5E0C" w:rsidRPr="00907B75">
        <w:rPr>
          <w:szCs w:val="24"/>
        </w:rPr>
        <w:t>, сортировка</w:t>
      </w:r>
      <w:r w:rsidRPr="00907B75">
        <w:rPr>
          <w:szCs w:val="24"/>
        </w:rPr>
        <w:t xml:space="preserve"> ОИВ</w:t>
      </w:r>
      <w:r w:rsidR="00305C5F" w:rsidRPr="00907B75">
        <w:rPr>
          <w:szCs w:val="24"/>
        </w:rPr>
        <w:t xml:space="preserve"> ВО</w:t>
      </w:r>
      <w:r w:rsidRPr="00907B75">
        <w:rPr>
          <w:szCs w:val="24"/>
        </w:rPr>
        <w:t>/организаций, сотрудников по заданному сочетанию значений атрибутов;</w:t>
      </w:r>
    </w:p>
    <w:p w:rsidR="009C5028" w:rsidRPr="00907B75" w:rsidRDefault="00804140" w:rsidP="00F96A03">
      <w:pPr>
        <w:pStyle w:val="G"/>
        <w:numPr>
          <w:ilvl w:val="0"/>
          <w:numId w:val="50"/>
        </w:numPr>
        <w:ind w:left="1418" w:firstLine="0"/>
        <w:contextualSpacing/>
        <w:rPr>
          <w:szCs w:val="24"/>
        </w:rPr>
      </w:pPr>
      <w:r w:rsidRPr="00907B75">
        <w:rPr>
          <w:szCs w:val="24"/>
        </w:rPr>
        <w:t>ведение реестра пользователей Системы</w:t>
      </w:r>
      <w:r w:rsidR="00BD2A20" w:rsidRPr="00907B75">
        <w:rPr>
          <w:szCs w:val="24"/>
        </w:rPr>
        <w:t>, включая создание</w:t>
      </w:r>
      <w:r w:rsidR="009C5028" w:rsidRPr="00907B75">
        <w:rPr>
          <w:szCs w:val="24"/>
        </w:rPr>
        <w:t>/изменение карточки пользователя как вручную, так и на основе интеграции с каталогом пользователей, установление связи карточки пользователя и карточки сотрудника, поиск</w:t>
      </w:r>
      <w:r w:rsidR="002D5E0C" w:rsidRPr="00907B75">
        <w:rPr>
          <w:szCs w:val="24"/>
        </w:rPr>
        <w:t>, сортировка</w:t>
      </w:r>
      <w:r w:rsidR="009C5028" w:rsidRPr="00907B75">
        <w:rPr>
          <w:szCs w:val="24"/>
        </w:rPr>
        <w:t xml:space="preserve"> пользователей по заданному сочетанию значений атрибутов;</w:t>
      </w:r>
    </w:p>
    <w:p w:rsidR="00804140" w:rsidRPr="00907B75" w:rsidRDefault="009C5028" w:rsidP="00F96A03">
      <w:pPr>
        <w:pStyle w:val="G"/>
        <w:numPr>
          <w:ilvl w:val="0"/>
          <w:numId w:val="50"/>
        </w:numPr>
        <w:ind w:left="1418" w:firstLine="0"/>
        <w:contextualSpacing/>
        <w:rPr>
          <w:szCs w:val="24"/>
        </w:rPr>
      </w:pPr>
      <w:r w:rsidRPr="00907B75">
        <w:rPr>
          <w:szCs w:val="24"/>
        </w:rPr>
        <w:t xml:space="preserve">ведение </w:t>
      </w:r>
      <w:r w:rsidR="00804140" w:rsidRPr="00907B75">
        <w:rPr>
          <w:szCs w:val="24"/>
        </w:rPr>
        <w:t>реестра проектных ролей</w:t>
      </w:r>
      <w:r w:rsidR="00BD2A20" w:rsidRPr="00907B75">
        <w:rPr>
          <w:szCs w:val="24"/>
        </w:rPr>
        <w:t>, включая создание</w:t>
      </w:r>
      <w:r w:rsidRPr="00907B75">
        <w:rPr>
          <w:szCs w:val="24"/>
        </w:rPr>
        <w:t>/изменение карточки роли, определение полномоч</w:t>
      </w:r>
      <w:r w:rsidR="00BD2A20" w:rsidRPr="00907B75">
        <w:rPr>
          <w:szCs w:val="24"/>
        </w:rPr>
        <w:t>ий роли по отношению к функциям</w:t>
      </w:r>
      <w:r w:rsidRPr="00907B75">
        <w:rPr>
          <w:szCs w:val="24"/>
        </w:rPr>
        <w:t>/ объектам учета в Системе, поиск</w:t>
      </w:r>
      <w:r w:rsidR="002D5E0C" w:rsidRPr="00907B75">
        <w:rPr>
          <w:szCs w:val="24"/>
        </w:rPr>
        <w:t>, сортировка</w:t>
      </w:r>
      <w:r w:rsidRPr="00907B75">
        <w:rPr>
          <w:szCs w:val="24"/>
        </w:rPr>
        <w:t xml:space="preserve"> ролей по заданному сочетанию значений атрибутов</w:t>
      </w:r>
      <w:r w:rsidR="00804140" w:rsidRPr="00907B75">
        <w:rPr>
          <w:szCs w:val="24"/>
        </w:rPr>
        <w:t>;</w:t>
      </w:r>
      <w:r w:rsidRPr="00907B75">
        <w:rPr>
          <w:szCs w:val="24"/>
        </w:rPr>
        <w:t xml:space="preserve"> </w:t>
      </w:r>
    </w:p>
    <w:p w:rsidR="00804140" w:rsidRPr="00907B75" w:rsidRDefault="00804140" w:rsidP="00F96A03">
      <w:pPr>
        <w:pStyle w:val="G"/>
        <w:numPr>
          <w:ilvl w:val="0"/>
          <w:numId w:val="50"/>
        </w:numPr>
        <w:ind w:left="1418" w:firstLine="0"/>
        <w:contextualSpacing/>
        <w:rPr>
          <w:szCs w:val="24"/>
        </w:rPr>
      </w:pPr>
      <w:r w:rsidRPr="00907B75">
        <w:rPr>
          <w:szCs w:val="24"/>
        </w:rPr>
        <w:t>определение полномочий</w:t>
      </w:r>
      <w:r w:rsidR="00CD3CAD" w:rsidRPr="00907B75">
        <w:rPr>
          <w:szCs w:val="24"/>
        </w:rPr>
        <w:t xml:space="preserve"> пользователя в Системе путем назначения ему перечня ролей</w:t>
      </w:r>
      <w:r w:rsidRPr="00907B75">
        <w:rPr>
          <w:szCs w:val="24"/>
        </w:rPr>
        <w:t>;</w:t>
      </w:r>
    </w:p>
    <w:p w:rsidR="00804140" w:rsidRPr="00907B75" w:rsidRDefault="00804140" w:rsidP="00F96A03">
      <w:pPr>
        <w:pStyle w:val="G"/>
        <w:numPr>
          <w:ilvl w:val="0"/>
          <w:numId w:val="50"/>
        </w:numPr>
        <w:ind w:left="1418" w:firstLine="0"/>
        <w:contextualSpacing/>
        <w:rPr>
          <w:szCs w:val="24"/>
        </w:rPr>
      </w:pPr>
      <w:r w:rsidRPr="00907B75">
        <w:rPr>
          <w:szCs w:val="24"/>
        </w:rPr>
        <w:t xml:space="preserve">использование </w:t>
      </w:r>
      <w:r w:rsidR="001D20B1" w:rsidRPr="00907B75">
        <w:rPr>
          <w:szCs w:val="24"/>
        </w:rPr>
        <w:t xml:space="preserve">реестра </w:t>
      </w:r>
      <w:r w:rsidRPr="00907B75">
        <w:rPr>
          <w:szCs w:val="24"/>
        </w:rPr>
        <w:t xml:space="preserve">пользователей </w:t>
      </w:r>
      <w:r w:rsidR="00935CB5" w:rsidRPr="00907B75">
        <w:rPr>
          <w:szCs w:val="24"/>
        </w:rPr>
        <w:t xml:space="preserve">Системы </w:t>
      </w:r>
      <w:r w:rsidR="001D20B1" w:rsidRPr="00907B75">
        <w:rPr>
          <w:szCs w:val="24"/>
        </w:rPr>
        <w:t xml:space="preserve">и реестра организационной структуры </w:t>
      </w:r>
      <w:r w:rsidRPr="00907B75">
        <w:rPr>
          <w:szCs w:val="24"/>
        </w:rPr>
        <w:t>в других модулях Системы</w:t>
      </w:r>
      <w:r w:rsidR="00F4035E" w:rsidRPr="00907B75">
        <w:rPr>
          <w:szCs w:val="24"/>
        </w:rPr>
        <w:t>;</w:t>
      </w:r>
    </w:p>
    <w:p w:rsidR="00804140" w:rsidRPr="00907B75" w:rsidRDefault="00804140" w:rsidP="00F96A03">
      <w:pPr>
        <w:pStyle w:val="G"/>
        <w:numPr>
          <w:ilvl w:val="0"/>
          <w:numId w:val="50"/>
        </w:numPr>
        <w:ind w:left="1418" w:firstLine="0"/>
        <w:contextualSpacing/>
        <w:rPr>
          <w:szCs w:val="24"/>
        </w:rPr>
      </w:pPr>
      <w:r w:rsidRPr="00907B75">
        <w:rPr>
          <w:szCs w:val="24"/>
        </w:rPr>
        <w:t>рассылка оповещений</w:t>
      </w:r>
      <w:r w:rsidR="00036AD5" w:rsidRPr="00907B75">
        <w:rPr>
          <w:szCs w:val="24"/>
        </w:rPr>
        <w:t xml:space="preserve"> о событиях, связанных с проектн</w:t>
      </w:r>
      <w:r w:rsidR="00935CB5" w:rsidRPr="00907B75">
        <w:rPr>
          <w:szCs w:val="24"/>
        </w:rPr>
        <w:t xml:space="preserve">ой деятельностью </w:t>
      </w:r>
      <w:r w:rsidR="00036AD5" w:rsidRPr="00907B75">
        <w:rPr>
          <w:szCs w:val="24"/>
        </w:rPr>
        <w:t>(например, совещаниях) по электронной почте сотрудникам</w:t>
      </w:r>
      <w:r w:rsidRPr="00907B75">
        <w:rPr>
          <w:szCs w:val="24"/>
        </w:rPr>
        <w:t>;</w:t>
      </w:r>
    </w:p>
    <w:p w:rsidR="00804140" w:rsidRPr="00907B75" w:rsidRDefault="00804140" w:rsidP="00F96A03">
      <w:pPr>
        <w:pStyle w:val="G"/>
        <w:numPr>
          <w:ilvl w:val="0"/>
          <w:numId w:val="50"/>
        </w:numPr>
        <w:ind w:left="1418" w:firstLine="0"/>
        <w:contextualSpacing/>
        <w:rPr>
          <w:szCs w:val="24"/>
        </w:rPr>
      </w:pPr>
      <w:r w:rsidRPr="00907B75">
        <w:rPr>
          <w:szCs w:val="24"/>
        </w:rPr>
        <w:t xml:space="preserve">возможность просмотра загрузки отдельных </w:t>
      </w:r>
      <w:r w:rsidR="00935CB5" w:rsidRPr="00907B75">
        <w:rPr>
          <w:szCs w:val="24"/>
        </w:rPr>
        <w:t>специалистов</w:t>
      </w:r>
      <w:r w:rsidRPr="00907B75">
        <w:rPr>
          <w:szCs w:val="24"/>
        </w:rPr>
        <w:t xml:space="preserve"> на проектах</w:t>
      </w:r>
      <w:r w:rsidR="00036AD5" w:rsidRPr="00907B75">
        <w:rPr>
          <w:szCs w:val="24"/>
        </w:rPr>
        <w:t xml:space="preserve">, автоматизированное формирование отчетов по сведениям о сотрудниках и их занятости в проектах, выгрузка отчетов в файл формата </w:t>
      </w:r>
      <w:r w:rsidR="0055070F" w:rsidRPr="00907B75">
        <w:rPr>
          <w:szCs w:val="24"/>
        </w:rPr>
        <w:t xml:space="preserve">MS Word, </w:t>
      </w:r>
      <w:r w:rsidR="0055070F" w:rsidRPr="00907B75">
        <w:rPr>
          <w:szCs w:val="24"/>
          <w:lang w:val="en-US"/>
        </w:rPr>
        <w:t>MS</w:t>
      </w:r>
      <w:r w:rsidR="0055070F" w:rsidRPr="00907B75">
        <w:rPr>
          <w:szCs w:val="24"/>
        </w:rPr>
        <w:t xml:space="preserve"> </w:t>
      </w:r>
      <w:r w:rsidR="0055070F" w:rsidRPr="00907B75">
        <w:rPr>
          <w:szCs w:val="24"/>
          <w:lang w:val="en-US"/>
        </w:rPr>
        <w:t>Excel</w:t>
      </w:r>
      <w:r w:rsidR="0055070F" w:rsidRPr="00907B75">
        <w:rPr>
          <w:szCs w:val="24"/>
        </w:rPr>
        <w:t xml:space="preserve"> </w:t>
      </w:r>
      <w:r w:rsidR="00036AD5" w:rsidRPr="00907B75">
        <w:rPr>
          <w:szCs w:val="24"/>
        </w:rPr>
        <w:t xml:space="preserve">или </w:t>
      </w:r>
      <w:r w:rsidR="00036AD5" w:rsidRPr="00907B75">
        <w:rPr>
          <w:szCs w:val="24"/>
          <w:lang w:val="en-US"/>
        </w:rPr>
        <w:t>OpenOffice</w:t>
      </w:r>
      <w:r w:rsidR="00036AD5" w:rsidRPr="00907B75">
        <w:rPr>
          <w:szCs w:val="24"/>
        </w:rPr>
        <w:t>.</w:t>
      </w:r>
      <w:r w:rsidR="00036AD5" w:rsidRPr="00907B75">
        <w:rPr>
          <w:szCs w:val="24"/>
          <w:lang w:val="en-US"/>
        </w:rPr>
        <w:t>org</w:t>
      </w:r>
      <w:r w:rsidRPr="00907B75">
        <w:rPr>
          <w:szCs w:val="24"/>
        </w:rPr>
        <w:t>;</w:t>
      </w:r>
    </w:p>
    <w:p w:rsidR="00804140" w:rsidRPr="00907B75" w:rsidRDefault="00804140" w:rsidP="00F96A03">
      <w:pPr>
        <w:pStyle w:val="G"/>
        <w:numPr>
          <w:ilvl w:val="0"/>
          <w:numId w:val="50"/>
        </w:numPr>
        <w:ind w:left="1418" w:firstLine="0"/>
        <w:contextualSpacing/>
        <w:rPr>
          <w:szCs w:val="24"/>
        </w:rPr>
      </w:pPr>
      <w:r w:rsidRPr="00907B75">
        <w:rPr>
          <w:szCs w:val="24"/>
        </w:rPr>
        <w:t>форматно-логический контроль вводимых данных.</w:t>
      </w:r>
    </w:p>
    <w:p w:rsidR="00AD14DD" w:rsidRPr="00907B75" w:rsidRDefault="00036AD5" w:rsidP="002D4C87">
      <w:pPr>
        <w:pStyle w:val="G"/>
        <w:contextualSpacing/>
        <w:rPr>
          <w:szCs w:val="24"/>
        </w:rPr>
      </w:pPr>
      <w:r w:rsidRPr="00907B75">
        <w:rPr>
          <w:szCs w:val="24"/>
        </w:rPr>
        <w:t xml:space="preserve">4.2.8.4. </w:t>
      </w:r>
      <w:r w:rsidR="00AD14DD" w:rsidRPr="00907B75">
        <w:rPr>
          <w:szCs w:val="24"/>
        </w:rPr>
        <w:t>Ввод (редактирование) и визуализация исполнителей мероприятий (работ) и КТ в составе плана-графика проекта должны осуществляться, в том числе, в виде диаграммы Ганта. Данные диаграммы Ганта и карточек исполнителей и мероприятий (работ) и КТ должны автоматически синхронизироваться (изменения, внесенные в диаграмме, должны автоматически транслироваться в соответствующие карточки и наоборот).</w:t>
      </w:r>
    </w:p>
    <w:p w:rsidR="00036AD5" w:rsidRPr="00907B75" w:rsidRDefault="00AD14DD" w:rsidP="002D4C87">
      <w:pPr>
        <w:pStyle w:val="G"/>
        <w:contextualSpacing/>
        <w:rPr>
          <w:szCs w:val="24"/>
        </w:rPr>
      </w:pPr>
      <w:r w:rsidRPr="00907B75">
        <w:rPr>
          <w:szCs w:val="24"/>
        </w:rPr>
        <w:t xml:space="preserve">4.2.8.5. </w:t>
      </w:r>
      <w:r w:rsidR="00036AD5" w:rsidRPr="00907B75">
        <w:rPr>
          <w:szCs w:val="24"/>
        </w:rPr>
        <w:t xml:space="preserve">Детализация требований к модулю, в том числе, определение параметров поиска </w:t>
      </w:r>
      <w:r w:rsidR="00C621C1" w:rsidRPr="00907B75">
        <w:rPr>
          <w:szCs w:val="24"/>
        </w:rPr>
        <w:t>сотрудников, ролей, пользователей</w:t>
      </w:r>
      <w:r w:rsidR="00036AD5" w:rsidRPr="00907B75">
        <w:rPr>
          <w:szCs w:val="24"/>
        </w:rPr>
        <w:t xml:space="preserve">, </w:t>
      </w:r>
      <w:r w:rsidR="00C621C1" w:rsidRPr="00907B75">
        <w:rPr>
          <w:szCs w:val="24"/>
        </w:rPr>
        <w:t xml:space="preserve">системы прав ролей пользователей, системы ролей в проектах, </w:t>
      </w:r>
      <w:r w:rsidR="00036AD5" w:rsidRPr="00907B75">
        <w:rPr>
          <w:szCs w:val="24"/>
        </w:rPr>
        <w:t>перечня и формат</w:t>
      </w:r>
      <w:r w:rsidR="00935CB5" w:rsidRPr="00907B75">
        <w:rPr>
          <w:szCs w:val="24"/>
        </w:rPr>
        <w:t>а сведений, подлежащих экспорту/</w:t>
      </w:r>
      <w:r w:rsidR="00036AD5" w:rsidRPr="00907B75">
        <w:rPr>
          <w:szCs w:val="24"/>
        </w:rPr>
        <w:t>импорту в части данных модуля, перечня отчетов и средств визуализации и логика их формирования, 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804140" w:rsidP="002D4C87">
      <w:pPr>
        <w:pStyle w:val="3"/>
        <w:spacing w:before="0" w:after="0" w:line="240" w:lineRule="auto"/>
        <w:contextualSpacing/>
        <w:rPr>
          <w:rFonts w:ascii="Times New Roman" w:hAnsi="Times New Roman" w:cs="Times New Roman"/>
          <w:sz w:val="24"/>
          <w:szCs w:val="24"/>
        </w:rPr>
      </w:pPr>
      <w:bookmarkStart w:id="284" w:name="_Ref419212410"/>
      <w:bookmarkStart w:id="285" w:name="_Toc436389996"/>
      <w:bookmarkStart w:id="286" w:name="_Toc438826312"/>
      <w:bookmarkStart w:id="287" w:name="_Toc473819209"/>
      <w:bookmarkStart w:id="288" w:name="_Toc475128748"/>
      <w:bookmarkStart w:id="289" w:name="_Toc477257615"/>
      <w:bookmarkStart w:id="290" w:name="_Toc480814201"/>
      <w:r w:rsidRPr="00907B75">
        <w:rPr>
          <w:rFonts w:ascii="Times New Roman" w:hAnsi="Times New Roman" w:cs="Times New Roman"/>
          <w:sz w:val="24"/>
          <w:szCs w:val="24"/>
        </w:rPr>
        <w:t>Модуль управления финансовыми показателями проектов</w:t>
      </w:r>
      <w:bookmarkEnd w:id="284"/>
      <w:bookmarkEnd w:id="285"/>
      <w:bookmarkEnd w:id="286"/>
      <w:bookmarkEnd w:id="287"/>
      <w:bookmarkEnd w:id="288"/>
      <w:bookmarkEnd w:id="289"/>
      <w:bookmarkEnd w:id="290"/>
    </w:p>
    <w:p w:rsidR="00804140" w:rsidRPr="00907B75" w:rsidRDefault="002B006C" w:rsidP="002D4C87">
      <w:pPr>
        <w:pStyle w:val="G"/>
        <w:contextualSpacing/>
        <w:rPr>
          <w:szCs w:val="24"/>
        </w:rPr>
      </w:pPr>
      <w:r w:rsidRPr="00907B75">
        <w:rPr>
          <w:szCs w:val="24"/>
        </w:rPr>
        <w:t xml:space="preserve">4.2.9.1. </w:t>
      </w:r>
      <w:r w:rsidR="00804140" w:rsidRPr="00907B75">
        <w:rPr>
          <w:szCs w:val="24"/>
        </w:rPr>
        <w:t xml:space="preserve">Модуль </w:t>
      </w:r>
      <w:r w:rsidR="005C7829" w:rsidRPr="00907B75">
        <w:rPr>
          <w:szCs w:val="24"/>
        </w:rPr>
        <w:t xml:space="preserve">управления финансовыми показателями проектов </w:t>
      </w:r>
      <w:r w:rsidR="00804140" w:rsidRPr="00907B75">
        <w:rPr>
          <w:szCs w:val="24"/>
        </w:rPr>
        <w:t>должен обеспечивать формирование и контроль исполнения бюджета проекта (финансирование проекта и освоение выделенных фи</w:t>
      </w:r>
      <w:r w:rsidR="008862A6">
        <w:rPr>
          <w:szCs w:val="24"/>
        </w:rPr>
        <w:t xml:space="preserve">нансовых средств). Должна быть </w:t>
      </w:r>
      <w:r w:rsidR="00804140" w:rsidRPr="00907B75">
        <w:rPr>
          <w:szCs w:val="24"/>
        </w:rPr>
        <w:t xml:space="preserve">возможность получения данных из внешних финансовых и бухгалтерских Систем. </w:t>
      </w:r>
    </w:p>
    <w:p w:rsidR="00804140" w:rsidRPr="00907B75" w:rsidRDefault="00A91F8D" w:rsidP="002D4C87">
      <w:pPr>
        <w:pStyle w:val="G"/>
        <w:contextualSpacing/>
        <w:rPr>
          <w:szCs w:val="24"/>
        </w:rPr>
      </w:pPr>
      <w:r w:rsidRPr="00907B75">
        <w:rPr>
          <w:szCs w:val="24"/>
        </w:rPr>
        <w:t xml:space="preserve">4.2.9.1. </w:t>
      </w:r>
      <w:r w:rsidR="00804140" w:rsidRPr="00907B75">
        <w:rPr>
          <w:szCs w:val="24"/>
        </w:rPr>
        <w:t>Модуль должен обеспечивать выполнение следующих функций:</w:t>
      </w:r>
    </w:p>
    <w:p w:rsidR="00804140" w:rsidRPr="00907B75" w:rsidRDefault="00804140" w:rsidP="00F96A03">
      <w:pPr>
        <w:pStyle w:val="G"/>
        <w:numPr>
          <w:ilvl w:val="0"/>
          <w:numId w:val="51"/>
        </w:numPr>
        <w:ind w:left="1418" w:firstLine="0"/>
        <w:contextualSpacing/>
        <w:rPr>
          <w:szCs w:val="24"/>
        </w:rPr>
      </w:pPr>
      <w:r w:rsidRPr="00907B75">
        <w:rPr>
          <w:szCs w:val="24"/>
        </w:rPr>
        <w:t xml:space="preserve">ведение </w:t>
      </w:r>
      <w:r w:rsidR="00BD2A20" w:rsidRPr="00907B75">
        <w:rPr>
          <w:szCs w:val="24"/>
        </w:rPr>
        <w:t>(ввод</w:t>
      </w:r>
      <w:r w:rsidR="00A91F8D" w:rsidRPr="00907B75">
        <w:rPr>
          <w:szCs w:val="24"/>
        </w:rPr>
        <w:t xml:space="preserve">/импорт/изменение значений) </w:t>
      </w:r>
      <w:r w:rsidRPr="00907B75">
        <w:rPr>
          <w:szCs w:val="24"/>
        </w:rPr>
        <w:t>плановых показателей бюджета проекта (по финансированию проекта), в том числе в разбивке по отдельным статьям и плановым периодам;</w:t>
      </w:r>
    </w:p>
    <w:p w:rsidR="00804140" w:rsidRPr="00907B75" w:rsidRDefault="00804140" w:rsidP="00F96A03">
      <w:pPr>
        <w:pStyle w:val="G"/>
        <w:numPr>
          <w:ilvl w:val="0"/>
          <w:numId w:val="51"/>
        </w:numPr>
        <w:ind w:left="1418" w:firstLine="0"/>
        <w:contextualSpacing/>
        <w:rPr>
          <w:szCs w:val="24"/>
        </w:rPr>
      </w:pPr>
      <w:r w:rsidRPr="00907B75">
        <w:rPr>
          <w:szCs w:val="24"/>
        </w:rPr>
        <w:t xml:space="preserve">формирование </w:t>
      </w:r>
      <w:r w:rsidR="00863D99" w:rsidRPr="00907B75">
        <w:rPr>
          <w:szCs w:val="24"/>
        </w:rPr>
        <w:t>(ввод/импорт/</w:t>
      </w:r>
      <w:r w:rsidR="00A91F8D" w:rsidRPr="00907B75">
        <w:rPr>
          <w:szCs w:val="24"/>
        </w:rPr>
        <w:t xml:space="preserve">изменение значений) </w:t>
      </w:r>
      <w:r w:rsidRPr="00907B75">
        <w:rPr>
          <w:szCs w:val="24"/>
        </w:rPr>
        <w:t>прогнозных бюджетных показателей по проекту;</w:t>
      </w:r>
    </w:p>
    <w:p w:rsidR="00A91F8D" w:rsidRPr="00907B75" w:rsidRDefault="00804140" w:rsidP="00F96A03">
      <w:pPr>
        <w:pStyle w:val="G"/>
        <w:numPr>
          <w:ilvl w:val="0"/>
          <w:numId w:val="51"/>
        </w:numPr>
        <w:ind w:left="1418" w:firstLine="0"/>
        <w:contextualSpacing/>
        <w:rPr>
          <w:szCs w:val="24"/>
        </w:rPr>
      </w:pPr>
      <w:r w:rsidRPr="00907B75">
        <w:rPr>
          <w:szCs w:val="24"/>
        </w:rPr>
        <w:t xml:space="preserve">отслеживание </w:t>
      </w:r>
      <w:r w:rsidR="00863D99" w:rsidRPr="00907B75">
        <w:rPr>
          <w:szCs w:val="24"/>
        </w:rPr>
        <w:t>(ввод/импорт/</w:t>
      </w:r>
      <w:r w:rsidR="00A91F8D" w:rsidRPr="00907B75">
        <w:rPr>
          <w:szCs w:val="24"/>
        </w:rPr>
        <w:t xml:space="preserve">изменение значений) </w:t>
      </w:r>
      <w:r w:rsidRPr="00907B75">
        <w:rPr>
          <w:szCs w:val="24"/>
        </w:rPr>
        <w:t>фактических показателей исполнения бюджета проекта</w:t>
      </w:r>
      <w:r w:rsidR="00A91F8D" w:rsidRPr="00907B75">
        <w:rPr>
          <w:szCs w:val="24"/>
        </w:rPr>
        <w:t>;</w:t>
      </w:r>
    </w:p>
    <w:p w:rsidR="00A91F8D" w:rsidRPr="00907B75" w:rsidRDefault="00A91F8D" w:rsidP="00F96A03">
      <w:pPr>
        <w:pStyle w:val="G"/>
        <w:numPr>
          <w:ilvl w:val="0"/>
          <w:numId w:val="51"/>
        </w:numPr>
        <w:ind w:left="1418" w:firstLine="0"/>
        <w:contextualSpacing/>
        <w:rPr>
          <w:szCs w:val="24"/>
        </w:rPr>
      </w:pPr>
      <w:r w:rsidRPr="00907B75">
        <w:rPr>
          <w:szCs w:val="24"/>
        </w:rPr>
        <w:t>учет заданного сочетания значений бюджетных показателей при поиске проектов (портфелей проектов);</w:t>
      </w:r>
    </w:p>
    <w:p w:rsidR="00A91F8D" w:rsidRPr="00907B75" w:rsidRDefault="00A91F8D" w:rsidP="00F96A03">
      <w:pPr>
        <w:pStyle w:val="G"/>
        <w:numPr>
          <w:ilvl w:val="0"/>
          <w:numId w:val="51"/>
        </w:numPr>
        <w:ind w:left="1418" w:firstLine="0"/>
        <w:contextualSpacing/>
        <w:rPr>
          <w:szCs w:val="24"/>
        </w:rPr>
      </w:pPr>
      <w:r w:rsidRPr="00907B75">
        <w:rPr>
          <w:szCs w:val="24"/>
        </w:rPr>
        <w:t>форматно-логический контроль вводимых данных;</w:t>
      </w:r>
    </w:p>
    <w:p w:rsidR="00A91F8D" w:rsidRPr="00907B75" w:rsidRDefault="00A91F8D" w:rsidP="00F96A03">
      <w:pPr>
        <w:pStyle w:val="G"/>
        <w:numPr>
          <w:ilvl w:val="0"/>
          <w:numId w:val="51"/>
        </w:numPr>
        <w:ind w:left="1418" w:firstLine="0"/>
        <w:contextualSpacing/>
        <w:rPr>
          <w:szCs w:val="24"/>
        </w:rPr>
      </w:pPr>
      <w:r w:rsidRPr="00907B75">
        <w:rPr>
          <w:szCs w:val="24"/>
        </w:rPr>
        <w:t xml:space="preserve">автоматизированное формирование отчетов по сведениям о бюджетных показателях проектов, выгрузка отчетов в файл формата </w:t>
      </w:r>
      <w:r w:rsidR="00BD2A20" w:rsidRPr="00907B75">
        <w:rPr>
          <w:szCs w:val="24"/>
        </w:rPr>
        <w:t xml:space="preserve">MS Word, </w:t>
      </w:r>
      <w:r w:rsidR="00BD2A20" w:rsidRPr="00907B75">
        <w:rPr>
          <w:szCs w:val="24"/>
          <w:lang w:val="en-US"/>
        </w:rPr>
        <w:t>MS</w:t>
      </w:r>
      <w:r w:rsidR="00BD2A20" w:rsidRPr="00907B75">
        <w:rPr>
          <w:szCs w:val="24"/>
        </w:rPr>
        <w:t xml:space="preserve"> </w:t>
      </w:r>
      <w:r w:rsidR="00BD2A20" w:rsidRPr="00907B75">
        <w:rPr>
          <w:szCs w:val="24"/>
          <w:lang w:val="en-US"/>
        </w:rPr>
        <w:t>Excel</w:t>
      </w:r>
      <w:r w:rsidR="00BD2A20" w:rsidRPr="00907B75">
        <w:rPr>
          <w:szCs w:val="24"/>
        </w:rPr>
        <w:t xml:space="preserve"> </w:t>
      </w:r>
      <w:r w:rsidRPr="00907B75">
        <w:rPr>
          <w:szCs w:val="24"/>
        </w:rPr>
        <w:t xml:space="preserve">или </w:t>
      </w:r>
      <w:r w:rsidRPr="00907B75">
        <w:rPr>
          <w:szCs w:val="24"/>
          <w:lang w:val="en-US"/>
        </w:rPr>
        <w:t>OpenOffice</w:t>
      </w:r>
      <w:r w:rsidRPr="00907B75">
        <w:rPr>
          <w:szCs w:val="24"/>
        </w:rPr>
        <w:t>.</w:t>
      </w:r>
      <w:r w:rsidRPr="00907B75">
        <w:rPr>
          <w:szCs w:val="24"/>
          <w:lang w:val="en-US"/>
        </w:rPr>
        <w:t>org</w:t>
      </w:r>
      <w:r w:rsidRPr="00907B75">
        <w:rPr>
          <w:szCs w:val="24"/>
        </w:rPr>
        <w:t>;</w:t>
      </w:r>
    </w:p>
    <w:p w:rsidR="002D5E0C" w:rsidRPr="00907B75" w:rsidRDefault="00A91F8D" w:rsidP="00F96A03">
      <w:pPr>
        <w:pStyle w:val="G"/>
        <w:numPr>
          <w:ilvl w:val="0"/>
          <w:numId w:val="51"/>
        </w:numPr>
        <w:ind w:left="1418" w:firstLine="0"/>
        <w:contextualSpacing/>
        <w:rPr>
          <w:szCs w:val="24"/>
        </w:rPr>
      </w:pPr>
      <w:r w:rsidRPr="00907B75">
        <w:rPr>
          <w:szCs w:val="24"/>
        </w:rPr>
        <w:t>наглядное представление данных о бюджетных показателях проектов</w:t>
      </w:r>
      <w:r w:rsidR="002D5E0C" w:rsidRPr="00907B75">
        <w:rPr>
          <w:szCs w:val="24"/>
        </w:rPr>
        <w:t>;</w:t>
      </w:r>
    </w:p>
    <w:p w:rsidR="00804140" w:rsidRPr="00907B75" w:rsidRDefault="002D5E0C" w:rsidP="00F96A03">
      <w:pPr>
        <w:pStyle w:val="G"/>
        <w:numPr>
          <w:ilvl w:val="0"/>
          <w:numId w:val="51"/>
        </w:numPr>
        <w:ind w:left="1418" w:firstLine="0"/>
        <w:contextualSpacing/>
        <w:rPr>
          <w:szCs w:val="24"/>
        </w:rPr>
      </w:pPr>
      <w:r w:rsidRPr="00907B75">
        <w:rPr>
          <w:szCs w:val="24"/>
        </w:rPr>
        <w:t>поиск, сортировка бюджетных показателей проектов по заданному сочетанию значений атрибутов, включая атрибуты проектов</w:t>
      </w:r>
      <w:r w:rsidR="00804140" w:rsidRPr="00907B75">
        <w:rPr>
          <w:szCs w:val="24"/>
        </w:rPr>
        <w:t>.</w:t>
      </w:r>
    </w:p>
    <w:p w:rsidR="00A91F8D" w:rsidRPr="00907B75" w:rsidRDefault="00A91F8D" w:rsidP="002D4C87">
      <w:pPr>
        <w:pStyle w:val="G"/>
        <w:contextualSpacing/>
        <w:rPr>
          <w:szCs w:val="24"/>
        </w:rPr>
      </w:pPr>
      <w:r w:rsidRPr="00907B75">
        <w:rPr>
          <w:szCs w:val="24"/>
        </w:rPr>
        <w:t>4.2.9.3. Детализация требований к модулю, в том числе, определение параметров поиска по бюджетным показателям, перечня и формата сведений, подлежащих экспорту / импорту в части данных модуля, логики формирования прогнозных значений показателей, перечня отчетов и средств визуализации и логика их формирования, 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804140" w:rsidP="002D4C87">
      <w:pPr>
        <w:pStyle w:val="3"/>
        <w:spacing w:before="0" w:after="0" w:line="240" w:lineRule="auto"/>
        <w:contextualSpacing/>
        <w:rPr>
          <w:rFonts w:ascii="Times New Roman" w:hAnsi="Times New Roman" w:cs="Times New Roman"/>
          <w:sz w:val="24"/>
          <w:szCs w:val="24"/>
        </w:rPr>
      </w:pPr>
      <w:bookmarkStart w:id="291" w:name="_Ref419212413"/>
      <w:bookmarkStart w:id="292" w:name="_Toc436389997"/>
      <w:bookmarkStart w:id="293" w:name="_Toc438826313"/>
      <w:bookmarkStart w:id="294" w:name="_Toc473819210"/>
      <w:bookmarkStart w:id="295" w:name="_Toc475128749"/>
      <w:bookmarkStart w:id="296" w:name="_Toc477257616"/>
      <w:bookmarkStart w:id="297" w:name="_Toc480814202"/>
      <w:r w:rsidRPr="00907B75">
        <w:rPr>
          <w:rFonts w:ascii="Times New Roman" w:hAnsi="Times New Roman" w:cs="Times New Roman"/>
          <w:sz w:val="24"/>
          <w:szCs w:val="24"/>
        </w:rPr>
        <w:t>Модуль управления рисками, проблемами и открытыми вопросами</w:t>
      </w:r>
      <w:bookmarkEnd w:id="291"/>
      <w:bookmarkEnd w:id="292"/>
      <w:bookmarkEnd w:id="293"/>
      <w:bookmarkEnd w:id="294"/>
      <w:bookmarkEnd w:id="295"/>
      <w:bookmarkEnd w:id="296"/>
      <w:bookmarkEnd w:id="297"/>
    </w:p>
    <w:p w:rsidR="00804140" w:rsidRPr="00907B75" w:rsidRDefault="00BE35DA" w:rsidP="002D4C87">
      <w:pPr>
        <w:pStyle w:val="G"/>
        <w:contextualSpacing/>
        <w:rPr>
          <w:szCs w:val="24"/>
        </w:rPr>
      </w:pPr>
      <w:r w:rsidRPr="00907B75">
        <w:rPr>
          <w:szCs w:val="24"/>
        </w:rPr>
        <w:t xml:space="preserve">4.2.10.1. </w:t>
      </w:r>
      <w:r w:rsidR="00804140" w:rsidRPr="00907B75">
        <w:rPr>
          <w:szCs w:val="24"/>
        </w:rPr>
        <w:t xml:space="preserve">Модуль </w:t>
      </w:r>
      <w:r w:rsidR="005C7829" w:rsidRPr="00907B75">
        <w:rPr>
          <w:szCs w:val="24"/>
        </w:rPr>
        <w:t xml:space="preserve">управления рисками, проблемами и открытыми вопросами </w:t>
      </w:r>
      <w:r w:rsidR="00804140" w:rsidRPr="00907B75">
        <w:rPr>
          <w:szCs w:val="24"/>
        </w:rPr>
        <w:t xml:space="preserve">должен позволять вести реестр актуальных рисков и/или открытых вопросов (проблем) по проекту. </w:t>
      </w:r>
    </w:p>
    <w:p w:rsidR="00804140" w:rsidRPr="00907B75" w:rsidRDefault="004260E4" w:rsidP="002D4C87">
      <w:pPr>
        <w:pStyle w:val="G"/>
        <w:contextualSpacing/>
        <w:rPr>
          <w:szCs w:val="24"/>
        </w:rPr>
      </w:pPr>
      <w:r w:rsidRPr="00907B75">
        <w:rPr>
          <w:szCs w:val="24"/>
        </w:rPr>
        <w:t>4.2.1</w:t>
      </w:r>
      <w:r w:rsidR="00C609EE" w:rsidRPr="00907B75">
        <w:rPr>
          <w:szCs w:val="24"/>
        </w:rPr>
        <w:t>0.2</w:t>
      </w:r>
      <w:r w:rsidRPr="00907B75">
        <w:rPr>
          <w:szCs w:val="24"/>
        </w:rPr>
        <w:t xml:space="preserve">. </w:t>
      </w:r>
      <w:r w:rsidR="00804140" w:rsidRPr="00907B75">
        <w:rPr>
          <w:szCs w:val="24"/>
        </w:rPr>
        <w:t>Модуль должен позволять фиксировать экспертную оценку вероятности возникновения и степени влияния рисков на достижение основных параметров проекта</w:t>
      </w:r>
      <w:r w:rsidRPr="00907B75">
        <w:rPr>
          <w:szCs w:val="24"/>
        </w:rPr>
        <w:t>: контрольных событий, показателей</w:t>
      </w:r>
      <w:r w:rsidR="00804140" w:rsidRPr="00907B75">
        <w:rPr>
          <w:szCs w:val="24"/>
        </w:rPr>
        <w:t>.</w:t>
      </w:r>
    </w:p>
    <w:p w:rsidR="00804140" w:rsidRPr="00907B75" w:rsidRDefault="00804140" w:rsidP="002D4C87">
      <w:pPr>
        <w:pStyle w:val="G"/>
        <w:contextualSpacing/>
        <w:rPr>
          <w:szCs w:val="24"/>
        </w:rPr>
      </w:pPr>
      <w:r w:rsidRPr="00907B75">
        <w:rPr>
          <w:szCs w:val="24"/>
        </w:rPr>
        <w:t>Модуль должен обеспечивать выполнение следующих функций:</w:t>
      </w:r>
    </w:p>
    <w:p w:rsidR="00804140" w:rsidRPr="00907B75" w:rsidRDefault="00804140" w:rsidP="002D4C87">
      <w:pPr>
        <w:pStyle w:val="G"/>
        <w:ind w:left="1571" w:firstLine="0"/>
        <w:contextualSpacing/>
        <w:rPr>
          <w:szCs w:val="24"/>
        </w:rPr>
      </w:pPr>
      <w:r w:rsidRPr="00907B75">
        <w:rPr>
          <w:szCs w:val="24"/>
        </w:rPr>
        <w:t>Ведение карточки риска</w:t>
      </w:r>
      <w:r w:rsidR="00D15570" w:rsidRPr="00907B75">
        <w:rPr>
          <w:szCs w:val="24"/>
        </w:rPr>
        <w:t xml:space="preserve"> </w:t>
      </w:r>
      <w:r w:rsidRPr="00907B75">
        <w:rPr>
          <w:szCs w:val="24"/>
        </w:rPr>
        <w:t>и реестра рисков</w:t>
      </w:r>
      <w:r w:rsidR="00D15570" w:rsidRPr="00907B75">
        <w:rPr>
          <w:szCs w:val="24"/>
        </w:rPr>
        <w:t xml:space="preserve"> проект</w:t>
      </w:r>
      <w:r w:rsidR="00737B96" w:rsidRPr="00907B75">
        <w:rPr>
          <w:szCs w:val="24"/>
        </w:rPr>
        <w:t>а</w:t>
      </w:r>
      <w:r w:rsidRPr="00907B75">
        <w:rPr>
          <w:szCs w:val="24"/>
        </w:rPr>
        <w:t>:</w:t>
      </w:r>
    </w:p>
    <w:p w:rsidR="00804140" w:rsidRPr="00907B75" w:rsidRDefault="003A501E" w:rsidP="00F96A03">
      <w:pPr>
        <w:pStyle w:val="G"/>
        <w:numPr>
          <w:ilvl w:val="0"/>
          <w:numId w:val="52"/>
        </w:numPr>
        <w:ind w:left="1560" w:firstLine="0"/>
        <w:contextualSpacing/>
        <w:rPr>
          <w:szCs w:val="24"/>
        </w:rPr>
      </w:pPr>
      <w:r w:rsidRPr="00907B75">
        <w:rPr>
          <w:szCs w:val="24"/>
        </w:rPr>
        <w:t xml:space="preserve">регистрация </w:t>
      </w:r>
      <w:r w:rsidR="00804140" w:rsidRPr="00907B75">
        <w:rPr>
          <w:szCs w:val="24"/>
        </w:rPr>
        <w:t>нового риска проекта (создание карточки риска проекта</w:t>
      </w:r>
      <w:r w:rsidR="000A64D2" w:rsidRPr="00907B75">
        <w:rPr>
          <w:szCs w:val="24"/>
        </w:rPr>
        <w:t>, связанной с карточкой проекта</w:t>
      </w:r>
      <w:r w:rsidR="00804140" w:rsidRPr="00907B75">
        <w:rPr>
          <w:szCs w:val="24"/>
        </w:rPr>
        <w:t>);</w:t>
      </w:r>
    </w:p>
    <w:p w:rsidR="00804140" w:rsidRPr="00907B75" w:rsidRDefault="003A501E" w:rsidP="00F96A03">
      <w:pPr>
        <w:pStyle w:val="G"/>
        <w:numPr>
          <w:ilvl w:val="0"/>
          <w:numId w:val="52"/>
        </w:numPr>
        <w:ind w:left="1560" w:firstLine="0"/>
        <w:contextualSpacing/>
        <w:rPr>
          <w:szCs w:val="24"/>
        </w:rPr>
      </w:pPr>
      <w:r w:rsidRPr="00907B75">
        <w:rPr>
          <w:szCs w:val="24"/>
        </w:rPr>
        <w:t xml:space="preserve">просмотр </w:t>
      </w:r>
      <w:r w:rsidR="00804140" w:rsidRPr="00907B75">
        <w:rPr>
          <w:szCs w:val="24"/>
        </w:rPr>
        <w:t>карточки риска и изменение атрибутов риска проекта;</w:t>
      </w:r>
    </w:p>
    <w:p w:rsidR="00804140" w:rsidRPr="00907B75" w:rsidRDefault="003A501E" w:rsidP="00F96A03">
      <w:pPr>
        <w:pStyle w:val="G"/>
        <w:numPr>
          <w:ilvl w:val="0"/>
          <w:numId w:val="52"/>
        </w:numPr>
        <w:ind w:left="1560" w:firstLine="0"/>
        <w:contextualSpacing/>
        <w:rPr>
          <w:szCs w:val="24"/>
        </w:rPr>
      </w:pPr>
      <w:r w:rsidRPr="00907B75">
        <w:rPr>
          <w:szCs w:val="24"/>
        </w:rPr>
        <w:t>форматно</w:t>
      </w:r>
      <w:r w:rsidR="00804140" w:rsidRPr="00907B75">
        <w:rPr>
          <w:szCs w:val="24"/>
        </w:rPr>
        <w:t>-логический контроль вводимых данных;</w:t>
      </w:r>
    </w:p>
    <w:p w:rsidR="00804140" w:rsidRPr="00907B75" w:rsidRDefault="003A501E" w:rsidP="00F96A03">
      <w:pPr>
        <w:pStyle w:val="G"/>
        <w:numPr>
          <w:ilvl w:val="0"/>
          <w:numId w:val="52"/>
        </w:numPr>
        <w:ind w:left="1560" w:firstLine="0"/>
        <w:contextualSpacing/>
        <w:rPr>
          <w:szCs w:val="24"/>
        </w:rPr>
      </w:pPr>
      <w:r w:rsidRPr="00907B75">
        <w:rPr>
          <w:szCs w:val="24"/>
        </w:rPr>
        <w:t xml:space="preserve">оценка </w:t>
      </w:r>
      <w:r w:rsidR="00804140" w:rsidRPr="00907B75">
        <w:rPr>
          <w:szCs w:val="24"/>
        </w:rPr>
        <w:t>вероятности возникновения и влияния риска на проект</w:t>
      </w:r>
      <w:r w:rsidRPr="00907B75">
        <w:rPr>
          <w:szCs w:val="24"/>
        </w:rPr>
        <w:t xml:space="preserve"> (ввод / изменение оценки в карточке риска;  </w:t>
      </w:r>
    </w:p>
    <w:p w:rsidR="00804140" w:rsidRPr="00907B75" w:rsidRDefault="002518BA" w:rsidP="00F96A03">
      <w:pPr>
        <w:pStyle w:val="G"/>
        <w:numPr>
          <w:ilvl w:val="0"/>
          <w:numId w:val="52"/>
        </w:numPr>
        <w:ind w:left="1560" w:firstLine="0"/>
        <w:contextualSpacing/>
        <w:rPr>
          <w:szCs w:val="24"/>
        </w:rPr>
      </w:pPr>
      <w:r w:rsidRPr="00907B75">
        <w:rPr>
          <w:szCs w:val="24"/>
        </w:rPr>
        <w:t xml:space="preserve">прикрепление </w:t>
      </w:r>
      <w:r w:rsidR="00804140" w:rsidRPr="00907B75">
        <w:rPr>
          <w:szCs w:val="24"/>
        </w:rPr>
        <w:t>файлов, документов к карточке риска;</w:t>
      </w:r>
    </w:p>
    <w:p w:rsidR="00804140" w:rsidRPr="00907B75" w:rsidRDefault="002518BA" w:rsidP="00F96A03">
      <w:pPr>
        <w:pStyle w:val="G"/>
        <w:numPr>
          <w:ilvl w:val="0"/>
          <w:numId w:val="52"/>
        </w:numPr>
        <w:ind w:left="1560" w:firstLine="0"/>
        <w:contextualSpacing/>
        <w:rPr>
          <w:szCs w:val="24"/>
        </w:rPr>
      </w:pPr>
      <w:r w:rsidRPr="00907B75">
        <w:rPr>
          <w:szCs w:val="24"/>
        </w:rPr>
        <w:t xml:space="preserve">управление </w:t>
      </w:r>
      <w:r w:rsidR="00C17FEF" w:rsidRPr="00907B75">
        <w:rPr>
          <w:szCs w:val="24"/>
        </w:rPr>
        <w:t>(установление</w:t>
      </w:r>
      <w:r w:rsidR="00E279DD" w:rsidRPr="00907B75">
        <w:rPr>
          <w:szCs w:val="24"/>
        </w:rPr>
        <w:t xml:space="preserve">/удаление) </w:t>
      </w:r>
      <w:r w:rsidR="00804140" w:rsidRPr="00907B75">
        <w:rPr>
          <w:szCs w:val="24"/>
        </w:rPr>
        <w:t xml:space="preserve">связями с другими </w:t>
      </w:r>
      <w:r w:rsidRPr="00907B75">
        <w:rPr>
          <w:szCs w:val="24"/>
        </w:rPr>
        <w:t>объектами учета в Системе</w:t>
      </w:r>
      <w:r w:rsidR="00804140" w:rsidRPr="00907B75">
        <w:rPr>
          <w:szCs w:val="24"/>
        </w:rPr>
        <w:t xml:space="preserve"> (например, влияние риска на проект</w:t>
      </w:r>
      <w:r w:rsidRPr="00907B75">
        <w:rPr>
          <w:szCs w:val="24"/>
        </w:rPr>
        <w:t>, добавление мероприятия (работы) в план-график в связи с возникновением риска и пр.</w:t>
      </w:r>
      <w:r w:rsidR="00804140" w:rsidRPr="00907B75">
        <w:rPr>
          <w:szCs w:val="24"/>
        </w:rPr>
        <w:t>);</w:t>
      </w:r>
    </w:p>
    <w:p w:rsidR="00804140" w:rsidRPr="00907B75" w:rsidRDefault="00E279DD" w:rsidP="00F96A03">
      <w:pPr>
        <w:pStyle w:val="G"/>
        <w:numPr>
          <w:ilvl w:val="0"/>
          <w:numId w:val="52"/>
        </w:numPr>
        <w:ind w:left="1560" w:firstLine="0"/>
        <w:contextualSpacing/>
        <w:rPr>
          <w:szCs w:val="24"/>
        </w:rPr>
      </w:pPr>
      <w:r w:rsidRPr="00907B75">
        <w:rPr>
          <w:szCs w:val="24"/>
        </w:rPr>
        <w:t>ввод / изменение данных о статусе риска (</w:t>
      </w:r>
      <w:r w:rsidR="00804140" w:rsidRPr="00907B75">
        <w:rPr>
          <w:szCs w:val="24"/>
        </w:rPr>
        <w:t>риск не актуален или риск состоялся</w:t>
      </w:r>
      <w:r w:rsidRPr="00907B75">
        <w:rPr>
          <w:szCs w:val="24"/>
        </w:rPr>
        <w:t>)</w:t>
      </w:r>
      <w:r w:rsidR="00804140" w:rsidRPr="00907B75">
        <w:rPr>
          <w:szCs w:val="24"/>
        </w:rPr>
        <w:t>;</w:t>
      </w:r>
    </w:p>
    <w:p w:rsidR="00804140" w:rsidRPr="00907B75" w:rsidRDefault="00E279DD" w:rsidP="00F96A03">
      <w:pPr>
        <w:pStyle w:val="G"/>
        <w:numPr>
          <w:ilvl w:val="0"/>
          <w:numId w:val="52"/>
        </w:numPr>
        <w:ind w:left="1560" w:firstLine="0"/>
        <w:contextualSpacing/>
        <w:rPr>
          <w:szCs w:val="24"/>
        </w:rPr>
      </w:pPr>
      <w:r w:rsidRPr="00907B75">
        <w:rPr>
          <w:szCs w:val="24"/>
        </w:rPr>
        <w:t xml:space="preserve">просмотр </w:t>
      </w:r>
      <w:r w:rsidR="00804140" w:rsidRPr="00907B75">
        <w:rPr>
          <w:szCs w:val="24"/>
        </w:rPr>
        <w:t>реестра (перечня) рисков по всем проектам;</w:t>
      </w:r>
    </w:p>
    <w:p w:rsidR="00804140" w:rsidRPr="00907B75" w:rsidRDefault="00323E0D" w:rsidP="00F96A03">
      <w:pPr>
        <w:pStyle w:val="G"/>
        <w:numPr>
          <w:ilvl w:val="0"/>
          <w:numId w:val="52"/>
        </w:numPr>
        <w:ind w:left="1560" w:firstLine="0"/>
        <w:contextualSpacing/>
        <w:rPr>
          <w:szCs w:val="24"/>
        </w:rPr>
      </w:pPr>
      <w:r w:rsidRPr="00907B75">
        <w:rPr>
          <w:szCs w:val="24"/>
        </w:rPr>
        <w:t xml:space="preserve">отображение </w:t>
      </w:r>
      <w:r w:rsidR="00804140" w:rsidRPr="00907B75">
        <w:rPr>
          <w:szCs w:val="24"/>
        </w:rPr>
        <w:t>матрицы рисков</w:t>
      </w:r>
      <w:r w:rsidRPr="00907B75">
        <w:rPr>
          <w:szCs w:val="24"/>
        </w:rPr>
        <w:t>, представляющей собой матрицу, в которой риски проекта расположены в соответствии с вероятностью их возникновения (по горизонтали) и степенью воздействия на проект (по вертикали)</w:t>
      </w:r>
      <w:r w:rsidR="00804140" w:rsidRPr="00907B75">
        <w:rPr>
          <w:szCs w:val="24"/>
        </w:rPr>
        <w:t>;</w:t>
      </w:r>
      <w:r w:rsidRPr="00907B75">
        <w:rPr>
          <w:szCs w:val="24"/>
        </w:rPr>
        <w:t xml:space="preserve"> </w:t>
      </w:r>
    </w:p>
    <w:p w:rsidR="00804140" w:rsidRPr="00907B75" w:rsidRDefault="00323E0D" w:rsidP="00F96A03">
      <w:pPr>
        <w:pStyle w:val="G"/>
        <w:numPr>
          <w:ilvl w:val="0"/>
          <w:numId w:val="52"/>
        </w:numPr>
        <w:ind w:left="1560" w:firstLine="0"/>
        <w:contextualSpacing/>
        <w:rPr>
          <w:szCs w:val="24"/>
        </w:rPr>
      </w:pPr>
      <w:r w:rsidRPr="00907B75">
        <w:rPr>
          <w:szCs w:val="24"/>
        </w:rPr>
        <w:t xml:space="preserve">формирование </w:t>
      </w:r>
      <w:r w:rsidR="00804140" w:rsidRPr="00907B75">
        <w:rPr>
          <w:szCs w:val="24"/>
        </w:rPr>
        <w:t>планов реагирования на риск и планов ослабления рисков</w:t>
      </w:r>
      <w:r w:rsidRPr="00907B75">
        <w:rPr>
          <w:szCs w:val="24"/>
        </w:rPr>
        <w:t>: ввод мероприятий (работ), связанных с рисками и добавление их в планы</w:t>
      </w:r>
      <w:r w:rsidR="00804140" w:rsidRPr="00907B75">
        <w:rPr>
          <w:szCs w:val="24"/>
        </w:rPr>
        <w:t>;</w:t>
      </w:r>
    </w:p>
    <w:p w:rsidR="00804140" w:rsidRPr="00907B75" w:rsidRDefault="008862A6" w:rsidP="00F96A03">
      <w:pPr>
        <w:pStyle w:val="G"/>
        <w:numPr>
          <w:ilvl w:val="0"/>
          <w:numId w:val="52"/>
        </w:numPr>
        <w:ind w:left="1560" w:firstLine="0"/>
        <w:contextualSpacing/>
        <w:rPr>
          <w:szCs w:val="24"/>
        </w:rPr>
      </w:pPr>
      <w:r>
        <w:rPr>
          <w:szCs w:val="24"/>
        </w:rPr>
        <w:t xml:space="preserve">передача </w:t>
      </w:r>
      <w:r w:rsidR="00804140" w:rsidRPr="00907B75">
        <w:rPr>
          <w:szCs w:val="24"/>
        </w:rPr>
        <w:t xml:space="preserve">по решению руководителя проекта планов реагирования на риск и планов ослабления рисков в </w:t>
      </w:r>
      <w:r w:rsidR="00323E0D" w:rsidRPr="00907B75">
        <w:rPr>
          <w:szCs w:val="24"/>
        </w:rPr>
        <w:t>план-график</w:t>
      </w:r>
      <w:r w:rsidR="00804140" w:rsidRPr="00907B75">
        <w:rPr>
          <w:szCs w:val="24"/>
        </w:rPr>
        <w:t xml:space="preserve"> проекта</w:t>
      </w:r>
      <w:r w:rsidR="00323E0D" w:rsidRPr="00907B75">
        <w:rPr>
          <w:szCs w:val="24"/>
        </w:rPr>
        <w:t>: копирование / перенос соответствующих мероприятий (работ) в план график</w:t>
      </w:r>
      <w:r w:rsidR="00804140" w:rsidRPr="00907B75">
        <w:rPr>
          <w:szCs w:val="24"/>
        </w:rPr>
        <w:t>;</w:t>
      </w:r>
    </w:p>
    <w:p w:rsidR="00804140" w:rsidRPr="00907B75" w:rsidRDefault="002D5E0C" w:rsidP="00F96A03">
      <w:pPr>
        <w:pStyle w:val="G"/>
        <w:numPr>
          <w:ilvl w:val="0"/>
          <w:numId w:val="52"/>
        </w:numPr>
        <w:ind w:left="1560" w:firstLine="0"/>
        <w:contextualSpacing/>
        <w:rPr>
          <w:szCs w:val="24"/>
        </w:rPr>
      </w:pPr>
      <w:r w:rsidRPr="00907B75">
        <w:rPr>
          <w:szCs w:val="24"/>
        </w:rPr>
        <w:t>поиск</w:t>
      </w:r>
      <w:r w:rsidR="00804140" w:rsidRPr="00907B75">
        <w:rPr>
          <w:szCs w:val="24"/>
        </w:rPr>
        <w:t xml:space="preserve">, фильтрация, сортировка рисков проектов по </w:t>
      </w:r>
      <w:r w:rsidRPr="00907B75">
        <w:rPr>
          <w:szCs w:val="24"/>
        </w:rPr>
        <w:t>заданному сочетанию значений атрибутов рисков, в том числе, атрибутов проектов, к которым относятся риски</w:t>
      </w:r>
      <w:r w:rsidR="00804140" w:rsidRPr="00907B75">
        <w:rPr>
          <w:szCs w:val="24"/>
        </w:rPr>
        <w:t>;</w:t>
      </w:r>
    </w:p>
    <w:p w:rsidR="00804140" w:rsidRPr="00907B75" w:rsidRDefault="002D5E0C" w:rsidP="00F96A03">
      <w:pPr>
        <w:pStyle w:val="G"/>
        <w:numPr>
          <w:ilvl w:val="0"/>
          <w:numId w:val="52"/>
        </w:numPr>
        <w:ind w:left="1560" w:firstLine="0"/>
        <w:contextualSpacing/>
        <w:rPr>
          <w:szCs w:val="24"/>
        </w:rPr>
      </w:pPr>
      <w:r w:rsidRPr="00907B75">
        <w:rPr>
          <w:szCs w:val="24"/>
        </w:rPr>
        <w:t xml:space="preserve">возможность </w:t>
      </w:r>
      <w:r w:rsidR="00804140" w:rsidRPr="00907B75">
        <w:rPr>
          <w:szCs w:val="24"/>
        </w:rPr>
        <w:t>выбора рисков из библиотеки рисков</w:t>
      </w:r>
      <w:r w:rsidRPr="00907B75">
        <w:rPr>
          <w:szCs w:val="24"/>
        </w:rPr>
        <w:t xml:space="preserve"> (справочник типовых рисков)</w:t>
      </w:r>
      <w:r w:rsidR="00804140" w:rsidRPr="00907B75">
        <w:rPr>
          <w:szCs w:val="24"/>
        </w:rPr>
        <w:t>.</w:t>
      </w:r>
    </w:p>
    <w:p w:rsidR="00804140" w:rsidRPr="00907B75" w:rsidRDefault="002D5E0C" w:rsidP="002D4C87">
      <w:pPr>
        <w:pStyle w:val="G"/>
        <w:ind w:left="1571" w:firstLine="0"/>
        <w:contextualSpacing/>
        <w:rPr>
          <w:szCs w:val="24"/>
        </w:rPr>
      </w:pPr>
      <w:r w:rsidRPr="00907B75">
        <w:rPr>
          <w:szCs w:val="24"/>
        </w:rPr>
        <w:t>Ведение карточки</w:t>
      </w:r>
      <w:r w:rsidR="00804140" w:rsidRPr="00907B75">
        <w:rPr>
          <w:szCs w:val="24"/>
        </w:rPr>
        <w:t xml:space="preserve"> </w:t>
      </w:r>
      <w:r w:rsidRPr="00907B75">
        <w:rPr>
          <w:szCs w:val="24"/>
        </w:rPr>
        <w:t xml:space="preserve">открытого </w:t>
      </w:r>
      <w:r w:rsidR="00804140" w:rsidRPr="00907B75">
        <w:rPr>
          <w:szCs w:val="24"/>
        </w:rPr>
        <w:t>вопроса</w:t>
      </w:r>
      <w:r w:rsidRPr="00907B75">
        <w:rPr>
          <w:szCs w:val="24"/>
        </w:rPr>
        <w:t xml:space="preserve"> и реестра открытых вопросов (проблем):</w:t>
      </w:r>
    </w:p>
    <w:p w:rsidR="00804140" w:rsidRPr="00907B75" w:rsidRDefault="002D5E0C" w:rsidP="00F96A03">
      <w:pPr>
        <w:pStyle w:val="G"/>
        <w:numPr>
          <w:ilvl w:val="0"/>
          <w:numId w:val="53"/>
        </w:numPr>
        <w:ind w:left="1560" w:firstLine="0"/>
        <w:contextualSpacing/>
        <w:rPr>
          <w:szCs w:val="24"/>
        </w:rPr>
      </w:pPr>
      <w:r w:rsidRPr="00907B75">
        <w:rPr>
          <w:szCs w:val="24"/>
        </w:rPr>
        <w:t xml:space="preserve">создание </w:t>
      </w:r>
      <w:r w:rsidR="00804140" w:rsidRPr="00907B75">
        <w:rPr>
          <w:szCs w:val="24"/>
        </w:rPr>
        <w:t>новых открытых вопросов по проекту (создание карточки открытого вопроса</w:t>
      </w:r>
      <w:r w:rsidRPr="00907B75">
        <w:rPr>
          <w:szCs w:val="24"/>
        </w:rPr>
        <w:t>, связанного с карточкой проекта</w:t>
      </w:r>
      <w:r w:rsidR="00804140" w:rsidRPr="00907B75">
        <w:rPr>
          <w:szCs w:val="24"/>
        </w:rPr>
        <w:t>);</w:t>
      </w:r>
    </w:p>
    <w:p w:rsidR="00804140" w:rsidRPr="00907B75" w:rsidRDefault="002D5E0C" w:rsidP="00F96A03">
      <w:pPr>
        <w:pStyle w:val="G"/>
        <w:numPr>
          <w:ilvl w:val="0"/>
          <w:numId w:val="53"/>
        </w:numPr>
        <w:ind w:left="1560" w:firstLine="0"/>
        <w:contextualSpacing/>
        <w:rPr>
          <w:szCs w:val="24"/>
        </w:rPr>
      </w:pPr>
      <w:r w:rsidRPr="00907B75">
        <w:rPr>
          <w:szCs w:val="24"/>
        </w:rPr>
        <w:t xml:space="preserve">просмотр карточки открытого вопроса и изменение </w:t>
      </w:r>
      <w:r w:rsidR="00804140" w:rsidRPr="00907B75">
        <w:rPr>
          <w:szCs w:val="24"/>
        </w:rPr>
        <w:t xml:space="preserve">атрибутов </w:t>
      </w:r>
      <w:r w:rsidRPr="00907B75">
        <w:rPr>
          <w:szCs w:val="24"/>
        </w:rPr>
        <w:t>открытого вопроса проекта</w:t>
      </w:r>
      <w:r w:rsidR="00804140" w:rsidRPr="00907B75">
        <w:rPr>
          <w:szCs w:val="24"/>
        </w:rPr>
        <w:t>;</w:t>
      </w:r>
    </w:p>
    <w:p w:rsidR="00804140" w:rsidRPr="00907B75" w:rsidRDefault="002D5E0C" w:rsidP="00F96A03">
      <w:pPr>
        <w:pStyle w:val="G"/>
        <w:numPr>
          <w:ilvl w:val="0"/>
          <w:numId w:val="53"/>
        </w:numPr>
        <w:ind w:left="1560" w:firstLine="0"/>
        <w:contextualSpacing/>
        <w:rPr>
          <w:szCs w:val="24"/>
        </w:rPr>
      </w:pPr>
      <w:r w:rsidRPr="00907B75">
        <w:rPr>
          <w:szCs w:val="24"/>
        </w:rPr>
        <w:t>форматно</w:t>
      </w:r>
      <w:r w:rsidR="00804140" w:rsidRPr="00907B75">
        <w:rPr>
          <w:szCs w:val="24"/>
        </w:rPr>
        <w:t>-логический контроль вводимых данных;</w:t>
      </w:r>
    </w:p>
    <w:p w:rsidR="00804140" w:rsidRPr="00907B75" w:rsidRDefault="006A227C" w:rsidP="00F96A03">
      <w:pPr>
        <w:pStyle w:val="G"/>
        <w:numPr>
          <w:ilvl w:val="0"/>
          <w:numId w:val="53"/>
        </w:numPr>
        <w:ind w:left="1560" w:firstLine="0"/>
        <w:contextualSpacing/>
        <w:rPr>
          <w:szCs w:val="24"/>
        </w:rPr>
      </w:pPr>
      <w:r w:rsidRPr="00907B75">
        <w:rPr>
          <w:szCs w:val="24"/>
        </w:rPr>
        <w:t xml:space="preserve">формирование </w:t>
      </w:r>
      <w:r w:rsidR="00804140" w:rsidRPr="00907B75">
        <w:rPr>
          <w:szCs w:val="24"/>
        </w:rPr>
        <w:t>упорядоченных списков открытых вопросов по всем проектам с возможностью группировки</w:t>
      </w:r>
      <w:r w:rsidRPr="00907B75">
        <w:rPr>
          <w:szCs w:val="24"/>
        </w:rPr>
        <w:t xml:space="preserve">, выгрузка списка в файл формата </w:t>
      </w:r>
      <w:r w:rsidR="00BD2A20" w:rsidRPr="00907B75">
        <w:rPr>
          <w:szCs w:val="24"/>
        </w:rPr>
        <w:t xml:space="preserve">MS Word, </w:t>
      </w:r>
      <w:r w:rsidR="00BD2A20" w:rsidRPr="00907B75">
        <w:rPr>
          <w:szCs w:val="24"/>
          <w:lang w:val="en-US"/>
        </w:rPr>
        <w:t>MS</w:t>
      </w:r>
      <w:r w:rsidR="00BD2A20" w:rsidRPr="00907B75">
        <w:rPr>
          <w:szCs w:val="24"/>
        </w:rPr>
        <w:t xml:space="preserve"> </w:t>
      </w:r>
      <w:r w:rsidR="00BD2A20" w:rsidRPr="00907B75">
        <w:rPr>
          <w:szCs w:val="24"/>
          <w:lang w:val="en-US"/>
        </w:rPr>
        <w:t>Excel</w:t>
      </w:r>
      <w:r w:rsidR="00BD2A20" w:rsidRPr="00907B75">
        <w:rPr>
          <w:szCs w:val="24"/>
        </w:rPr>
        <w:t xml:space="preserve"> </w:t>
      </w:r>
      <w:r w:rsidRPr="00907B75">
        <w:rPr>
          <w:szCs w:val="24"/>
        </w:rPr>
        <w:t xml:space="preserve">или </w:t>
      </w:r>
      <w:r w:rsidRPr="00907B75">
        <w:rPr>
          <w:szCs w:val="24"/>
          <w:lang w:val="en-US"/>
        </w:rPr>
        <w:t>OpenOffice</w:t>
      </w:r>
      <w:r w:rsidRPr="00907B75">
        <w:rPr>
          <w:szCs w:val="24"/>
        </w:rPr>
        <w:t>.</w:t>
      </w:r>
      <w:r w:rsidRPr="00907B75">
        <w:rPr>
          <w:szCs w:val="24"/>
          <w:lang w:val="en-US"/>
        </w:rPr>
        <w:t>org</w:t>
      </w:r>
      <w:r w:rsidR="00804140" w:rsidRPr="00907B75">
        <w:rPr>
          <w:szCs w:val="24"/>
        </w:rPr>
        <w:t>;</w:t>
      </w:r>
    </w:p>
    <w:p w:rsidR="00804140" w:rsidRPr="00907B75" w:rsidRDefault="0081252C" w:rsidP="00F96A03">
      <w:pPr>
        <w:pStyle w:val="G"/>
        <w:numPr>
          <w:ilvl w:val="0"/>
          <w:numId w:val="53"/>
        </w:numPr>
        <w:ind w:left="1560" w:firstLine="0"/>
        <w:contextualSpacing/>
        <w:rPr>
          <w:szCs w:val="24"/>
        </w:rPr>
      </w:pPr>
      <w:r w:rsidRPr="00907B75">
        <w:rPr>
          <w:szCs w:val="24"/>
        </w:rPr>
        <w:t>поиск</w:t>
      </w:r>
      <w:r w:rsidR="00804140" w:rsidRPr="00907B75">
        <w:rPr>
          <w:szCs w:val="24"/>
        </w:rPr>
        <w:t xml:space="preserve">, фильтрация, сортировка </w:t>
      </w:r>
      <w:r w:rsidRPr="00907B75">
        <w:rPr>
          <w:szCs w:val="24"/>
        </w:rPr>
        <w:t xml:space="preserve">открытых </w:t>
      </w:r>
      <w:r w:rsidR="00804140" w:rsidRPr="00907B75">
        <w:rPr>
          <w:szCs w:val="24"/>
        </w:rPr>
        <w:t xml:space="preserve">вопросов по </w:t>
      </w:r>
      <w:r w:rsidR="00C609EE" w:rsidRPr="00907B75">
        <w:rPr>
          <w:szCs w:val="24"/>
        </w:rPr>
        <w:t>заданному сочетанию атрибутов, в том числе, атрибутов проектов, к которым относятся открытые вопросы</w:t>
      </w:r>
      <w:r w:rsidR="00804140" w:rsidRPr="00907B75">
        <w:rPr>
          <w:szCs w:val="24"/>
        </w:rPr>
        <w:t xml:space="preserve">. </w:t>
      </w:r>
    </w:p>
    <w:p w:rsidR="00C609EE" w:rsidRPr="00907B75" w:rsidRDefault="00C609EE" w:rsidP="002D4C87">
      <w:pPr>
        <w:pStyle w:val="G"/>
        <w:contextualSpacing/>
        <w:rPr>
          <w:szCs w:val="24"/>
        </w:rPr>
      </w:pPr>
      <w:r w:rsidRPr="00907B75">
        <w:rPr>
          <w:szCs w:val="24"/>
        </w:rPr>
        <w:t xml:space="preserve">4.2.10.3. Детализация требований к модулю, в том числе, определение параметров поиска по </w:t>
      </w:r>
      <w:r w:rsidR="00BC4502" w:rsidRPr="00907B75">
        <w:rPr>
          <w:szCs w:val="24"/>
        </w:rPr>
        <w:t>рискам, открытым вопросам</w:t>
      </w:r>
      <w:r w:rsidRPr="00907B75">
        <w:rPr>
          <w:szCs w:val="24"/>
        </w:rPr>
        <w:t>, перечня и формата сведений, подлежащих экспорту / импорту в части данных модуля, перечня отчетов и средств визуализации и логика их формирования, 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804140" w:rsidP="002D4C87">
      <w:pPr>
        <w:pStyle w:val="3"/>
        <w:spacing w:before="0" w:after="0" w:line="240" w:lineRule="auto"/>
        <w:contextualSpacing/>
        <w:rPr>
          <w:rFonts w:ascii="Times New Roman" w:hAnsi="Times New Roman" w:cs="Times New Roman"/>
          <w:sz w:val="24"/>
          <w:szCs w:val="24"/>
        </w:rPr>
      </w:pPr>
      <w:bookmarkStart w:id="298" w:name="_Ref419212418"/>
      <w:bookmarkStart w:id="299" w:name="_Toc436389998"/>
      <w:bookmarkStart w:id="300" w:name="_Toc438826314"/>
      <w:bookmarkStart w:id="301" w:name="_Toc473819211"/>
      <w:bookmarkStart w:id="302" w:name="_Toc475128750"/>
      <w:bookmarkStart w:id="303" w:name="_Toc477257617"/>
      <w:bookmarkStart w:id="304" w:name="_Toc480814203"/>
      <w:r w:rsidRPr="00907B75">
        <w:rPr>
          <w:rFonts w:ascii="Times New Roman" w:hAnsi="Times New Roman" w:cs="Times New Roman"/>
          <w:sz w:val="24"/>
          <w:szCs w:val="24"/>
        </w:rPr>
        <w:t>Модуль сбора отчетности по проектам</w:t>
      </w:r>
      <w:bookmarkEnd w:id="298"/>
      <w:bookmarkEnd w:id="299"/>
      <w:bookmarkEnd w:id="300"/>
      <w:bookmarkEnd w:id="301"/>
      <w:bookmarkEnd w:id="302"/>
      <w:bookmarkEnd w:id="303"/>
      <w:bookmarkEnd w:id="304"/>
    </w:p>
    <w:p w:rsidR="00804140" w:rsidRPr="00907B75" w:rsidRDefault="001A37CC" w:rsidP="002D4C87">
      <w:pPr>
        <w:pStyle w:val="G"/>
        <w:contextualSpacing/>
        <w:rPr>
          <w:szCs w:val="24"/>
        </w:rPr>
      </w:pPr>
      <w:r w:rsidRPr="00907B75">
        <w:rPr>
          <w:szCs w:val="24"/>
        </w:rPr>
        <w:t xml:space="preserve">4.2.11.1. </w:t>
      </w:r>
      <w:r w:rsidR="00804140" w:rsidRPr="00907B75">
        <w:rPr>
          <w:szCs w:val="24"/>
        </w:rPr>
        <w:t xml:space="preserve">Модуль </w:t>
      </w:r>
      <w:r w:rsidR="005C7829" w:rsidRPr="00907B75">
        <w:rPr>
          <w:szCs w:val="24"/>
        </w:rPr>
        <w:t xml:space="preserve">сбора отчетности по проектам </w:t>
      </w:r>
      <w:r w:rsidR="00804140" w:rsidRPr="00907B75">
        <w:rPr>
          <w:szCs w:val="24"/>
        </w:rPr>
        <w:t xml:space="preserve">должен обеспечивать поддержку процедур сбора отчетной информации по проектам от участников проектной деятельности, в том числе </w:t>
      </w:r>
      <w:r w:rsidR="00314D53" w:rsidRPr="00907B75">
        <w:rPr>
          <w:szCs w:val="24"/>
        </w:rPr>
        <w:t xml:space="preserve">принятие, отклонение и редактирование отчетов от участников проекта, их </w:t>
      </w:r>
      <w:r w:rsidR="00305C5F" w:rsidRPr="00907B75">
        <w:rPr>
          <w:szCs w:val="24"/>
        </w:rPr>
        <w:t>сведени</w:t>
      </w:r>
      <w:r w:rsidR="00211EE6" w:rsidRPr="00907B75">
        <w:rPr>
          <w:szCs w:val="24"/>
        </w:rPr>
        <w:t>е</w:t>
      </w:r>
      <w:r w:rsidR="00314D53" w:rsidRPr="00907B75">
        <w:rPr>
          <w:szCs w:val="24"/>
        </w:rPr>
        <w:t xml:space="preserve">, </w:t>
      </w:r>
      <w:r w:rsidR="00804140" w:rsidRPr="00907B75">
        <w:rPr>
          <w:szCs w:val="24"/>
        </w:rPr>
        <w:t xml:space="preserve">формирование регламентированных периодических отчетов о состоянии реализации проектов, достижении </w:t>
      </w:r>
      <w:r w:rsidR="00DE199B" w:rsidRPr="00907B75">
        <w:rPr>
          <w:szCs w:val="24"/>
        </w:rPr>
        <w:t xml:space="preserve">контрольных </w:t>
      </w:r>
      <w:r w:rsidR="00804140" w:rsidRPr="00907B75">
        <w:rPr>
          <w:szCs w:val="24"/>
        </w:rPr>
        <w:t>событий проектов, статусе проектных рисков.</w:t>
      </w:r>
    </w:p>
    <w:p w:rsidR="00804140" w:rsidRPr="00907B75" w:rsidRDefault="001A37CC" w:rsidP="002D4C87">
      <w:pPr>
        <w:pStyle w:val="G"/>
        <w:contextualSpacing/>
        <w:rPr>
          <w:szCs w:val="24"/>
        </w:rPr>
      </w:pPr>
      <w:r w:rsidRPr="00907B75">
        <w:rPr>
          <w:szCs w:val="24"/>
        </w:rPr>
        <w:t xml:space="preserve">4.2.11.2. </w:t>
      </w:r>
      <w:r w:rsidR="00804140" w:rsidRPr="00907B75">
        <w:rPr>
          <w:szCs w:val="24"/>
        </w:rPr>
        <w:t xml:space="preserve">Модуль должен обеспечивать также сбор информации о фактических и прогнозных сроках выполнения </w:t>
      </w:r>
      <w:r w:rsidRPr="00907B75">
        <w:rPr>
          <w:szCs w:val="24"/>
        </w:rPr>
        <w:t>мероприятий (</w:t>
      </w:r>
      <w:r w:rsidR="00804140" w:rsidRPr="00907B75">
        <w:rPr>
          <w:szCs w:val="24"/>
        </w:rPr>
        <w:t>работ</w:t>
      </w:r>
      <w:r w:rsidRPr="00907B75">
        <w:rPr>
          <w:szCs w:val="24"/>
        </w:rPr>
        <w:t>) из плана-графика</w:t>
      </w:r>
      <w:r w:rsidR="00804140" w:rsidRPr="00907B75">
        <w:rPr>
          <w:szCs w:val="24"/>
        </w:rPr>
        <w:t xml:space="preserve"> проекта</w:t>
      </w:r>
      <w:r w:rsidRPr="00907B75">
        <w:rPr>
          <w:szCs w:val="24"/>
        </w:rPr>
        <w:t xml:space="preserve"> от исполнителей данных мероприятий (работ)</w:t>
      </w:r>
      <w:r w:rsidR="00804140" w:rsidRPr="00907B75">
        <w:rPr>
          <w:szCs w:val="24"/>
        </w:rPr>
        <w:t>.</w:t>
      </w:r>
    </w:p>
    <w:p w:rsidR="00804140" w:rsidRPr="00907B75" w:rsidRDefault="001A37CC" w:rsidP="002D4C87">
      <w:pPr>
        <w:pStyle w:val="G"/>
        <w:contextualSpacing/>
        <w:rPr>
          <w:szCs w:val="24"/>
        </w:rPr>
      </w:pPr>
      <w:r w:rsidRPr="00907B75">
        <w:rPr>
          <w:szCs w:val="24"/>
        </w:rPr>
        <w:t xml:space="preserve">4.2.11.3. </w:t>
      </w:r>
      <w:r w:rsidR="00804140" w:rsidRPr="00907B75">
        <w:rPr>
          <w:szCs w:val="24"/>
        </w:rPr>
        <w:t>Модуль должен обеспечивать выполнение следующих функций:</w:t>
      </w:r>
    </w:p>
    <w:p w:rsidR="00804140" w:rsidRPr="00907B75" w:rsidRDefault="001A37CC" w:rsidP="00F96A03">
      <w:pPr>
        <w:pStyle w:val="G"/>
        <w:numPr>
          <w:ilvl w:val="0"/>
          <w:numId w:val="54"/>
        </w:numPr>
        <w:ind w:left="1560" w:firstLine="0"/>
        <w:contextualSpacing/>
        <w:rPr>
          <w:szCs w:val="24"/>
        </w:rPr>
      </w:pPr>
      <w:r w:rsidRPr="00907B75">
        <w:rPr>
          <w:szCs w:val="24"/>
        </w:rPr>
        <w:t xml:space="preserve">инициация </w:t>
      </w:r>
      <w:r w:rsidR="00804140" w:rsidRPr="00907B75">
        <w:rPr>
          <w:szCs w:val="24"/>
        </w:rPr>
        <w:t>сбора периодической отчетности (статус-отчетов) с указанием периодичности, обязательности отчетов, необходимости их согласования</w:t>
      </w:r>
      <w:r w:rsidR="00481A54" w:rsidRPr="00907B75">
        <w:rPr>
          <w:szCs w:val="24"/>
        </w:rPr>
        <w:t>, а также сбора информации о сроках исполнения мероприятий (работ) по проектам</w:t>
      </w:r>
      <w:r w:rsidRPr="00907B75">
        <w:rPr>
          <w:szCs w:val="24"/>
        </w:rPr>
        <w:t>: выполнение соответствующих настроек модуля</w:t>
      </w:r>
      <w:r w:rsidR="00804140" w:rsidRPr="00907B75">
        <w:rPr>
          <w:szCs w:val="24"/>
        </w:rPr>
        <w:t>;</w:t>
      </w:r>
    </w:p>
    <w:p w:rsidR="00804140" w:rsidRPr="00907B75" w:rsidRDefault="001A37CC" w:rsidP="00F96A03">
      <w:pPr>
        <w:pStyle w:val="G"/>
        <w:numPr>
          <w:ilvl w:val="0"/>
          <w:numId w:val="54"/>
        </w:numPr>
        <w:ind w:left="1560" w:firstLine="0"/>
        <w:contextualSpacing/>
        <w:rPr>
          <w:szCs w:val="24"/>
        </w:rPr>
      </w:pPr>
      <w:r w:rsidRPr="00907B75">
        <w:rPr>
          <w:szCs w:val="24"/>
        </w:rPr>
        <w:t xml:space="preserve">выбор </w:t>
      </w:r>
      <w:r w:rsidR="00804140" w:rsidRPr="00907B75">
        <w:rPr>
          <w:szCs w:val="24"/>
        </w:rPr>
        <w:t>объектов и ответственных для сбора периодической отчетности</w:t>
      </w:r>
      <w:r w:rsidR="00481A54" w:rsidRPr="00907B75">
        <w:rPr>
          <w:szCs w:val="24"/>
        </w:rPr>
        <w:t>, а также информации о сроках исполнения мероприятий (работ) по проектам</w:t>
      </w:r>
      <w:r w:rsidR="00804140" w:rsidRPr="00907B75">
        <w:rPr>
          <w:szCs w:val="24"/>
        </w:rPr>
        <w:t xml:space="preserve"> (например, периодическая отчетность по проектам, по </w:t>
      </w:r>
      <w:r w:rsidR="00D15570" w:rsidRPr="00907B75">
        <w:rPr>
          <w:szCs w:val="24"/>
        </w:rPr>
        <w:t>КТ</w:t>
      </w:r>
      <w:r w:rsidR="00804140" w:rsidRPr="00907B75">
        <w:rPr>
          <w:szCs w:val="24"/>
        </w:rPr>
        <w:t xml:space="preserve">, по работам; отчетность готовится руководителем проекта или ответственным за </w:t>
      </w:r>
      <w:r w:rsidR="00D15570" w:rsidRPr="00907B75">
        <w:rPr>
          <w:szCs w:val="24"/>
        </w:rPr>
        <w:t>КТ</w:t>
      </w:r>
      <w:r w:rsidR="00481A54" w:rsidRPr="00907B75">
        <w:rPr>
          <w:szCs w:val="24"/>
        </w:rPr>
        <w:t>; информация о сроках исполнения готовится исполнителями мероприятий (работ)</w:t>
      </w:r>
      <w:r w:rsidR="00804140" w:rsidRPr="00907B75">
        <w:rPr>
          <w:szCs w:val="24"/>
        </w:rPr>
        <w:t>);</w:t>
      </w:r>
    </w:p>
    <w:p w:rsidR="00804140" w:rsidRPr="00907B75" w:rsidRDefault="001A37CC" w:rsidP="00F96A03">
      <w:pPr>
        <w:pStyle w:val="G"/>
        <w:numPr>
          <w:ilvl w:val="0"/>
          <w:numId w:val="54"/>
        </w:numPr>
        <w:ind w:left="1560" w:firstLine="0"/>
        <w:contextualSpacing/>
        <w:rPr>
          <w:szCs w:val="24"/>
        </w:rPr>
      </w:pPr>
      <w:r w:rsidRPr="00907B75">
        <w:rPr>
          <w:szCs w:val="24"/>
        </w:rPr>
        <w:t xml:space="preserve">автоматическое (в соответствии с настройкой) уведомление </w:t>
      </w:r>
      <w:r w:rsidR="00804140" w:rsidRPr="00907B75">
        <w:rPr>
          <w:szCs w:val="24"/>
        </w:rPr>
        <w:t>ответственных о необходимости подготовки и формирования отчетности</w:t>
      </w:r>
      <w:r w:rsidR="00D217D3" w:rsidRPr="00907B75">
        <w:rPr>
          <w:szCs w:val="24"/>
        </w:rPr>
        <w:t>, подачи информации о сроках исполнения мероприятий (работ)</w:t>
      </w:r>
      <w:r w:rsidR="00804140" w:rsidRPr="00907B75">
        <w:rPr>
          <w:szCs w:val="24"/>
        </w:rPr>
        <w:t>;</w:t>
      </w:r>
    </w:p>
    <w:p w:rsidR="001A37CC" w:rsidRPr="00907B75" w:rsidRDefault="001A37CC" w:rsidP="00F96A03">
      <w:pPr>
        <w:pStyle w:val="G"/>
        <w:numPr>
          <w:ilvl w:val="0"/>
          <w:numId w:val="54"/>
        </w:numPr>
        <w:ind w:left="1560" w:firstLine="0"/>
        <w:contextualSpacing/>
        <w:rPr>
          <w:szCs w:val="24"/>
        </w:rPr>
      </w:pPr>
      <w:r w:rsidRPr="00907B75">
        <w:rPr>
          <w:szCs w:val="24"/>
        </w:rPr>
        <w:t xml:space="preserve">автоматизированное формирование отчетности в соответствии с настройками, направление отчетов на согласование, выгрузка отчетов в </w:t>
      </w:r>
      <w:r w:rsidR="00DF18D6" w:rsidRPr="00907B75">
        <w:rPr>
          <w:szCs w:val="24"/>
        </w:rPr>
        <w:t>файлы формата</w:t>
      </w:r>
      <w:r w:rsidRPr="00907B75">
        <w:rPr>
          <w:szCs w:val="24"/>
        </w:rPr>
        <w:t xml:space="preserve"> </w:t>
      </w:r>
      <w:r w:rsidR="00BD2A20" w:rsidRPr="00907B75">
        <w:rPr>
          <w:szCs w:val="24"/>
        </w:rPr>
        <w:t xml:space="preserve">MS Word, </w:t>
      </w:r>
      <w:r w:rsidR="00BD2A20" w:rsidRPr="00907B75">
        <w:rPr>
          <w:szCs w:val="24"/>
          <w:lang w:val="en-US"/>
        </w:rPr>
        <w:t>MS</w:t>
      </w:r>
      <w:r w:rsidR="00BD2A20" w:rsidRPr="00907B75">
        <w:rPr>
          <w:szCs w:val="24"/>
        </w:rPr>
        <w:t xml:space="preserve"> </w:t>
      </w:r>
      <w:r w:rsidR="00BD2A20" w:rsidRPr="00907B75">
        <w:rPr>
          <w:szCs w:val="24"/>
          <w:lang w:val="en-US"/>
        </w:rPr>
        <w:t>Excel</w:t>
      </w:r>
      <w:r w:rsidR="00BD2A20" w:rsidRPr="00907B75">
        <w:rPr>
          <w:szCs w:val="24"/>
        </w:rPr>
        <w:t xml:space="preserve"> </w:t>
      </w:r>
      <w:r w:rsidRPr="00907B75">
        <w:rPr>
          <w:szCs w:val="24"/>
        </w:rPr>
        <w:t xml:space="preserve">или </w:t>
      </w:r>
      <w:r w:rsidRPr="00907B75">
        <w:rPr>
          <w:szCs w:val="24"/>
          <w:lang w:val="en-US"/>
        </w:rPr>
        <w:t>OpenOffice</w:t>
      </w:r>
      <w:r w:rsidRPr="00907B75">
        <w:rPr>
          <w:szCs w:val="24"/>
        </w:rPr>
        <w:t>.</w:t>
      </w:r>
      <w:r w:rsidRPr="00907B75">
        <w:rPr>
          <w:szCs w:val="24"/>
          <w:lang w:val="en-US"/>
        </w:rPr>
        <w:t>org</w:t>
      </w:r>
      <w:r w:rsidRPr="00907B75">
        <w:rPr>
          <w:szCs w:val="24"/>
        </w:rPr>
        <w:t>;</w:t>
      </w:r>
    </w:p>
    <w:p w:rsidR="00D217D3" w:rsidRPr="00907B75" w:rsidRDefault="00211EE6" w:rsidP="00F96A03">
      <w:pPr>
        <w:pStyle w:val="G"/>
        <w:numPr>
          <w:ilvl w:val="0"/>
          <w:numId w:val="54"/>
        </w:numPr>
        <w:ind w:left="1560" w:firstLine="0"/>
        <w:contextualSpacing/>
        <w:rPr>
          <w:szCs w:val="24"/>
        </w:rPr>
      </w:pPr>
      <w:r w:rsidRPr="00907B75">
        <w:rPr>
          <w:szCs w:val="24"/>
        </w:rPr>
        <w:t>ввод</w:t>
      </w:r>
      <w:r w:rsidR="00D217D3" w:rsidRPr="00907B75">
        <w:rPr>
          <w:szCs w:val="24"/>
        </w:rPr>
        <w:t>/изменение сведений о фактических и прогнозных сроках исполнения мероприятий (работ) по проектам;</w:t>
      </w:r>
    </w:p>
    <w:p w:rsidR="00804140" w:rsidRPr="00907B75" w:rsidRDefault="001A37CC" w:rsidP="00F96A03">
      <w:pPr>
        <w:pStyle w:val="G"/>
        <w:numPr>
          <w:ilvl w:val="0"/>
          <w:numId w:val="54"/>
        </w:numPr>
        <w:ind w:left="1560" w:firstLine="0"/>
        <w:contextualSpacing/>
        <w:rPr>
          <w:szCs w:val="24"/>
        </w:rPr>
      </w:pPr>
      <w:r w:rsidRPr="00907B75">
        <w:rPr>
          <w:szCs w:val="24"/>
        </w:rPr>
        <w:t xml:space="preserve">формирование для участника проектной деятельности (пользователя Системы) </w:t>
      </w:r>
      <w:r w:rsidR="00804140" w:rsidRPr="00907B75">
        <w:rPr>
          <w:szCs w:val="24"/>
        </w:rPr>
        <w:t>персонализированных списков объектов для сбора отчетности</w:t>
      </w:r>
      <w:r w:rsidRPr="00907B75">
        <w:rPr>
          <w:szCs w:val="24"/>
        </w:rPr>
        <w:t>;</w:t>
      </w:r>
    </w:p>
    <w:p w:rsidR="00804140" w:rsidRPr="00907B75" w:rsidRDefault="001A37CC" w:rsidP="00F96A03">
      <w:pPr>
        <w:pStyle w:val="G"/>
        <w:numPr>
          <w:ilvl w:val="0"/>
          <w:numId w:val="54"/>
        </w:numPr>
        <w:ind w:left="1560" w:firstLine="0"/>
        <w:contextualSpacing/>
        <w:rPr>
          <w:szCs w:val="24"/>
        </w:rPr>
      </w:pPr>
      <w:r w:rsidRPr="00907B75">
        <w:rPr>
          <w:szCs w:val="24"/>
        </w:rPr>
        <w:t>сбор</w:t>
      </w:r>
      <w:r w:rsidR="00DF18D6" w:rsidRPr="00907B75">
        <w:rPr>
          <w:szCs w:val="24"/>
        </w:rPr>
        <w:t>, согласование</w:t>
      </w:r>
      <w:r w:rsidRPr="00907B75">
        <w:rPr>
          <w:szCs w:val="24"/>
        </w:rPr>
        <w:t xml:space="preserve"> </w:t>
      </w:r>
      <w:r w:rsidR="00DF18D6" w:rsidRPr="00907B75">
        <w:rPr>
          <w:szCs w:val="24"/>
        </w:rPr>
        <w:t xml:space="preserve">подготовленной в соответствии с настройками </w:t>
      </w:r>
      <w:r w:rsidR="00804140" w:rsidRPr="00907B75">
        <w:rPr>
          <w:szCs w:val="24"/>
        </w:rPr>
        <w:t xml:space="preserve">отчетности по проектам, работам, </w:t>
      </w:r>
      <w:r w:rsidR="0059190F" w:rsidRPr="00907B75">
        <w:rPr>
          <w:szCs w:val="24"/>
        </w:rPr>
        <w:t>КТ</w:t>
      </w:r>
      <w:r w:rsidR="00804140" w:rsidRPr="00907B75">
        <w:rPr>
          <w:szCs w:val="24"/>
        </w:rPr>
        <w:t>;</w:t>
      </w:r>
    </w:p>
    <w:p w:rsidR="00DF18D6" w:rsidRPr="00907B75" w:rsidRDefault="00DF18D6" w:rsidP="00F96A03">
      <w:pPr>
        <w:pStyle w:val="G"/>
        <w:numPr>
          <w:ilvl w:val="0"/>
          <w:numId w:val="54"/>
        </w:numPr>
        <w:ind w:left="1560" w:firstLine="0"/>
        <w:contextualSpacing/>
        <w:rPr>
          <w:szCs w:val="24"/>
        </w:rPr>
      </w:pPr>
      <w:r w:rsidRPr="00907B75">
        <w:rPr>
          <w:szCs w:val="24"/>
        </w:rPr>
        <w:t xml:space="preserve">автоматизированное формирование </w:t>
      </w:r>
      <w:r w:rsidR="00804140" w:rsidRPr="00907B75">
        <w:rPr>
          <w:szCs w:val="24"/>
        </w:rPr>
        <w:t xml:space="preserve">отчетов со статистикой сбора периодических отчетов в разрезе объектов и </w:t>
      </w:r>
      <w:r w:rsidRPr="00907B75">
        <w:rPr>
          <w:szCs w:val="24"/>
        </w:rPr>
        <w:t>ответственных</w:t>
      </w:r>
      <w:r w:rsidR="00804140" w:rsidRPr="00907B75">
        <w:rPr>
          <w:szCs w:val="24"/>
        </w:rPr>
        <w:t>;</w:t>
      </w:r>
      <w:r w:rsidRPr="00907B75">
        <w:rPr>
          <w:szCs w:val="24"/>
        </w:rPr>
        <w:t xml:space="preserve"> выгрузка отчетов в выгрузка отчетов в файлы формата </w:t>
      </w:r>
      <w:r w:rsidR="00BD2A20" w:rsidRPr="00907B75">
        <w:rPr>
          <w:szCs w:val="24"/>
        </w:rPr>
        <w:t xml:space="preserve">MS Word, </w:t>
      </w:r>
      <w:r w:rsidR="00BD2A20" w:rsidRPr="00907B75">
        <w:rPr>
          <w:szCs w:val="24"/>
          <w:lang w:val="en-US"/>
        </w:rPr>
        <w:t>MS</w:t>
      </w:r>
      <w:r w:rsidR="00BD2A20" w:rsidRPr="00907B75">
        <w:rPr>
          <w:szCs w:val="24"/>
        </w:rPr>
        <w:t xml:space="preserve"> </w:t>
      </w:r>
      <w:r w:rsidR="00BD2A20" w:rsidRPr="00907B75">
        <w:rPr>
          <w:szCs w:val="24"/>
          <w:lang w:val="en-US"/>
        </w:rPr>
        <w:t>Excel</w:t>
      </w:r>
      <w:r w:rsidR="00BD2A20" w:rsidRPr="00907B75">
        <w:rPr>
          <w:szCs w:val="24"/>
        </w:rPr>
        <w:t xml:space="preserve"> </w:t>
      </w:r>
      <w:r w:rsidRPr="00907B75">
        <w:rPr>
          <w:szCs w:val="24"/>
        </w:rPr>
        <w:t xml:space="preserve">или </w:t>
      </w:r>
      <w:r w:rsidRPr="00907B75">
        <w:rPr>
          <w:szCs w:val="24"/>
          <w:lang w:val="en-US"/>
        </w:rPr>
        <w:t>OpenOffice</w:t>
      </w:r>
      <w:r w:rsidRPr="00907B75">
        <w:rPr>
          <w:szCs w:val="24"/>
        </w:rPr>
        <w:t>.</w:t>
      </w:r>
      <w:r w:rsidRPr="00907B75">
        <w:rPr>
          <w:szCs w:val="24"/>
          <w:lang w:val="en-US"/>
        </w:rPr>
        <w:t>org</w:t>
      </w:r>
      <w:r w:rsidRPr="00907B75">
        <w:rPr>
          <w:szCs w:val="24"/>
        </w:rPr>
        <w:t>;</w:t>
      </w:r>
    </w:p>
    <w:p w:rsidR="00804140" w:rsidRPr="00907B75" w:rsidRDefault="00DF18D6" w:rsidP="00F96A03">
      <w:pPr>
        <w:pStyle w:val="G"/>
        <w:numPr>
          <w:ilvl w:val="0"/>
          <w:numId w:val="54"/>
        </w:numPr>
        <w:ind w:left="1560" w:firstLine="0"/>
        <w:contextualSpacing/>
        <w:rPr>
          <w:szCs w:val="24"/>
        </w:rPr>
      </w:pPr>
      <w:r w:rsidRPr="00907B75">
        <w:rPr>
          <w:szCs w:val="24"/>
        </w:rPr>
        <w:t xml:space="preserve">автоматизированное формирование </w:t>
      </w:r>
      <w:r w:rsidR="00804140" w:rsidRPr="00907B75">
        <w:rPr>
          <w:szCs w:val="24"/>
        </w:rPr>
        <w:t xml:space="preserve">печатных форм отчетов для представления их </w:t>
      </w:r>
      <w:r w:rsidR="00AD64FC" w:rsidRPr="00907B75">
        <w:rPr>
          <w:szCs w:val="24"/>
        </w:rPr>
        <w:t>уполномоченному органу</w:t>
      </w:r>
      <w:r w:rsidR="00804140" w:rsidRPr="00907B75">
        <w:rPr>
          <w:szCs w:val="24"/>
        </w:rPr>
        <w:t>;</w:t>
      </w:r>
    </w:p>
    <w:p w:rsidR="00804140" w:rsidRPr="00907B75" w:rsidRDefault="00DF18D6" w:rsidP="00F96A03">
      <w:pPr>
        <w:pStyle w:val="G"/>
        <w:numPr>
          <w:ilvl w:val="0"/>
          <w:numId w:val="54"/>
        </w:numPr>
        <w:ind w:left="1560" w:firstLine="0"/>
        <w:contextualSpacing/>
        <w:rPr>
          <w:szCs w:val="24"/>
        </w:rPr>
      </w:pPr>
      <w:r w:rsidRPr="00907B75">
        <w:rPr>
          <w:szCs w:val="24"/>
        </w:rPr>
        <w:t>автоматизированное формирование отчета о состоянии исполнения проекта (</w:t>
      </w:r>
      <w:r w:rsidR="00804140" w:rsidRPr="00907B75">
        <w:rPr>
          <w:szCs w:val="24"/>
        </w:rPr>
        <w:t>статус-отчета по проекту</w:t>
      </w:r>
      <w:r w:rsidRPr="00907B75">
        <w:rPr>
          <w:szCs w:val="24"/>
        </w:rPr>
        <w:t>)</w:t>
      </w:r>
      <w:r w:rsidR="00804140" w:rsidRPr="00907B75">
        <w:rPr>
          <w:szCs w:val="24"/>
        </w:rPr>
        <w:t xml:space="preserve"> в формате </w:t>
      </w:r>
      <w:r w:rsidR="00BD2A20" w:rsidRPr="00907B75">
        <w:rPr>
          <w:szCs w:val="24"/>
        </w:rPr>
        <w:t xml:space="preserve">MS Word, </w:t>
      </w:r>
      <w:r w:rsidR="00BD2A20" w:rsidRPr="00907B75">
        <w:rPr>
          <w:szCs w:val="24"/>
          <w:lang w:val="en-US"/>
        </w:rPr>
        <w:t>MS</w:t>
      </w:r>
      <w:r w:rsidR="00BD2A20" w:rsidRPr="00907B75">
        <w:rPr>
          <w:szCs w:val="24"/>
        </w:rPr>
        <w:t xml:space="preserve"> </w:t>
      </w:r>
      <w:r w:rsidR="00BD2A20" w:rsidRPr="00907B75">
        <w:rPr>
          <w:szCs w:val="24"/>
          <w:lang w:val="en-US"/>
        </w:rPr>
        <w:t>Excel</w:t>
      </w:r>
      <w:r w:rsidR="00BD2A20" w:rsidRPr="00907B75">
        <w:rPr>
          <w:szCs w:val="24"/>
        </w:rPr>
        <w:t xml:space="preserve"> </w:t>
      </w:r>
      <w:r w:rsidRPr="00907B75">
        <w:rPr>
          <w:szCs w:val="24"/>
        </w:rPr>
        <w:t xml:space="preserve">или </w:t>
      </w:r>
      <w:r w:rsidRPr="00907B75">
        <w:rPr>
          <w:szCs w:val="24"/>
          <w:lang w:val="en-US"/>
        </w:rPr>
        <w:t>OpenOffice</w:t>
      </w:r>
      <w:r w:rsidRPr="00907B75">
        <w:rPr>
          <w:szCs w:val="24"/>
        </w:rPr>
        <w:t>.</w:t>
      </w:r>
      <w:r w:rsidRPr="00907B75">
        <w:rPr>
          <w:szCs w:val="24"/>
          <w:lang w:val="en-US"/>
        </w:rPr>
        <w:t>org</w:t>
      </w:r>
      <w:r w:rsidR="00804140" w:rsidRPr="00907B75">
        <w:rPr>
          <w:szCs w:val="24"/>
        </w:rPr>
        <w:t xml:space="preserve"> по шаблону</w:t>
      </w:r>
      <w:r w:rsidRPr="00907B75">
        <w:rPr>
          <w:szCs w:val="24"/>
        </w:rPr>
        <w:t>,</w:t>
      </w:r>
      <w:r w:rsidR="00804140" w:rsidRPr="00907B75">
        <w:rPr>
          <w:szCs w:val="24"/>
        </w:rPr>
        <w:t xml:space="preserve"> соответствующему </w:t>
      </w:r>
      <w:r w:rsidR="003B550F" w:rsidRPr="00907B75">
        <w:rPr>
          <w:szCs w:val="24"/>
        </w:rPr>
        <w:t>"</w:t>
      </w:r>
      <w:r w:rsidR="00804140" w:rsidRPr="00907B75">
        <w:rPr>
          <w:szCs w:val="24"/>
        </w:rPr>
        <w:t>Методические рекомендации по внедрению проектного управления в органах исполнительной власти (распоряжение Минэкономразвития России</w:t>
      </w:r>
      <w:r w:rsidR="00B81588" w:rsidRPr="00907B75">
        <w:rPr>
          <w:szCs w:val="24"/>
        </w:rPr>
        <w:t xml:space="preserve"> </w:t>
      </w:r>
      <w:r w:rsidR="00804140" w:rsidRPr="00907B75">
        <w:rPr>
          <w:szCs w:val="24"/>
        </w:rPr>
        <w:t>от 14 апреля 2014 г</w:t>
      </w:r>
      <w:r w:rsidR="0059190F" w:rsidRPr="00907B75">
        <w:rPr>
          <w:szCs w:val="24"/>
        </w:rPr>
        <w:t>.</w:t>
      </w:r>
      <w:r w:rsidR="00804140" w:rsidRPr="00907B75">
        <w:rPr>
          <w:szCs w:val="24"/>
        </w:rPr>
        <w:t xml:space="preserve"> № 26Р-АУ);</w:t>
      </w:r>
    </w:p>
    <w:p w:rsidR="00804140" w:rsidRPr="00907B75" w:rsidRDefault="00DF18D6" w:rsidP="00F96A03">
      <w:pPr>
        <w:pStyle w:val="G"/>
        <w:numPr>
          <w:ilvl w:val="0"/>
          <w:numId w:val="54"/>
        </w:numPr>
        <w:ind w:left="1560" w:firstLine="0"/>
        <w:contextualSpacing/>
        <w:rPr>
          <w:szCs w:val="24"/>
        </w:rPr>
      </w:pPr>
      <w:r w:rsidRPr="00907B75">
        <w:rPr>
          <w:szCs w:val="24"/>
        </w:rPr>
        <w:t xml:space="preserve">автоматизированное формирование </w:t>
      </w:r>
      <w:r w:rsidR="00804140" w:rsidRPr="00907B75">
        <w:rPr>
          <w:szCs w:val="24"/>
        </w:rPr>
        <w:t xml:space="preserve">сводных отчетов – </w:t>
      </w:r>
      <w:r w:rsidRPr="00907B75">
        <w:rPr>
          <w:szCs w:val="24"/>
        </w:rPr>
        <w:t>по всем проектам</w:t>
      </w:r>
      <w:r w:rsidR="008862A6">
        <w:rPr>
          <w:szCs w:val="24"/>
        </w:rPr>
        <w:t>,</w:t>
      </w:r>
      <w:r w:rsidRPr="00907B75">
        <w:rPr>
          <w:szCs w:val="24"/>
        </w:rPr>
        <w:t xml:space="preserve"> </w:t>
      </w:r>
      <w:r w:rsidR="0059190F" w:rsidRPr="00907B75">
        <w:rPr>
          <w:szCs w:val="24"/>
        </w:rPr>
        <w:t>реализуемым отдельным</w:t>
      </w:r>
      <w:r w:rsidRPr="00907B75">
        <w:rPr>
          <w:szCs w:val="24"/>
        </w:rPr>
        <w:t xml:space="preserve"> </w:t>
      </w:r>
      <w:r w:rsidR="00305C5F" w:rsidRPr="00907B75">
        <w:rPr>
          <w:szCs w:val="24"/>
        </w:rPr>
        <w:t>ОИВ ВО</w:t>
      </w:r>
      <w:r w:rsidRPr="00907B75">
        <w:rPr>
          <w:szCs w:val="24"/>
        </w:rPr>
        <w:t xml:space="preserve"> (в разрезе подразделений)</w:t>
      </w:r>
      <w:r w:rsidR="00804140" w:rsidRPr="00907B75">
        <w:rPr>
          <w:szCs w:val="24"/>
        </w:rPr>
        <w:t xml:space="preserve"> </w:t>
      </w:r>
      <w:r w:rsidRPr="00907B75">
        <w:rPr>
          <w:szCs w:val="24"/>
        </w:rPr>
        <w:t>по всем проектам выбранного портфеля проектов (в разрезе организаций-участников (подразделений), в разрезе проектов)</w:t>
      </w:r>
      <w:r w:rsidR="00804140" w:rsidRPr="00907B75">
        <w:rPr>
          <w:szCs w:val="24"/>
        </w:rPr>
        <w:t xml:space="preserve"> – на основании отчетов, подготовленных по отдельным проектам.</w:t>
      </w:r>
    </w:p>
    <w:p w:rsidR="00DF18D6" w:rsidRPr="00907B75" w:rsidRDefault="00DF18D6" w:rsidP="002D4C87">
      <w:pPr>
        <w:pStyle w:val="G"/>
        <w:contextualSpacing/>
        <w:rPr>
          <w:szCs w:val="24"/>
        </w:rPr>
      </w:pPr>
      <w:r w:rsidRPr="00907B75">
        <w:rPr>
          <w:szCs w:val="24"/>
        </w:rPr>
        <w:t>4.2.1</w:t>
      </w:r>
      <w:r w:rsidR="00BD2A20" w:rsidRPr="00907B75">
        <w:rPr>
          <w:szCs w:val="24"/>
        </w:rPr>
        <w:t>1</w:t>
      </w:r>
      <w:r w:rsidRPr="00907B75">
        <w:rPr>
          <w:szCs w:val="24"/>
        </w:rPr>
        <w:t>.</w:t>
      </w:r>
      <w:r w:rsidR="00BD2A20" w:rsidRPr="00907B75">
        <w:rPr>
          <w:szCs w:val="24"/>
        </w:rPr>
        <w:t>4</w:t>
      </w:r>
      <w:r w:rsidRPr="00907B75">
        <w:rPr>
          <w:szCs w:val="24"/>
        </w:rPr>
        <w:t>. Детализация требований к модулю, в том числе, определение параметров настройки модуля, перечня и формата сведений, подлежащих экспорту/импорту в части данных модуля, перечня отчетов и средств визуализации и логика их формирования, 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804140" w:rsidP="002D4C87">
      <w:pPr>
        <w:pStyle w:val="3"/>
        <w:spacing w:before="0" w:after="0" w:line="240" w:lineRule="auto"/>
        <w:contextualSpacing/>
        <w:rPr>
          <w:rFonts w:ascii="Times New Roman" w:hAnsi="Times New Roman" w:cs="Times New Roman"/>
          <w:sz w:val="24"/>
          <w:szCs w:val="24"/>
        </w:rPr>
      </w:pPr>
      <w:bookmarkStart w:id="305" w:name="_Ref419212423"/>
      <w:bookmarkStart w:id="306" w:name="_Toc436389999"/>
      <w:bookmarkStart w:id="307" w:name="_Toc438826315"/>
      <w:bookmarkStart w:id="308" w:name="_Toc473819212"/>
      <w:bookmarkStart w:id="309" w:name="_Toc475128751"/>
      <w:bookmarkStart w:id="310" w:name="_Toc477257618"/>
      <w:bookmarkStart w:id="311" w:name="_Toc480814204"/>
      <w:r w:rsidRPr="00907B75">
        <w:rPr>
          <w:rFonts w:ascii="Times New Roman" w:hAnsi="Times New Roman" w:cs="Times New Roman"/>
          <w:sz w:val="24"/>
          <w:szCs w:val="24"/>
        </w:rPr>
        <w:t>Модуль формирования аналитической отчетности по проектам и мониторинга хода реализации проектов</w:t>
      </w:r>
      <w:bookmarkEnd w:id="305"/>
      <w:bookmarkEnd w:id="306"/>
      <w:bookmarkEnd w:id="307"/>
      <w:bookmarkEnd w:id="308"/>
      <w:bookmarkEnd w:id="309"/>
      <w:bookmarkEnd w:id="310"/>
      <w:bookmarkEnd w:id="311"/>
    </w:p>
    <w:p w:rsidR="00804140" w:rsidRPr="00907B75" w:rsidRDefault="00942F1E" w:rsidP="002D4C87">
      <w:pPr>
        <w:pStyle w:val="G"/>
        <w:contextualSpacing/>
        <w:rPr>
          <w:szCs w:val="24"/>
        </w:rPr>
      </w:pPr>
      <w:r w:rsidRPr="00907B75">
        <w:rPr>
          <w:szCs w:val="24"/>
        </w:rPr>
        <w:t xml:space="preserve">4.2.12.1. </w:t>
      </w:r>
      <w:r w:rsidR="00804140" w:rsidRPr="00907B75">
        <w:rPr>
          <w:szCs w:val="24"/>
        </w:rPr>
        <w:t xml:space="preserve">Модуль </w:t>
      </w:r>
      <w:r w:rsidR="005C7829" w:rsidRPr="00907B75">
        <w:rPr>
          <w:szCs w:val="24"/>
        </w:rPr>
        <w:t xml:space="preserve">формирования аналитической отчетности по проектам и мониторинга хода реализации проектов </w:t>
      </w:r>
      <w:r w:rsidR="00804140" w:rsidRPr="00907B75">
        <w:rPr>
          <w:szCs w:val="24"/>
        </w:rPr>
        <w:t>должен обеспечивать формирование необходимой аналитической и регламентной отчетности по проектам, получая информацию из остальных модулей и компонентов Системы</w:t>
      </w:r>
      <w:r w:rsidRPr="00907B75">
        <w:rPr>
          <w:szCs w:val="24"/>
        </w:rPr>
        <w:t>, а также из смежных информационных систем (интеграция)</w:t>
      </w:r>
      <w:r w:rsidR="00804140" w:rsidRPr="00907B75">
        <w:rPr>
          <w:szCs w:val="24"/>
        </w:rPr>
        <w:t>.</w:t>
      </w:r>
    </w:p>
    <w:p w:rsidR="00804140" w:rsidRPr="00907B75" w:rsidRDefault="00942F1E" w:rsidP="002D4C87">
      <w:pPr>
        <w:pStyle w:val="G"/>
        <w:contextualSpacing/>
        <w:rPr>
          <w:szCs w:val="24"/>
        </w:rPr>
      </w:pPr>
      <w:r w:rsidRPr="00907B75">
        <w:rPr>
          <w:szCs w:val="24"/>
        </w:rPr>
        <w:t xml:space="preserve">4.2.12.2. </w:t>
      </w:r>
      <w:r w:rsidR="00804140" w:rsidRPr="00907B75">
        <w:rPr>
          <w:szCs w:val="24"/>
        </w:rPr>
        <w:t>Модуль должен обеспечивать персонифицированное представление информации для пользователей разных категорий: индивидуальные панели мониторинга</w:t>
      </w:r>
      <w:r w:rsidRPr="00907B75">
        <w:rPr>
          <w:szCs w:val="24"/>
        </w:rPr>
        <w:t xml:space="preserve"> в соответствии с ролью (перечнем ролей) пользователя в Системе и по отношению к отдельным проектам (портфелям проектов)</w:t>
      </w:r>
      <w:r w:rsidR="00804140" w:rsidRPr="00907B75">
        <w:rPr>
          <w:szCs w:val="24"/>
        </w:rPr>
        <w:t>. Индивидуальные панели мониторинга должны позволять фокусироваться только на той информации, которая важна для конкретного пользователя.</w:t>
      </w:r>
    </w:p>
    <w:p w:rsidR="00804140" w:rsidRPr="00907B75" w:rsidRDefault="008554EA" w:rsidP="002D4C87">
      <w:pPr>
        <w:pStyle w:val="G"/>
        <w:contextualSpacing/>
        <w:rPr>
          <w:szCs w:val="24"/>
        </w:rPr>
      </w:pPr>
      <w:r w:rsidRPr="00907B75">
        <w:rPr>
          <w:szCs w:val="24"/>
        </w:rPr>
        <w:t xml:space="preserve">4.2.12.3. </w:t>
      </w:r>
      <w:r w:rsidR="00804140" w:rsidRPr="00907B75">
        <w:rPr>
          <w:szCs w:val="24"/>
        </w:rPr>
        <w:t>Модуль должен обеспечивать выполнение следующих функций:</w:t>
      </w:r>
    </w:p>
    <w:p w:rsidR="00804140" w:rsidRPr="00907B75" w:rsidRDefault="008554EA" w:rsidP="00F96A03">
      <w:pPr>
        <w:pStyle w:val="G"/>
        <w:numPr>
          <w:ilvl w:val="0"/>
          <w:numId w:val="55"/>
        </w:numPr>
        <w:ind w:left="1560" w:firstLine="0"/>
        <w:contextualSpacing/>
        <w:rPr>
          <w:szCs w:val="24"/>
        </w:rPr>
      </w:pPr>
      <w:r w:rsidRPr="00907B75">
        <w:rPr>
          <w:szCs w:val="24"/>
        </w:rPr>
        <w:t xml:space="preserve">автоматизированное формирование </w:t>
      </w:r>
      <w:r w:rsidR="00804140" w:rsidRPr="00907B75">
        <w:rPr>
          <w:szCs w:val="24"/>
        </w:rPr>
        <w:t>регламентных отчетов</w:t>
      </w:r>
      <w:r w:rsidRPr="00907B75">
        <w:rPr>
          <w:szCs w:val="24"/>
        </w:rPr>
        <w:t>;</w:t>
      </w:r>
    </w:p>
    <w:p w:rsidR="00804140" w:rsidRPr="00907B75" w:rsidRDefault="008554EA" w:rsidP="00F96A03">
      <w:pPr>
        <w:pStyle w:val="G"/>
        <w:numPr>
          <w:ilvl w:val="0"/>
          <w:numId w:val="55"/>
        </w:numPr>
        <w:ind w:left="1560" w:firstLine="0"/>
        <w:contextualSpacing/>
        <w:rPr>
          <w:szCs w:val="24"/>
        </w:rPr>
      </w:pPr>
      <w:r w:rsidRPr="00907B75">
        <w:rPr>
          <w:szCs w:val="24"/>
        </w:rPr>
        <w:t xml:space="preserve">автоматизированное формирование </w:t>
      </w:r>
      <w:r w:rsidR="00804140" w:rsidRPr="00907B75">
        <w:rPr>
          <w:szCs w:val="24"/>
        </w:rPr>
        <w:t>оперативных и аналитических отчетов</w:t>
      </w:r>
      <w:r w:rsidRPr="00907B75">
        <w:rPr>
          <w:szCs w:val="24"/>
        </w:rPr>
        <w:t>, включая настройку отчетов и формирование отчетов в соответствии с настройками;</w:t>
      </w:r>
    </w:p>
    <w:p w:rsidR="008554EA" w:rsidRPr="00907B75" w:rsidRDefault="008554EA" w:rsidP="00F96A03">
      <w:pPr>
        <w:pStyle w:val="G"/>
        <w:numPr>
          <w:ilvl w:val="0"/>
          <w:numId w:val="55"/>
        </w:numPr>
        <w:ind w:left="1560" w:firstLine="0"/>
        <w:contextualSpacing/>
        <w:rPr>
          <w:szCs w:val="24"/>
        </w:rPr>
      </w:pPr>
      <w:r w:rsidRPr="00907B75">
        <w:rPr>
          <w:szCs w:val="24"/>
        </w:rPr>
        <w:t xml:space="preserve">выгрузка сформированных отчетов в файлы формата </w:t>
      </w:r>
      <w:r w:rsidR="00BD2A20" w:rsidRPr="00907B75">
        <w:rPr>
          <w:szCs w:val="24"/>
        </w:rPr>
        <w:t xml:space="preserve">MS Word, </w:t>
      </w:r>
      <w:r w:rsidR="00BD2A20" w:rsidRPr="00907B75">
        <w:rPr>
          <w:szCs w:val="24"/>
          <w:lang w:val="en-US"/>
        </w:rPr>
        <w:t>MS</w:t>
      </w:r>
      <w:r w:rsidR="00BD2A20" w:rsidRPr="00907B75">
        <w:rPr>
          <w:szCs w:val="24"/>
        </w:rPr>
        <w:t xml:space="preserve"> </w:t>
      </w:r>
      <w:r w:rsidR="00BD2A20" w:rsidRPr="00907B75">
        <w:rPr>
          <w:szCs w:val="24"/>
          <w:lang w:val="en-US"/>
        </w:rPr>
        <w:t>Excel</w:t>
      </w:r>
      <w:r w:rsidR="00BD2A20" w:rsidRPr="00907B75">
        <w:rPr>
          <w:szCs w:val="24"/>
        </w:rPr>
        <w:t xml:space="preserve"> </w:t>
      </w:r>
      <w:r w:rsidRPr="00907B75">
        <w:rPr>
          <w:szCs w:val="24"/>
        </w:rPr>
        <w:t xml:space="preserve">или </w:t>
      </w:r>
      <w:r w:rsidRPr="00907B75">
        <w:rPr>
          <w:szCs w:val="24"/>
          <w:lang w:val="en-US"/>
        </w:rPr>
        <w:t>OpenOffice</w:t>
      </w:r>
      <w:r w:rsidRPr="00907B75">
        <w:rPr>
          <w:szCs w:val="24"/>
        </w:rPr>
        <w:t>.</w:t>
      </w:r>
      <w:r w:rsidRPr="00907B75">
        <w:rPr>
          <w:szCs w:val="24"/>
          <w:lang w:val="en-US"/>
        </w:rPr>
        <w:t>org</w:t>
      </w:r>
      <w:r w:rsidRPr="00907B75">
        <w:rPr>
          <w:szCs w:val="24"/>
        </w:rPr>
        <w:t>;</w:t>
      </w:r>
    </w:p>
    <w:p w:rsidR="00804140" w:rsidRPr="00907B75" w:rsidRDefault="008554EA" w:rsidP="00F96A03">
      <w:pPr>
        <w:pStyle w:val="G"/>
        <w:numPr>
          <w:ilvl w:val="0"/>
          <w:numId w:val="55"/>
        </w:numPr>
        <w:ind w:left="1560" w:firstLine="0"/>
        <w:contextualSpacing/>
        <w:rPr>
          <w:szCs w:val="24"/>
        </w:rPr>
      </w:pPr>
      <w:r w:rsidRPr="00907B75">
        <w:rPr>
          <w:szCs w:val="24"/>
        </w:rPr>
        <w:t xml:space="preserve">доступ </w:t>
      </w:r>
      <w:r w:rsidR="00804140" w:rsidRPr="00907B75">
        <w:rPr>
          <w:szCs w:val="24"/>
        </w:rPr>
        <w:t>пользователей к данным, предоставляемым другими модулями и компонентами Системы</w:t>
      </w:r>
      <w:r w:rsidR="00DB3C1D" w:rsidRPr="00907B75">
        <w:rPr>
          <w:szCs w:val="24"/>
        </w:rPr>
        <w:t>, в целях формирования отчетности;</w:t>
      </w:r>
    </w:p>
    <w:p w:rsidR="00804140" w:rsidRPr="00907B75" w:rsidRDefault="00DB3C1D" w:rsidP="00F96A03">
      <w:pPr>
        <w:pStyle w:val="G"/>
        <w:numPr>
          <w:ilvl w:val="0"/>
          <w:numId w:val="55"/>
        </w:numPr>
        <w:ind w:left="1560" w:firstLine="0"/>
        <w:contextualSpacing/>
        <w:rPr>
          <w:szCs w:val="24"/>
        </w:rPr>
      </w:pPr>
      <w:r w:rsidRPr="00907B75">
        <w:rPr>
          <w:szCs w:val="24"/>
        </w:rPr>
        <w:t xml:space="preserve">разграничение </w:t>
      </w:r>
      <w:r w:rsidR="00804140" w:rsidRPr="00907B75">
        <w:rPr>
          <w:szCs w:val="24"/>
        </w:rPr>
        <w:t xml:space="preserve">прав доступа к информации и функциям подсистемы в соответствии с </w:t>
      </w:r>
      <w:r w:rsidRPr="00907B75">
        <w:rPr>
          <w:szCs w:val="24"/>
        </w:rPr>
        <w:t xml:space="preserve">ролью пользователя в Системе и </w:t>
      </w:r>
      <w:r w:rsidR="00804140" w:rsidRPr="00907B75">
        <w:rPr>
          <w:szCs w:val="24"/>
        </w:rPr>
        <w:t>проектной ролью</w:t>
      </w:r>
      <w:r w:rsidRPr="00907B75">
        <w:rPr>
          <w:szCs w:val="24"/>
        </w:rPr>
        <w:t>;</w:t>
      </w:r>
    </w:p>
    <w:p w:rsidR="00804140" w:rsidRPr="00907B75" w:rsidRDefault="00DB3C1D" w:rsidP="00F96A03">
      <w:pPr>
        <w:pStyle w:val="G"/>
        <w:numPr>
          <w:ilvl w:val="0"/>
          <w:numId w:val="55"/>
        </w:numPr>
        <w:ind w:left="1560" w:firstLine="0"/>
        <w:contextualSpacing/>
        <w:rPr>
          <w:szCs w:val="24"/>
        </w:rPr>
      </w:pPr>
      <w:r w:rsidRPr="00907B75">
        <w:rPr>
          <w:szCs w:val="24"/>
        </w:rPr>
        <w:t xml:space="preserve">поиск </w:t>
      </w:r>
      <w:r w:rsidR="00804140" w:rsidRPr="00907B75">
        <w:rPr>
          <w:szCs w:val="24"/>
        </w:rPr>
        <w:t xml:space="preserve">необходимой пользователю </w:t>
      </w:r>
      <w:r w:rsidRPr="00907B75">
        <w:rPr>
          <w:szCs w:val="24"/>
        </w:rPr>
        <w:t xml:space="preserve">для формирования отчетности </w:t>
      </w:r>
      <w:r w:rsidR="00804140" w:rsidRPr="00907B75">
        <w:rPr>
          <w:szCs w:val="24"/>
        </w:rPr>
        <w:t>информации</w:t>
      </w:r>
      <w:r w:rsidRPr="00907B75">
        <w:rPr>
          <w:szCs w:val="24"/>
        </w:rPr>
        <w:t xml:space="preserve"> по заданному сочетанию значений атрибутов объектов учета;</w:t>
      </w:r>
    </w:p>
    <w:p w:rsidR="00804140" w:rsidRPr="00907B75" w:rsidRDefault="00C11687" w:rsidP="00F96A03">
      <w:pPr>
        <w:pStyle w:val="G"/>
        <w:numPr>
          <w:ilvl w:val="0"/>
          <w:numId w:val="55"/>
        </w:numPr>
        <w:ind w:left="1560" w:firstLine="0"/>
        <w:contextualSpacing/>
        <w:rPr>
          <w:szCs w:val="24"/>
        </w:rPr>
      </w:pPr>
      <w:r w:rsidRPr="00907B75">
        <w:rPr>
          <w:szCs w:val="24"/>
        </w:rPr>
        <w:t xml:space="preserve">конструктор отчетов с возможностью создания произвольных отчетов по списку проектов с использованием фильтрации и группировки данных; </w:t>
      </w:r>
      <w:r w:rsidR="00DB3C1D" w:rsidRPr="00907B75">
        <w:rPr>
          <w:szCs w:val="24"/>
        </w:rPr>
        <w:t xml:space="preserve">выгрузка </w:t>
      </w:r>
      <w:r w:rsidR="00804140" w:rsidRPr="00907B75">
        <w:rPr>
          <w:szCs w:val="24"/>
        </w:rPr>
        <w:t>в</w:t>
      </w:r>
      <w:r w:rsidR="00DB3C1D" w:rsidRPr="00907B75">
        <w:rPr>
          <w:szCs w:val="24"/>
        </w:rPr>
        <w:t xml:space="preserve"> файлы </w:t>
      </w:r>
      <w:r w:rsidR="00804140" w:rsidRPr="00907B75">
        <w:rPr>
          <w:szCs w:val="24"/>
        </w:rPr>
        <w:t>формат</w:t>
      </w:r>
      <w:r w:rsidR="00DB3C1D" w:rsidRPr="00907B75">
        <w:rPr>
          <w:szCs w:val="24"/>
        </w:rPr>
        <w:t>а</w:t>
      </w:r>
      <w:r w:rsidR="00F95D9A" w:rsidRPr="00907B75">
        <w:rPr>
          <w:szCs w:val="24"/>
        </w:rPr>
        <w:t xml:space="preserve"> </w:t>
      </w:r>
      <w:r w:rsidR="00BD2A20" w:rsidRPr="00907B75">
        <w:rPr>
          <w:szCs w:val="24"/>
        </w:rPr>
        <w:t xml:space="preserve">MS Word, </w:t>
      </w:r>
      <w:r w:rsidR="00BD2A20" w:rsidRPr="00907B75">
        <w:rPr>
          <w:szCs w:val="24"/>
          <w:lang w:val="en-US"/>
        </w:rPr>
        <w:t>MS</w:t>
      </w:r>
      <w:r w:rsidR="00BD2A20" w:rsidRPr="00907B75">
        <w:rPr>
          <w:szCs w:val="24"/>
        </w:rPr>
        <w:t xml:space="preserve"> </w:t>
      </w:r>
      <w:r w:rsidR="00BD2A20" w:rsidRPr="00907B75">
        <w:rPr>
          <w:szCs w:val="24"/>
          <w:lang w:val="en-US"/>
        </w:rPr>
        <w:t>Excel</w:t>
      </w:r>
      <w:r w:rsidR="00BD2A20" w:rsidRPr="00907B75">
        <w:rPr>
          <w:szCs w:val="24"/>
        </w:rPr>
        <w:t xml:space="preserve"> </w:t>
      </w:r>
      <w:r w:rsidR="00DB3C1D" w:rsidRPr="00907B75">
        <w:rPr>
          <w:szCs w:val="24"/>
        </w:rPr>
        <w:t xml:space="preserve">или </w:t>
      </w:r>
      <w:r w:rsidR="00DB3C1D" w:rsidRPr="00907B75">
        <w:rPr>
          <w:szCs w:val="24"/>
          <w:lang w:val="en-US"/>
        </w:rPr>
        <w:t>OpenOffice</w:t>
      </w:r>
      <w:r w:rsidR="00DB3C1D" w:rsidRPr="00907B75">
        <w:rPr>
          <w:szCs w:val="24"/>
        </w:rPr>
        <w:t>.</w:t>
      </w:r>
      <w:r w:rsidR="00DB3C1D" w:rsidRPr="00907B75">
        <w:rPr>
          <w:szCs w:val="24"/>
          <w:lang w:val="en-US"/>
        </w:rPr>
        <w:t>org</w:t>
      </w:r>
      <w:r w:rsidR="00804140" w:rsidRPr="00907B75">
        <w:rPr>
          <w:szCs w:val="24"/>
        </w:rPr>
        <w:t>: результатов поисковых запросов</w:t>
      </w:r>
      <w:r w:rsidRPr="00907B75">
        <w:rPr>
          <w:szCs w:val="24"/>
        </w:rPr>
        <w:t xml:space="preserve"> (с учетом примененной сортировки и группировки)</w:t>
      </w:r>
      <w:r w:rsidR="00804140" w:rsidRPr="00907B75">
        <w:rPr>
          <w:szCs w:val="24"/>
        </w:rPr>
        <w:t>, данных объектов учета, справочников и классификаторов</w:t>
      </w:r>
      <w:r w:rsidR="00DB3C1D" w:rsidRPr="00907B75">
        <w:rPr>
          <w:szCs w:val="24"/>
        </w:rPr>
        <w:t>;</w:t>
      </w:r>
    </w:p>
    <w:p w:rsidR="00804140" w:rsidRPr="00907B75" w:rsidRDefault="00DB3C1D" w:rsidP="00F96A03">
      <w:pPr>
        <w:pStyle w:val="G"/>
        <w:numPr>
          <w:ilvl w:val="0"/>
          <w:numId w:val="55"/>
        </w:numPr>
        <w:ind w:left="1560" w:firstLine="0"/>
        <w:contextualSpacing/>
        <w:rPr>
          <w:szCs w:val="24"/>
        </w:rPr>
      </w:pPr>
      <w:r w:rsidRPr="00907B75">
        <w:rPr>
          <w:szCs w:val="24"/>
        </w:rPr>
        <w:t xml:space="preserve">настройка и автоматическое формирование в соответствии с настройкой </w:t>
      </w:r>
      <w:r w:rsidR="00804140" w:rsidRPr="00907B75">
        <w:rPr>
          <w:szCs w:val="24"/>
        </w:rPr>
        <w:t>персонифицированных информационных панелей мониторинга и управления, панелей отчетов для пользователя</w:t>
      </w:r>
      <w:r w:rsidRPr="00907B75">
        <w:rPr>
          <w:szCs w:val="24"/>
        </w:rPr>
        <w:t xml:space="preserve"> (виджеты, представления, отчеты и пр.);</w:t>
      </w:r>
    </w:p>
    <w:p w:rsidR="00804140" w:rsidRPr="00907B75" w:rsidRDefault="00DB3C1D" w:rsidP="00F96A03">
      <w:pPr>
        <w:pStyle w:val="G"/>
        <w:numPr>
          <w:ilvl w:val="0"/>
          <w:numId w:val="55"/>
        </w:numPr>
        <w:ind w:left="1560" w:firstLine="0"/>
        <w:contextualSpacing/>
        <w:rPr>
          <w:szCs w:val="24"/>
        </w:rPr>
      </w:pPr>
      <w:r w:rsidRPr="00907B75">
        <w:rPr>
          <w:szCs w:val="24"/>
        </w:rPr>
        <w:t xml:space="preserve">доступ </w:t>
      </w:r>
      <w:r w:rsidR="00804140" w:rsidRPr="00907B75">
        <w:rPr>
          <w:szCs w:val="24"/>
        </w:rPr>
        <w:t>к персон</w:t>
      </w:r>
      <w:r w:rsidRPr="00907B75">
        <w:rPr>
          <w:szCs w:val="24"/>
        </w:rPr>
        <w:t>ифицированным информационным панелям в режиме просмотра</w:t>
      </w:r>
      <w:r w:rsidR="00804140" w:rsidRPr="00907B75">
        <w:rPr>
          <w:szCs w:val="24"/>
        </w:rPr>
        <w:t xml:space="preserve"> с </w:t>
      </w:r>
      <w:r w:rsidRPr="00907B75">
        <w:rPr>
          <w:szCs w:val="24"/>
        </w:rPr>
        <w:t>мобильных устройств</w:t>
      </w:r>
      <w:r w:rsidR="00804140" w:rsidRPr="00907B75">
        <w:rPr>
          <w:szCs w:val="24"/>
        </w:rPr>
        <w:t>.</w:t>
      </w:r>
    </w:p>
    <w:p w:rsidR="00C619DC" w:rsidRPr="00907B75" w:rsidRDefault="00C619DC" w:rsidP="002D4C87">
      <w:pPr>
        <w:pStyle w:val="G"/>
        <w:contextualSpacing/>
        <w:rPr>
          <w:szCs w:val="24"/>
        </w:rPr>
      </w:pPr>
      <w:r w:rsidRPr="00907B75">
        <w:rPr>
          <w:szCs w:val="24"/>
        </w:rPr>
        <w:t>4.2.12.4. Детализация требований к модулю, в том числе, определение параметров настройки модуля, перечня и формата сведений, подлежащих экспорту / импорту в части данных модуля, перечня отчетов и средств визуализации и логика их формирования, 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804140" w:rsidP="002D4C87">
      <w:pPr>
        <w:pStyle w:val="3"/>
        <w:spacing w:before="0" w:after="0" w:line="240" w:lineRule="auto"/>
        <w:contextualSpacing/>
        <w:rPr>
          <w:rFonts w:ascii="Times New Roman" w:hAnsi="Times New Roman" w:cs="Times New Roman"/>
          <w:sz w:val="24"/>
          <w:szCs w:val="24"/>
        </w:rPr>
      </w:pPr>
      <w:bookmarkStart w:id="312" w:name="_Ref419212429"/>
      <w:bookmarkStart w:id="313" w:name="_Toc436390000"/>
      <w:bookmarkStart w:id="314" w:name="_Toc438826316"/>
      <w:bookmarkStart w:id="315" w:name="_Toc473819213"/>
      <w:bookmarkStart w:id="316" w:name="_Toc475128752"/>
      <w:bookmarkStart w:id="317" w:name="_Toc477257619"/>
      <w:bookmarkStart w:id="318" w:name="_Toc480814205"/>
      <w:r w:rsidRPr="00907B75">
        <w:rPr>
          <w:rFonts w:ascii="Times New Roman" w:hAnsi="Times New Roman" w:cs="Times New Roman"/>
          <w:sz w:val="24"/>
          <w:szCs w:val="24"/>
        </w:rPr>
        <w:t>Модуль управления изменениями</w:t>
      </w:r>
      <w:bookmarkEnd w:id="312"/>
      <w:bookmarkEnd w:id="313"/>
      <w:bookmarkEnd w:id="314"/>
      <w:bookmarkEnd w:id="315"/>
      <w:bookmarkEnd w:id="316"/>
      <w:bookmarkEnd w:id="317"/>
      <w:bookmarkEnd w:id="318"/>
    </w:p>
    <w:p w:rsidR="00804140" w:rsidRPr="00907B75" w:rsidRDefault="00305614" w:rsidP="002D4C87">
      <w:pPr>
        <w:pStyle w:val="G"/>
        <w:contextualSpacing/>
        <w:rPr>
          <w:szCs w:val="24"/>
        </w:rPr>
      </w:pPr>
      <w:r w:rsidRPr="00907B75">
        <w:rPr>
          <w:szCs w:val="24"/>
        </w:rPr>
        <w:t xml:space="preserve">4.2.13.1. </w:t>
      </w:r>
      <w:r w:rsidR="00804140" w:rsidRPr="00907B75">
        <w:rPr>
          <w:szCs w:val="24"/>
        </w:rPr>
        <w:t xml:space="preserve">Модуль </w:t>
      </w:r>
      <w:r w:rsidR="005C7829" w:rsidRPr="00907B75">
        <w:rPr>
          <w:szCs w:val="24"/>
        </w:rPr>
        <w:t xml:space="preserve">управления изменениями </w:t>
      </w:r>
      <w:r w:rsidR="00804140" w:rsidRPr="00907B75">
        <w:rPr>
          <w:szCs w:val="24"/>
        </w:rPr>
        <w:t xml:space="preserve">должен обеспечивать возможность согласования изменений ключевых параметров проектов: изменения сроков реализации </w:t>
      </w:r>
      <w:r w:rsidRPr="00907B75">
        <w:rPr>
          <w:szCs w:val="24"/>
        </w:rPr>
        <w:t xml:space="preserve">контрольных </w:t>
      </w:r>
      <w:r w:rsidR="00804140" w:rsidRPr="00907B75">
        <w:rPr>
          <w:szCs w:val="24"/>
        </w:rPr>
        <w:t xml:space="preserve">событий по проекту, бюджета проекта и других показателей проекта. </w:t>
      </w:r>
    </w:p>
    <w:p w:rsidR="00804140" w:rsidRPr="00907B75" w:rsidRDefault="00305614" w:rsidP="002D4C87">
      <w:pPr>
        <w:pStyle w:val="G"/>
        <w:contextualSpacing/>
        <w:rPr>
          <w:szCs w:val="24"/>
        </w:rPr>
      </w:pPr>
      <w:r w:rsidRPr="00907B75">
        <w:rPr>
          <w:szCs w:val="24"/>
        </w:rPr>
        <w:t xml:space="preserve">4.2.13.2. </w:t>
      </w:r>
      <w:r w:rsidR="00804140" w:rsidRPr="00907B75">
        <w:rPr>
          <w:szCs w:val="24"/>
        </w:rPr>
        <w:t>Модуль должен позволять формировать цепочки согласований (так называемые запросы на изменения) и автоматизировать процедуры принятия решений по изменениям, обеспечивая эскалацию вопроса на нужный уровень. Модуль должен обеспечивать формирование и печать документов по изменениям в проекте для их передачи на официальное согласование.</w:t>
      </w:r>
    </w:p>
    <w:p w:rsidR="00804140" w:rsidRPr="00907B75" w:rsidRDefault="00407882" w:rsidP="002D4C87">
      <w:pPr>
        <w:pStyle w:val="G"/>
        <w:contextualSpacing/>
        <w:rPr>
          <w:szCs w:val="24"/>
        </w:rPr>
      </w:pPr>
      <w:r w:rsidRPr="00907B75">
        <w:rPr>
          <w:szCs w:val="24"/>
        </w:rPr>
        <w:t xml:space="preserve">4.2.13.3. </w:t>
      </w:r>
      <w:r w:rsidR="00804140" w:rsidRPr="00907B75">
        <w:rPr>
          <w:szCs w:val="24"/>
        </w:rPr>
        <w:t>Модуль должен обеспечивать выполнение следующих функций:</w:t>
      </w:r>
    </w:p>
    <w:p w:rsidR="00804140" w:rsidRPr="00907B75" w:rsidRDefault="00407882" w:rsidP="00F96A03">
      <w:pPr>
        <w:pStyle w:val="G"/>
        <w:numPr>
          <w:ilvl w:val="0"/>
          <w:numId w:val="56"/>
        </w:numPr>
        <w:ind w:left="1560" w:firstLine="0"/>
        <w:contextualSpacing/>
        <w:rPr>
          <w:szCs w:val="24"/>
        </w:rPr>
      </w:pPr>
      <w:r w:rsidRPr="00907B75">
        <w:rPr>
          <w:szCs w:val="24"/>
        </w:rPr>
        <w:t xml:space="preserve">регистрация </w:t>
      </w:r>
      <w:r w:rsidR="00804140" w:rsidRPr="00907B75">
        <w:rPr>
          <w:szCs w:val="24"/>
        </w:rPr>
        <w:t>запроса на изменение в объектах Системы</w:t>
      </w:r>
      <w:r w:rsidRPr="00907B75">
        <w:rPr>
          <w:szCs w:val="24"/>
        </w:rPr>
        <w:t xml:space="preserve"> (создание карточки запроса на изменение);</w:t>
      </w:r>
    </w:p>
    <w:p w:rsidR="00407882" w:rsidRPr="00907B75" w:rsidRDefault="00407882" w:rsidP="00F96A03">
      <w:pPr>
        <w:pStyle w:val="G"/>
        <w:numPr>
          <w:ilvl w:val="0"/>
          <w:numId w:val="56"/>
        </w:numPr>
        <w:ind w:left="1560" w:firstLine="0"/>
        <w:contextualSpacing/>
        <w:rPr>
          <w:szCs w:val="24"/>
        </w:rPr>
      </w:pPr>
      <w:r w:rsidRPr="00907B75">
        <w:rPr>
          <w:szCs w:val="24"/>
        </w:rPr>
        <w:t>просмотр карточки запроса и изменение атрибутов запроса;</w:t>
      </w:r>
    </w:p>
    <w:p w:rsidR="00407882" w:rsidRPr="00907B75" w:rsidRDefault="00407882" w:rsidP="00F96A03">
      <w:pPr>
        <w:pStyle w:val="G"/>
        <w:numPr>
          <w:ilvl w:val="0"/>
          <w:numId w:val="56"/>
        </w:numPr>
        <w:ind w:left="1560" w:firstLine="0"/>
        <w:contextualSpacing/>
        <w:rPr>
          <w:szCs w:val="24"/>
        </w:rPr>
      </w:pPr>
      <w:r w:rsidRPr="00907B75">
        <w:rPr>
          <w:szCs w:val="24"/>
        </w:rPr>
        <w:t>учет процедур согласования и утверждения запроса на изменение, включая возможность отклонения запроса;</w:t>
      </w:r>
    </w:p>
    <w:p w:rsidR="00804140" w:rsidRPr="00907B75" w:rsidRDefault="00407882" w:rsidP="00F96A03">
      <w:pPr>
        <w:pStyle w:val="G"/>
        <w:numPr>
          <w:ilvl w:val="0"/>
          <w:numId w:val="56"/>
        </w:numPr>
        <w:ind w:left="1560" w:firstLine="0"/>
        <w:contextualSpacing/>
        <w:rPr>
          <w:szCs w:val="24"/>
        </w:rPr>
      </w:pPr>
      <w:r w:rsidRPr="00907B75">
        <w:rPr>
          <w:szCs w:val="24"/>
        </w:rPr>
        <w:t xml:space="preserve">сохранение </w:t>
      </w:r>
      <w:r w:rsidR="00804140" w:rsidRPr="00907B75">
        <w:rPr>
          <w:szCs w:val="24"/>
        </w:rPr>
        <w:t xml:space="preserve">истории изменений, внесенных </w:t>
      </w:r>
      <w:r w:rsidRPr="00907B75">
        <w:rPr>
          <w:szCs w:val="24"/>
        </w:rPr>
        <w:t xml:space="preserve">в соответствии с </w:t>
      </w:r>
      <w:r w:rsidR="00804140" w:rsidRPr="00907B75">
        <w:rPr>
          <w:szCs w:val="24"/>
        </w:rPr>
        <w:t>запросами на изменение</w:t>
      </w:r>
      <w:r w:rsidRPr="00907B75">
        <w:rPr>
          <w:szCs w:val="24"/>
        </w:rPr>
        <w:t>;</w:t>
      </w:r>
    </w:p>
    <w:p w:rsidR="00C619DC" w:rsidRPr="00907B75" w:rsidRDefault="00407882" w:rsidP="00F96A03">
      <w:pPr>
        <w:pStyle w:val="G"/>
        <w:numPr>
          <w:ilvl w:val="0"/>
          <w:numId w:val="56"/>
        </w:numPr>
        <w:ind w:left="1560" w:firstLine="0"/>
        <w:contextualSpacing/>
        <w:rPr>
          <w:szCs w:val="24"/>
        </w:rPr>
      </w:pPr>
      <w:r w:rsidRPr="00907B75">
        <w:rPr>
          <w:szCs w:val="24"/>
        </w:rPr>
        <w:t xml:space="preserve">просмотр </w:t>
      </w:r>
      <w:r w:rsidR="00804140" w:rsidRPr="00907B75">
        <w:rPr>
          <w:szCs w:val="24"/>
        </w:rPr>
        <w:t>списка запросов на изменение</w:t>
      </w:r>
      <w:r w:rsidR="00C619DC" w:rsidRPr="00907B75">
        <w:rPr>
          <w:szCs w:val="24"/>
        </w:rPr>
        <w:t>, в том числе по выбранному портфелю проектов/ проекту / документу проекта и пр.;</w:t>
      </w:r>
    </w:p>
    <w:p w:rsidR="00C619DC" w:rsidRPr="00907B75" w:rsidRDefault="00C619DC" w:rsidP="00F96A03">
      <w:pPr>
        <w:pStyle w:val="G"/>
        <w:numPr>
          <w:ilvl w:val="0"/>
          <w:numId w:val="56"/>
        </w:numPr>
        <w:ind w:left="1560" w:firstLine="0"/>
        <w:contextualSpacing/>
        <w:rPr>
          <w:szCs w:val="24"/>
        </w:rPr>
      </w:pPr>
      <w:r w:rsidRPr="00907B75">
        <w:rPr>
          <w:szCs w:val="24"/>
        </w:rPr>
        <w:t>поиск, сортировка запросов на изменения по заданному сочетанию значений атрибутов запроса, включая атрибуты связанных с ним объектов учета (портфелей проектов, проектов, документов и пр.), а также статус запроса (согласовано, отклонено);</w:t>
      </w:r>
    </w:p>
    <w:p w:rsidR="00C619DC" w:rsidRPr="00907B75" w:rsidRDefault="00C619DC" w:rsidP="00F96A03">
      <w:pPr>
        <w:pStyle w:val="G"/>
        <w:numPr>
          <w:ilvl w:val="0"/>
          <w:numId w:val="56"/>
        </w:numPr>
        <w:ind w:left="1560" w:firstLine="0"/>
        <w:contextualSpacing/>
        <w:rPr>
          <w:szCs w:val="24"/>
        </w:rPr>
      </w:pPr>
      <w:r w:rsidRPr="00907B75">
        <w:rPr>
          <w:szCs w:val="24"/>
        </w:rPr>
        <w:t xml:space="preserve">автоматизированное формирование документов </w:t>
      </w:r>
      <w:r w:rsidR="003B550F" w:rsidRPr="00907B75">
        <w:rPr>
          <w:szCs w:val="24"/>
        </w:rPr>
        <w:t>"</w:t>
      </w:r>
      <w:r w:rsidRPr="00907B75">
        <w:rPr>
          <w:szCs w:val="24"/>
        </w:rPr>
        <w:t>Запрос на изменение</w:t>
      </w:r>
      <w:r w:rsidR="003B550F" w:rsidRPr="00907B75">
        <w:rPr>
          <w:szCs w:val="24"/>
        </w:rPr>
        <w:t>"</w:t>
      </w:r>
      <w:r w:rsidRPr="00907B75">
        <w:rPr>
          <w:szCs w:val="24"/>
        </w:rPr>
        <w:t xml:space="preserve"> (по данным карточки запроса), </w:t>
      </w:r>
      <w:r w:rsidR="003B550F" w:rsidRPr="00907B75">
        <w:rPr>
          <w:szCs w:val="24"/>
        </w:rPr>
        <w:t>"</w:t>
      </w:r>
      <w:r w:rsidRPr="00907B75">
        <w:rPr>
          <w:szCs w:val="24"/>
        </w:rPr>
        <w:t>Ведомость изменений</w:t>
      </w:r>
      <w:r w:rsidR="003B550F" w:rsidRPr="00907B75">
        <w:rPr>
          <w:szCs w:val="24"/>
        </w:rPr>
        <w:t>"</w:t>
      </w:r>
      <w:r w:rsidRPr="00907B75">
        <w:rPr>
          <w:szCs w:val="24"/>
        </w:rPr>
        <w:t xml:space="preserve"> (по данным карточки проекта, паспорта проекта, плана-графика проекта) в формате</w:t>
      </w:r>
      <w:r w:rsidR="00305C5F" w:rsidRPr="00907B75">
        <w:rPr>
          <w:szCs w:val="24"/>
        </w:rPr>
        <w:t xml:space="preserve"> </w:t>
      </w:r>
      <w:r w:rsidR="00BD2A20" w:rsidRPr="00907B75">
        <w:rPr>
          <w:szCs w:val="24"/>
        </w:rPr>
        <w:t xml:space="preserve">MS Word, </w:t>
      </w:r>
      <w:r w:rsidR="00BD2A20" w:rsidRPr="00907B75">
        <w:rPr>
          <w:szCs w:val="24"/>
          <w:lang w:val="en-US"/>
        </w:rPr>
        <w:t>MS</w:t>
      </w:r>
      <w:r w:rsidR="00BD2A20" w:rsidRPr="00907B75">
        <w:rPr>
          <w:szCs w:val="24"/>
        </w:rPr>
        <w:t xml:space="preserve"> </w:t>
      </w:r>
      <w:r w:rsidR="00BD2A20" w:rsidRPr="00907B75">
        <w:rPr>
          <w:szCs w:val="24"/>
          <w:lang w:val="en-US"/>
        </w:rPr>
        <w:t>Excel</w:t>
      </w:r>
      <w:r w:rsidRPr="00907B75">
        <w:rPr>
          <w:szCs w:val="24"/>
        </w:rPr>
        <w:t xml:space="preserve"> или </w:t>
      </w:r>
      <w:r w:rsidRPr="00907B75">
        <w:rPr>
          <w:szCs w:val="24"/>
          <w:lang w:val="en-US"/>
        </w:rPr>
        <w:t>OpenOffice</w:t>
      </w:r>
      <w:r w:rsidRPr="00907B75">
        <w:rPr>
          <w:szCs w:val="24"/>
        </w:rPr>
        <w:t>.</w:t>
      </w:r>
      <w:r w:rsidRPr="00907B75">
        <w:rPr>
          <w:szCs w:val="24"/>
          <w:lang w:val="en-US"/>
        </w:rPr>
        <w:t>org</w:t>
      </w:r>
      <w:r w:rsidRPr="00907B75">
        <w:rPr>
          <w:szCs w:val="24"/>
        </w:rPr>
        <w:t>;</w:t>
      </w:r>
    </w:p>
    <w:p w:rsidR="00804140" w:rsidRPr="00907B75" w:rsidRDefault="00C619DC" w:rsidP="00F96A03">
      <w:pPr>
        <w:pStyle w:val="G"/>
        <w:numPr>
          <w:ilvl w:val="0"/>
          <w:numId w:val="56"/>
        </w:numPr>
        <w:ind w:left="1560" w:firstLine="0"/>
        <w:contextualSpacing/>
        <w:rPr>
          <w:szCs w:val="24"/>
        </w:rPr>
      </w:pPr>
      <w:r w:rsidRPr="00907B75">
        <w:rPr>
          <w:szCs w:val="24"/>
        </w:rPr>
        <w:t xml:space="preserve">автоматизированное формирование отчетов по данным о запросах изменений, выгрузка отчетов в файл формата </w:t>
      </w:r>
      <w:r w:rsidR="00BD2A20" w:rsidRPr="00907B75">
        <w:rPr>
          <w:szCs w:val="24"/>
        </w:rPr>
        <w:t xml:space="preserve">MS Word, </w:t>
      </w:r>
      <w:r w:rsidR="00BD2A20" w:rsidRPr="00907B75">
        <w:rPr>
          <w:szCs w:val="24"/>
          <w:lang w:val="en-US"/>
        </w:rPr>
        <w:t>MS</w:t>
      </w:r>
      <w:r w:rsidR="00BD2A20" w:rsidRPr="00907B75">
        <w:rPr>
          <w:szCs w:val="24"/>
        </w:rPr>
        <w:t xml:space="preserve"> </w:t>
      </w:r>
      <w:r w:rsidR="00BD2A20" w:rsidRPr="00907B75">
        <w:rPr>
          <w:szCs w:val="24"/>
          <w:lang w:val="en-US"/>
        </w:rPr>
        <w:t>Excel</w:t>
      </w:r>
      <w:r w:rsidR="00BD2A20" w:rsidRPr="00907B75">
        <w:rPr>
          <w:szCs w:val="24"/>
        </w:rPr>
        <w:t xml:space="preserve"> </w:t>
      </w:r>
      <w:r w:rsidRPr="00907B75">
        <w:rPr>
          <w:szCs w:val="24"/>
        </w:rPr>
        <w:t xml:space="preserve">или </w:t>
      </w:r>
      <w:r w:rsidRPr="00907B75">
        <w:rPr>
          <w:szCs w:val="24"/>
          <w:lang w:val="en-US"/>
        </w:rPr>
        <w:t>OpenOffice</w:t>
      </w:r>
      <w:r w:rsidRPr="00907B75">
        <w:rPr>
          <w:szCs w:val="24"/>
        </w:rPr>
        <w:t>.</w:t>
      </w:r>
      <w:r w:rsidRPr="00907B75">
        <w:rPr>
          <w:szCs w:val="24"/>
          <w:lang w:val="en-US"/>
        </w:rPr>
        <w:t>org</w:t>
      </w:r>
      <w:r w:rsidR="00804140" w:rsidRPr="00907B75">
        <w:rPr>
          <w:szCs w:val="24"/>
        </w:rPr>
        <w:t>.</w:t>
      </w:r>
    </w:p>
    <w:p w:rsidR="00C619DC" w:rsidRPr="00907B75" w:rsidRDefault="00C619DC" w:rsidP="002D4C87">
      <w:pPr>
        <w:pStyle w:val="G"/>
        <w:contextualSpacing/>
        <w:rPr>
          <w:szCs w:val="24"/>
        </w:rPr>
      </w:pPr>
      <w:r w:rsidRPr="00907B75">
        <w:rPr>
          <w:szCs w:val="24"/>
        </w:rPr>
        <w:t>4.2.1</w:t>
      </w:r>
      <w:r w:rsidR="00930215" w:rsidRPr="00907B75">
        <w:rPr>
          <w:szCs w:val="24"/>
        </w:rPr>
        <w:t>3</w:t>
      </w:r>
      <w:r w:rsidR="00BD2A20" w:rsidRPr="00907B75">
        <w:rPr>
          <w:szCs w:val="24"/>
        </w:rPr>
        <w:t>.4</w:t>
      </w:r>
      <w:r w:rsidRPr="00907B75">
        <w:rPr>
          <w:szCs w:val="24"/>
        </w:rPr>
        <w:t>. Детализация требований к модулю, в том числе, определение параметров настройки модуля, поиска запросов на изменения, перечня и формата сведений, подлежащих экспорту / импорту в части данных модуля, перечня отчетов и средств визуализации и логика их формирования, 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804140" w:rsidP="002D4C87">
      <w:pPr>
        <w:pStyle w:val="3"/>
        <w:spacing w:before="0" w:after="0" w:line="240" w:lineRule="auto"/>
        <w:contextualSpacing/>
        <w:rPr>
          <w:rFonts w:ascii="Times New Roman" w:hAnsi="Times New Roman" w:cs="Times New Roman"/>
          <w:sz w:val="24"/>
          <w:szCs w:val="24"/>
        </w:rPr>
      </w:pPr>
      <w:bookmarkStart w:id="319" w:name="_Toc436390001"/>
      <w:bookmarkStart w:id="320" w:name="_Toc438826317"/>
      <w:bookmarkStart w:id="321" w:name="_Toc473819214"/>
      <w:bookmarkStart w:id="322" w:name="_Ref419212434"/>
      <w:bookmarkStart w:id="323" w:name="_Toc475128753"/>
      <w:bookmarkStart w:id="324" w:name="_Toc477257620"/>
      <w:bookmarkStart w:id="325" w:name="_Toc480814206"/>
      <w:r w:rsidRPr="00907B75">
        <w:rPr>
          <w:rFonts w:ascii="Times New Roman" w:hAnsi="Times New Roman" w:cs="Times New Roman"/>
          <w:sz w:val="24"/>
          <w:szCs w:val="24"/>
        </w:rPr>
        <w:t>Модуль хранения проектных документов</w:t>
      </w:r>
      <w:bookmarkEnd w:id="319"/>
      <w:bookmarkEnd w:id="320"/>
      <w:bookmarkEnd w:id="321"/>
      <w:r w:rsidRPr="00907B75">
        <w:rPr>
          <w:rFonts w:ascii="Times New Roman" w:hAnsi="Times New Roman" w:cs="Times New Roman"/>
          <w:sz w:val="24"/>
          <w:szCs w:val="24"/>
        </w:rPr>
        <w:t xml:space="preserve"> </w:t>
      </w:r>
      <w:bookmarkEnd w:id="322"/>
      <w:r w:rsidR="00207C88" w:rsidRPr="00907B75">
        <w:rPr>
          <w:rFonts w:ascii="Times New Roman" w:hAnsi="Times New Roman" w:cs="Times New Roman"/>
          <w:sz w:val="24"/>
          <w:szCs w:val="24"/>
        </w:rPr>
        <w:t>и ведения базы знаний по проектам</w:t>
      </w:r>
      <w:bookmarkEnd w:id="323"/>
      <w:bookmarkEnd w:id="324"/>
      <w:bookmarkEnd w:id="325"/>
    </w:p>
    <w:p w:rsidR="00804140" w:rsidRPr="00907B75" w:rsidRDefault="00207C88" w:rsidP="002D4C87">
      <w:pPr>
        <w:pStyle w:val="G"/>
        <w:contextualSpacing/>
        <w:rPr>
          <w:szCs w:val="24"/>
        </w:rPr>
      </w:pPr>
      <w:r w:rsidRPr="00907B75">
        <w:rPr>
          <w:szCs w:val="24"/>
        </w:rPr>
        <w:t xml:space="preserve">4.2.14.1. </w:t>
      </w:r>
      <w:r w:rsidR="00804140" w:rsidRPr="00907B75">
        <w:rPr>
          <w:szCs w:val="24"/>
        </w:rPr>
        <w:t xml:space="preserve">Модуль </w:t>
      </w:r>
      <w:r w:rsidR="005C7829" w:rsidRPr="00907B75">
        <w:rPr>
          <w:szCs w:val="24"/>
        </w:rPr>
        <w:t xml:space="preserve">хранения проектных документов и ведения базы знаний по проектам </w:t>
      </w:r>
      <w:r w:rsidR="00804140" w:rsidRPr="00907B75">
        <w:rPr>
          <w:szCs w:val="24"/>
        </w:rPr>
        <w:t xml:space="preserve">должен обеспечивать хранение </w:t>
      </w:r>
      <w:r w:rsidRPr="00907B75">
        <w:rPr>
          <w:szCs w:val="24"/>
        </w:rPr>
        <w:t xml:space="preserve">в структурированном виде </w:t>
      </w:r>
      <w:r w:rsidR="00804140" w:rsidRPr="00907B75">
        <w:rPr>
          <w:szCs w:val="24"/>
        </w:rPr>
        <w:t>и возможность вывода на печать всех документов, связанных с реализацией проектов, а также архивирование результатов выполнения проектов</w:t>
      </w:r>
      <w:r w:rsidRPr="00907B75">
        <w:rPr>
          <w:szCs w:val="24"/>
        </w:rPr>
        <w:t xml:space="preserve"> и формирование базы знаний по проектам</w:t>
      </w:r>
      <w:r w:rsidR="00804140" w:rsidRPr="00907B75">
        <w:rPr>
          <w:szCs w:val="24"/>
        </w:rPr>
        <w:t xml:space="preserve">, </w:t>
      </w:r>
      <w:r w:rsidRPr="00907B75">
        <w:rPr>
          <w:szCs w:val="24"/>
        </w:rPr>
        <w:t xml:space="preserve">содержащей </w:t>
      </w:r>
      <w:r w:rsidR="00804140" w:rsidRPr="00907B75">
        <w:rPr>
          <w:szCs w:val="24"/>
        </w:rPr>
        <w:t xml:space="preserve">шаблоны и примеры проектных документов, типовые списки </w:t>
      </w:r>
      <w:r w:rsidRPr="00907B75">
        <w:rPr>
          <w:szCs w:val="24"/>
        </w:rPr>
        <w:t xml:space="preserve">контрольных </w:t>
      </w:r>
      <w:r w:rsidR="00804140" w:rsidRPr="00907B75">
        <w:rPr>
          <w:szCs w:val="24"/>
        </w:rPr>
        <w:t>событий и проектных рисков, извлеченные уроки</w:t>
      </w:r>
      <w:r w:rsidRPr="00907B75">
        <w:rPr>
          <w:szCs w:val="24"/>
        </w:rPr>
        <w:t xml:space="preserve"> и пр</w:t>
      </w:r>
      <w:r w:rsidR="00804140" w:rsidRPr="00907B75">
        <w:rPr>
          <w:szCs w:val="24"/>
        </w:rPr>
        <w:t xml:space="preserve">. </w:t>
      </w:r>
    </w:p>
    <w:p w:rsidR="00804140" w:rsidRPr="00907B75" w:rsidRDefault="00207C88" w:rsidP="002D4C87">
      <w:pPr>
        <w:pStyle w:val="G"/>
        <w:contextualSpacing/>
        <w:rPr>
          <w:szCs w:val="24"/>
        </w:rPr>
      </w:pPr>
      <w:r w:rsidRPr="00907B75">
        <w:rPr>
          <w:szCs w:val="24"/>
        </w:rPr>
        <w:t xml:space="preserve">4.2.14.2. </w:t>
      </w:r>
      <w:r w:rsidR="00804140" w:rsidRPr="00907B75">
        <w:rPr>
          <w:szCs w:val="24"/>
        </w:rPr>
        <w:t>Модуль должен обеспечивать выполнение следующих функций:</w:t>
      </w:r>
    </w:p>
    <w:p w:rsidR="00207C88" w:rsidRPr="00907B75" w:rsidRDefault="009D5EB0" w:rsidP="002D4C87">
      <w:pPr>
        <w:pStyle w:val="G"/>
        <w:ind w:left="1571" w:firstLine="0"/>
        <w:contextualSpacing/>
        <w:rPr>
          <w:szCs w:val="24"/>
        </w:rPr>
      </w:pPr>
      <w:r w:rsidRPr="00907B75">
        <w:rPr>
          <w:szCs w:val="24"/>
        </w:rPr>
        <w:t>Работа с документами проектов:</w:t>
      </w:r>
    </w:p>
    <w:p w:rsidR="00804140" w:rsidRPr="00907B75" w:rsidRDefault="00207C88" w:rsidP="00F96A03">
      <w:pPr>
        <w:pStyle w:val="G"/>
        <w:numPr>
          <w:ilvl w:val="3"/>
          <w:numId w:val="57"/>
        </w:numPr>
        <w:ind w:left="1560" w:firstLine="0"/>
        <w:contextualSpacing/>
        <w:rPr>
          <w:szCs w:val="24"/>
        </w:rPr>
      </w:pPr>
      <w:r w:rsidRPr="00907B75">
        <w:rPr>
          <w:szCs w:val="24"/>
        </w:rPr>
        <w:t xml:space="preserve">хранение (добавление, просмотр, удаление) файлов </w:t>
      </w:r>
      <w:r w:rsidR="00804140" w:rsidRPr="00907B75">
        <w:rPr>
          <w:szCs w:val="24"/>
        </w:rPr>
        <w:t>документов, связанных с проектом и другими объектами учета в Системе;</w:t>
      </w:r>
    </w:p>
    <w:p w:rsidR="00804140" w:rsidRPr="00907B75" w:rsidRDefault="008862A6" w:rsidP="00F96A03">
      <w:pPr>
        <w:pStyle w:val="G"/>
        <w:numPr>
          <w:ilvl w:val="3"/>
          <w:numId w:val="57"/>
        </w:numPr>
        <w:ind w:left="1560" w:firstLine="0"/>
        <w:contextualSpacing/>
        <w:rPr>
          <w:szCs w:val="24"/>
        </w:rPr>
      </w:pPr>
      <w:r>
        <w:rPr>
          <w:szCs w:val="24"/>
        </w:rPr>
        <w:t>хранение </w:t>
      </w:r>
      <w:r w:rsidR="00207C88" w:rsidRPr="00907B75">
        <w:rPr>
          <w:szCs w:val="24"/>
        </w:rPr>
        <w:t xml:space="preserve">(добавление, просмотр, изменение) </w:t>
      </w:r>
      <w:r w:rsidR="00804140" w:rsidRPr="00907B75">
        <w:rPr>
          <w:szCs w:val="24"/>
        </w:rPr>
        <w:t>основных атрибутов документа (тип документа, дата изменения, автор</w:t>
      </w:r>
      <w:r w:rsidR="00207C88" w:rsidRPr="00907B75">
        <w:rPr>
          <w:szCs w:val="24"/>
        </w:rPr>
        <w:t xml:space="preserve"> и пр.);</w:t>
      </w:r>
      <w:r w:rsidR="00804140" w:rsidRPr="00907B75">
        <w:rPr>
          <w:szCs w:val="24"/>
        </w:rPr>
        <w:t xml:space="preserve"> </w:t>
      </w:r>
    </w:p>
    <w:p w:rsidR="00207C88" w:rsidRPr="00907B75" w:rsidRDefault="00207C88" w:rsidP="00F96A03">
      <w:pPr>
        <w:pStyle w:val="G"/>
        <w:numPr>
          <w:ilvl w:val="3"/>
          <w:numId w:val="57"/>
        </w:numPr>
        <w:ind w:left="1560" w:firstLine="0"/>
        <w:contextualSpacing/>
        <w:rPr>
          <w:szCs w:val="24"/>
        </w:rPr>
      </w:pPr>
      <w:r w:rsidRPr="00907B75">
        <w:rPr>
          <w:szCs w:val="24"/>
        </w:rPr>
        <w:t>форматно-логический контроль вводимых данных;</w:t>
      </w:r>
    </w:p>
    <w:p w:rsidR="00804140" w:rsidRPr="00907B75" w:rsidRDefault="00207C88" w:rsidP="00F96A03">
      <w:pPr>
        <w:pStyle w:val="G"/>
        <w:numPr>
          <w:ilvl w:val="3"/>
          <w:numId w:val="57"/>
        </w:numPr>
        <w:ind w:left="1560" w:firstLine="0"/>
        <w:contextualSpacing/>
        <w:rPr>
          <w:szCs w:val="24"/>
        </w:rPr>
      </w:pPr>
      <w:r w:rsidRPr="00907B75">
        <w:rPr>
          <w:szCs w:val="24"/>
        </w:rPr>
        <w:t xml:space="preserve">сохранение </w:t>
      </w:r>
      <w:r w:rsidR="00804140" w:rsidRPr="00907B75">
        <w:rPr>
          <w:szCs w:val="24"/>
        </w:rPr>
        <w:t>версий документов и возможность возврата к предыдущим сохраненным версиям;</w:t>
      </w:r>
    </w:p>
    <w:p w:rsidR="00804140" w:rsidRPr="00907B75" w:rsidRDefault="00207C88" w:rsidP="00F96A03">
      <w:pPr>
        <w:pStyle w:val="G"/>
        <w:numPr>
          <w:ilvl w:val="3"/>
          <w:numId w:val="57"/>
        </w:numPr>
        <w:ind w:left="1560" w:firstLine="0"/>
        <w:contextualSpacing/>
        <w:rPr>
          <w:szCs w:val="24"/>
        </w:rPr>
      </w:pPr>
      <w:r w:rsidRPr="00907B75">
        <w:rPr>
          <w:szCs w:val="24"/>
        </w:rPr>
        <w:t xml:space="preserve">формирование </w:t>
      </w:r>
      <w:r w:rsidR="00804140" w:rsidRPr="00907B75">
        <w:rPr>
          <w:szCs w:val="24"/>
        </w:rPr>
        <w:t>условий на создание обязательных документов в проекте, необходимых для перевода проекта с одной стадии жизненного цикла на другую стадию;</w:t>
      </w:r>
    </w:p>
    <w:p w:rsidR="00804140" w:rsidRPr="00907B75" w:rsidRDefault="00804140" w:rsidP="00F96A03">
      <w:pPr>
        <w:pStyle w:val="G"/>
        <w:numPr>
          <w:ilvl w:val="3"/>
          <w:numId w:val="57"/>
        </w:numPr>
        <w:ind w:left="1560" w:firstLine="0"/>
        <w:contextualSpacing/>
        <w:rPr>
          <w:szCs w:val="24"/>
        </w:rPr>
      </w:pPr>
      <w:r w:rsidRPr="00907B75">
        <w:rPr>
          <w:szCs w:val="24"/>
        </w:rPr>
        <w:t>поиск</w:t>
      </w:r>
      <w:r w:rsidR="00207C88" w:rsidRPr="00907B75">
        <w:rPr>
          <w:szCs w:val="24"/>
        </w:rPr>
        <w:t>, сортировка</w:t>
      </w:r>
      <w:r w:rsidRPr="00907B75">
        <w:rPr>
          <w:szCs w:val="24"/>
        </w:rPr>
        <w:t xml:space="preserve"> документов по </w:t>
      </w:r>
      <w:r w:rsidR="00207C88" w:rsidRPr="00907B75">
        <w:rPr>
          <w:szCs w:val="24"/>
        </w:rPr>
        <w:t>заданному сочетанию значений атрибутов</w:t>
      </w:r>
      <w:r w:rsidRPr="00907B75">
        <w:rPr>
          <w:szCs w:val="24"/>
        </w:rPr>
        <w:t>, в том числе</w:t>
      </w:r>
      <w:r w:rsidR="00207C88" w:rsidRPr="00907B75">
        <w:rPr>
          <w:szCs w:val="24"/>
        </w:rPr>
        <w:t>,</w:t>
      </w:r>
      <w:r w:rsidRPr="00907B75">
        <w:rPr>
          <w:szCs w:val="24"/>
        </w:rPr>
        <w:t xml:space="preserve"> </w:t>
      </w:r>
      <w:r w:rsidR="00207C88" w:rsidRPr="00907B75">
        <w:rPr>
          <w:szCs w:val="24"/>
        </w:rPr>
        <w:t xml:space="preserve">поиск </w:t>
      </w:r>
      <w:r w:rsidRPr="00907B75">
        <w:rPr>
          <w:szCs w:val="24"/>
        </w:rPr>
        <w:t>по контенту;</w:t>
      </w:r>
    </w:p>
    <w:p w:rsidR="00804140" w:rsidRPr="00907B75" w:rsidRDefault="00207C88" w:rsidP="00F96A03">
      <w:pPr>
        <w:pStyle w:val="G"/>
        <w:numPr>
          <w:ilvl w:val="3"/>
          <w:numId w:val="57"/>
        </w:numPr>
        <w:ind w:left="1560" w:firstLine="0"/>
        <w:contextualSpacing/>
        <w:rPr>
          <w:szCs w:val="24"/>
        </w:rPr>
      </w:pPr>
      <w:r w:rsidRPr="00907B75">
        <w:rPr>
          <w:szCs w:val="24"/>
        </w:rPr>
        <w:t xml:space="preserve">фильтрация </w:t>
      </w:r>
      <w:r w:rsidR="00804140" w:rsidRPr="00907B75">
        <w:rPr>
          <w:szCs w:val="24"/>
        </w:rPr>
        <w:t>и отбор документов</w:t>
      </w:r>
      <w:r w:rsidRPr="00907B75">
        <w:rPr>
          <w:szCs w:val="24"/>
        </w:rPr>
        <w:t xml:space="preserve"> по классификационным признакам, содержащимся в числе атрибутов</w:t>
      </w:r>
      <w:r w:rsidR="00804140" w:rsidRPr="00907B75">
        <w:rPr>
          <w:szCs w:val="24"/>
        </w:rPr>
        <w:t>;</w:t>
      </w:r>
    </w:p>
    <w:p w:rsidR="00BD2A20" w:rsidRPr="00907B75" w:rsidRDefault="00207C88" w:rsidP="00F96A03">
      <w:pPr>
        <w:pStyle w:val="G"/>
        <w:numPr>
          <w:ilvl w:val="3"/>
          <w:numId w:val="57"/>
        </w:numPr>
        <w:ind w:left="1560" w:firstLine="0"/>
        <w:contextualSpacing/>
        <w:rPr>
          <w:szCs w:val="24"/>
        </w:rPr>
      </w:pPr>
      <w:r w:rsidRPr="00907B75">
        <w:rPr>
          <w:szCs w:val="24"/>
        </w:rPr>
        <w:t xml:space="preserve">формирование </w:t>
      </w:r>
      <w:r w:rsidR="00804140" w:rsidRPr="00907B75">
        <w:rPr>
          <w:szCs w:val="24"/>
        </w:rPr>
        <w:t>архива документов проекта по итогам завершения проекта</w:t>
      </w:r>
      <w:r w:rsidRPr="00907B75">
        <w:rPr>
          <w:szCs w:val="24"/>
        </w:rPr>
        <w:t>: проверка корректности перечня документов (наличие всех обязательных документов), возможность скачивания последних версий документов;</w:t>
      </w:r>
    </w:p>
    <w:p w:rsidR="009D5EB0" w:rsidRPr="00907B75" w:rsidRDefault="009D5EB0" w:rsidP="002D4C87">
      <w:pPr>
        <w:pStyle w:val="G"/>
        <w:ind w:left="1560" w:firstLine="0"/>
        <w:contextualSpacing/>
        <w:rPr>
          <w:szCs w:val="24"/>
        </w:rPr>
      </w:pPr>
      <w:r w:rsidRPr="00907B75">
        <w:rPr>
          <w:szCs w:val="24"/>
        </w:rPr>
        <w:t>Работа с базой знаний проектов:</w:t>
      </w:r>
    </w:p>
    <w:p w:rsidR="009D5EB0" w:rsidRPr="00907B75" w:rsidRDefault="009D5EB0" w:rsidP="00F96A03">
      <w:pPr>
        <w:pStyle w:val="G"/>
        <w:numPr>
          <w:ilvl w:val="3"/>
          <w:numId w:val="57"/>
        </w:numPr>
        <w:ind w:left="1560" w:firstLine="0"/>
        <w:contextualSpacing/>
        <w:rPr>
          <w:szCs w:val="24"/>
        </w:rPr>
      </w:pPr>
      <w:r w:rsidRPr="00907B75">
        <w:rPr>
          <w:szCs w:val="24"/>
        </w:rPr>
        <w:t>хранение (добавление, просмотр, удаление) файлов шаблонов и примеров проектных документов;</w:t>
      </w:r>
    </w:p>
    <w:p w:rsidR="009D5EB0" w:rsidRPr="00907B75" w:rsidRDefault="008862A6" w:rsidP="00F96A03">
      <w:pPr>
        <w:pStyle w:val="G"/>
        <w:numPr>
          <w:ilvl w:val="3"/>
          <w:numId w:val="57"/>
        </w:numPr>
        <w:ind w:left="1560" w:firstLine="0"/>
        <w:contextualSpacing/>
        <w:rPr>
          <w:szCs w:val="24"/>
        </w:rPr>
      </w:pPr>
      <w:r>
        <w:rPr>
          <w:szCs w:val="24"/>
        </w:rPr>
        <w:t xml:space="preserve">хранение </w:t>
      </w:r>
      <w:r w:rsidR="009D5EB0" w:rsidRPr="00907B75">
        <w:rPr>
          <w:szCs w:val="24"/>
        </w:rPr>
        <w:t xml:space="preserve">(добавление, просмотр, изменение) основных атрибутов шаблона / примера документа (тип документа, дата изменения, автор и пр.); </w:t>
      </w:r>
    </w:p>
    <w:p w:rsidR="009D5EB0" w:rsidRPr="00907B75" w:rsidRDefault="009D5EB0" w:rsidP="00F96A03">
      <w:pPr>
        <w:pStyle w:val="G"/>
        <w:numPr>
          <w:ilvl w:val="3"/>
          <w:numId w:val="57"/>
        </w:numPr>
        <w:ind w:left="1560" w:firstLine="0"/>
        <w:contextualSpacing/>
        <w:rPr>
          <w:szCs w:val="24"/>
        </w:rPr>
      </w:pPr>
      <w:r w:rsidRPr="00907B75">
        <w:rPr>
          <w:szCs w:val="24"/>
        </w:rPr>
        <w:t>ведение типового списка контрольных событий;</w:t>
      </w:r>
    </w:p>
    <w:p w:rsidR="009D5EB0" w:rsidRPr="00907B75" w:rsidRDefault="009D5EB0" w:rsidP="00F96A03">
      <w:pPr>
        <w:pStyle w:val="G"/>
        <w:numPr>
          <w:ilvl w:val="3"/>
          <w:numId w:val="57"/>
        </w:numPr>
        <w:ind w:left="1560" w:firstLine="0"/>
        <w:contextualSpacing/>
        <w:rPr>
          <w:szCs w:val="24"/>
        </w:rPr>
      </w:pPr>
      <w:r w:rsidRPr="00907B75">
        <w:rPr>
          <w:szCs w:val="24"/>
        </w:rPr>
        <w:t>ведение типового списка проектных рисков;</w:t>
      </w:r>
    </w:p>
    <w:p w:rsidR="009D5EB0" w:rsidRPr="00907B75" w:rsidRDefault="009D5EB0" w:rsidP="00F96A03">
      <w:pPr>
        <w:pStyle w:val="G"/>
        <w:numPr>
          <w:ilvl w:val="3"/>
          <w:numId w:val="57"/>
        </w:numPr>
        <w:ind w:left="1560" w:firstLine="0"/>
        <w:contextualSpacing/>
        <w:rPr>
          <w:szCs w:val="24"/>
        </w:rPr>
      </w:pPr>
      <w:r w:rsidRPr="00907B75">
        <w:rPr>
          <w:szCs w:val="24"/>
        </w:rPr>
        <w:t>ведение перечня извлеченных уроков;</w:t>
      </w:r>
    </w:p>
    <w:p w:rsidR="009D5EB0" w:rsidRPr="00907B75" w:rsidRDefault="009D5EB0" w:rsidP="00F96A03">
      <w:pPr>
        <w:pStyle w:val="G"/>
        <w:numPr>
          <w:ilvl w:val="3"/>
          <w:numId w:val="57"/>
        </w:numPr>
        <w:ind w:left="1560" w:firstLine="0"/>
        <w:contextualSpacing/>
        <w:rPr>
          <w:szCs w:val="24"/>
        </w:rPr>
      </w:pPr>
      <w:r w:rsidRPr="00907B75">
        <w:rPr>
          <w:szCs w:val="24"/>
        </w:rPr>
        <w:t>форматно-логический контроль вводимых данных;</w:t>
      </w:r>
    </w:p>
    <w:p w:rsidR="009D5EB0" w:rsidRPr="00907B75" w:rsidRDefault="009D5EB0" w:rsidP="00F96A03">
      <w:pPr>
        <w:pStyle w:val="G"/>
        <w:numPr>
          <w:ilvl w:val="3"/>
          <w:numId w:val="57"/>
        </w:numPr>
        <w:ind w:left="1560" w:firstLine="0"/>
        <w:contextualSpacing/>
        <w:rPr>
          <w:szCs w:val="24"/>
        </w:rPr>
      </w:pPr>
      <w:r w:rsidRPr="00907B75">
        <w:rPr>
          <w:szCs w:val="24"/>
        </w:rPr>
        <w:t>поиск, сортировка в реестрах и списках модуля по заданному сочетанию значений атрибутов;</w:t>
      </w:r>
    </w:p>
    <w:p w:rsidR="009D5EB0" w:rsidRPr="00907B75" w:rsidRDefault="009D5EB0" w:rsidP="00F96A03">
      <w:pPr>
        <w:pStyle w:val="G"/>
        <w:numPr>
          <w:ilvl w:val="3"/>
          <w:numId w:val="57"/>
        </w:numPr>
        <w:ind w:left="1560" w:firstLine="0"/>
        <w:contextualSpacing/>
        <w:rPr>
          <w:szCs w:val="24"/>
        </w:rPr>
      </w:pPr>
      <w:r w:rsidRPr="00907B75">
        <w:rPr>
          <w:szCs w:val="24"/>
        </w:rPr>
        <w:t xml:space="preserve">возможность скачивания файлов шаблонов и примеров документов. </w:t>
      </w:r>
    </w:p>
    <w:p w:rsidR="00EC0DD7" w:rsidRPr="00907B75" w:rsidRDefault="009A4E49" w:rsidP="002D4C87">
      <w:pPr>
        <w:pStyle w:val="G"/>
        <w:contextualSpacing/>
        <w:rPr>
          <w:szCs w:val="24"/>
        </w:rPr>
      </w:pPr>
      <w:r w:rsidRPr="00907B75">
        <w:rPr>
          <w:szCs w:val="24"/>
        </w:rPr>
        <w:t>4.2.1</w:t>
      </w:r>
      <w:r w:rsidR="00A87445" w:rsidRPr="00907B75">
        <w:rPr>
          <w:szCs w:val="24"/>
        </w:rPr>
        <w:t>4</w:t>
      </w:r>
      <w:r w:rsidRPr="00907B75">
        <w:rPr>
          <w:szCs w:val="24"/>
        </w:rPr>
        <w:t>.</w:t>
      </w:r>
      <w:r w:rsidR="00BD2A20" w:rsidRPr="00907B75">
        <w:rPr>
          <w:szCs w:val="24"/>
        </w:rPr>
        <w:t>3</w:t>
      </w:r>
      <w:r w:rsidRPr="00907B75">
        <w:rPr>
          <w:szCs w:val="24"/>
        </w:rPr>
        <w:t>. Детализация требований к модулю, в том числе, определение параметров настройки модуля, поиска объектов учета, перечня и формата сведений, подлежащих экспорту / импорту в части данных модуля, 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804140" w:rsidP="002D4C87">
      <w:pPr>
        <w:pStyle w:val="3"/>
        <w:spacing w:before="0" w:after="0" w:line="240" w:lineRule="auto"/>
        <w:contextualSpacing/>
        <w:rPr>
          <w:rFonts w:ascii="Times New Roman" w:hAnsi="Times New Roman" w:cs="Times New Roman"/>
          <w:sz w:val="24"/>
          <w:szCs w:val="24"/>
        </w:rPr>
      </w:pPr>
      <w:bookmarkStart w:id="326" w:name="_Ref419212439"/>
      <w:bookmarkStart w:id="327" w:name="_Toc436390002"/>
      <w:bookmarkStart w:id="328" w:name="_Toc438826318"/>
      <w:bookmarkStart w:id="329" w:name="_Toc473819215"/>
      <w:bookmarkStart w:id="330" w:name="_Toc475128754"/>
      <w:bookmarkStart w:id="331" w:name="_Toc477257621"/>
      <w:bookmarkStart w:id="332" w:name="_Toc480814207"/>
      <w:r w:rsidRPr="00907B75">
        <w:rPr>
          <w:rFonts w:ascii="Times New Roman" w:hAnsi="Times New Roman" w:cs="Times New Roman"/>
          <w:sz w:val="24"/>
          <w:szCs w:val="24"/>
        </w:rPr>
        <w:t>Модуль администрирования</w:t>
      </w:r>
      <w:bookmarkEnd w:id="326"/>
      <w:bookmarkEnd w:id="327"/>
      <w:bookmarkEnd w:id="328"/>
      <w:bookmarkEnd w:id="329"/>
      <w:bookmarkEnd w:id="330"/>
      <w:bookmarkEnd w:id="331"/>
      <w:bookmarkEnd w:id="332"/>
    </w:p>
    <w:p w:rsidR="00804140" w:rsidRPr="00907B75" w:rsidRDefault="00D63252" w:rsidP="002D4C87">
      <w:pPr>
        <w:pStyle w:val="G"/>
        <w:contextualSpacing/>
        <w:rPr>
          <w:szCs w:val="24"/>
        </w:rPr>
      </w:pPr>
      <w:r w:rsidRPr="00907B75">
        <w:rPr>
          <w:szCs w:val="24"/>
        </w:rPr>
        <w:t xml:space="preserve">4.2.15.1. </w:t>
      </w:r>
      <w:r w:rsidR="00804140" w:rsidRPr="00907B75">
        <w:rPr>
          <w:szCs w:val="24"/>
        </w:rPr>
        <w:t xml:space="preserve">Модуль </w:t>
      </w:r>
      <w:r w:rsidR="005C7829" w:rsidRPr="00907B75">
        <w:rPr>
          <w:szCs w:val="24"/>
        </w:rPr>
        <w:t xml:space="preserve">администрирования </w:t>
      </w:r>
      <w:r w:rsidR="00804140" w:rsidRPr="00907B75">
        <w:rPr>
          <w:szCs w:val="24"/>
        </w:rPr>
        <w:t>должен обеспечивать функции администрирования Системы: создание новых пользователей в Системе, разграничение прав доступа к данным и функциям Системы (роли, группы пользователей), ведение и актуализацию справочников и классификаторов, просмотр журналов изменений, настройку рассылки оповещений и цепочек согласований.</w:t>
      </w:r>
    </w:p>
    <w:p w:rsidR="00804140" w:rsidRPr="00907B75" w:rsidRDefault="00163861" w:rsidP="002D4C87">
      <w:pPr>
        <w:pStyle w:val="G"/>
        <w:contextualSpacing/>
        <w:rPr>
          <w:szCs w:val="24"/>
        </w:rPr>
      </w:pPr>
      <w:r w:rsidRPr="00907B75">
        <w:rPr>
          <w:szCs w:val="24"/>
        </w:rPr>
        <w:t xml:space="preserve">4.2.15.2. </w:t>
      </w:r>
      <w:r w:rsidR="00804140" w:rsidRPr="00907B75">
        <w:rPr>
          <w:szCs w:val="24"/>
        </w:rPr>
        <w:t>Модуль должен обеспечивать выполнение следующих функций:</w:t>
      </w:r>
    </w:p>
    <w:p w:rsidR="00804140" w:rsidRPr="00907B75" w:rsidRDefault="00DD71F7" w:rsidP="00F96A03">
      <w:pPr>
        <w:pStyle w:val="G"/>
        <w:numPr>
          <w:ilvl w:val="0"/>
          <w:numId w:val="58"/>
        </w:numPr>
        <w:ind w:left="1560" w:firstLine="0"/>
        <w:contextualSpacing/>
        <w:rPr>
          <w:szCs w:val="24"/>
        </w:rPr>
      </w:pPr>
      <w:r w:rsidRPr="00907B75">
        <w:rPr>
          <w:szCs w:val="24"/>
        </w:rPr>
        <w:t xml:space="preserve">создание </w:t>
      </w:r>
      <w:r w:rsidR="00804140" w:rsidRPr="00907B75">
        <w:rPr>
          <w:szCs w:val="24"/>
        </w:rPr>
        <w:t>нового пользователя в Системе, заполнение профиля пользователя</w:t>
      </w:r>
      <w:r w:rsidRPr="00907B75">
        <w:rPr>
          <w:szCs w:val="24"/>
        </w:rPr>
        <w:t xml:space="preserve"> как вручную, так и на основе интеграции с каталогом пользователей</w:t>
      </w:r>
      <w:r w:rsidR="00804140" w:rsidRPr="00907B75">
        <w:rPr>
          <w:szCs w:val="24"/>
        </w:rPr>
        <w:t>.</w:t>
      </w:r>
    </w:p>
    <w:p w:rsidR="00804140" w:rsidRPr="00907B75" w:rsidRDefault="00DD71F7" w:rsidP="00F96A03">
      <w:pPr>
        <w:pStyle w:val="G"/>
        <w:numPr>
          <w:ilvl w:val="0"/>
          <w:numId w:val="58"/>
        </w:numPr>
        <w:ind w:left="1560" w:firstLine="0"/>
        <w:contextualSpacing/>
        <w:rPr>
          <w:szCs w:val="24"/>
        </w:rPr>
      </w:pPr>
      <w:r w:rsidRPr="00907B75">
        <w:rPr>
          <w:szCs w:val="24"/>
        </w:rPr>
        <w:t xml:space="preserve">изменение </w:t>
      </w:r>
      <w:r w:rsidR="00804140" w:rsidRPr="00907B75">
        <w:rPr>
          <w:szCs w:val="24"/>
        </w:rPr>
        <w:t>данных профиля пользователя</w:t>
      </w:r>
      <w:r w:rsidRPr="00907B75">
        <w:rPr>
          <w:szCs w:val="24"/>
        </w:rPr>
        <w:t>;</w:t>
      </w:r>
    </w:p>
    <w:p w:rsidR="00804140" w:rsidRPr="00907B75" w:rsidRDefault="00DD71F7" w:rsidP="00F96A03">
      <w:pPr>
        <w:pStyle w:val="G"/>
        <w:numPr>
          <w:ilvl w:val="0"/>
          <w:numId w:val="58"/>
        </w:numPr>
        <w:ind w:left="1560" w:firstLine="0"/>
        <w:contextualSpacing/>
        <w:rPr>
          <w:szCs w:val="24"/>
        </w:rPr>
      </w:pPr>
      <w:r w:rsidRPr="00907B75">
        <w:rPr>
          <w:szCs w:val="24"/>
        </w:rPr>
        <w:t xml:space="preserve">удаление </w:t>
      </w:r>
      <w:r w:rsidR="00804140" w:rsidRPr="00907B75">
        <w:rPr>
          <w:szCs w:val="24"/>
        </w:rPr>
        <w:t>пользователя</w:t>
      </w:r>
      <w:r w:rsidRPr="00907B75">
        <w:rPr>
          <w:szCs w:val="24"/>
        </w:rPr>
        <w:t>;</w:t>
      </w:r>
    </w:p>
    <w:p w:rsidR="00DD71F7" w:rsidRPr="00907B75" w:rsidRDefault="00DD71F7" w:rsidP="00F96A03">
      <w:pPr>
        <w:pStyle w:val="G"/>
        <w:numPr>
          <w:ilvl w:val="0"/>
          <w:numId w:val="58"/>
        </w:numPr>
        <w:ind w:left="1560" w:firstLine="0"/>
        <w:contextualSpacing/>
        <w:rPr>
          <w:szCs w:val="24"/>
        </w:rPr>
      </w:pPr>
      <w:r w:rsidRPr="00907B75">
        <w:rPr>
          <w:szCs w:val="24"/>
        </w:rPr>
        <w:t>поиск, сортировка реестра пользователей по заданному сочетанию значений атрибутов;</w:t>
      </w:r>
    </w:p>
    <w:p w:rsidR="00DD71F7" w:rsidRPr="00907B75" w:rsidRDefault="00DD71F7" w:rsidP="00F96A03">
      <w:pPr>
        <w:pStyle w:val="G"/>
        <w:numPr>
          <w:ilvl w:val="0"/>
          <w:numId w:val="58"/>
        </w:numPr>
        <w:ind w:left="1560" w:firstLine="0"/>
        <w:contextualSpacing/>
        <w:rPr>
          <w:szCs w:val="24"/>
        </w:rPr>
      </w:pPr>
      <w:r w:rsidRPr="00907B75">
        <w:rPr>
          <w:szCs w:val="24"/>
        </w:rPr>
        <w:t>форматно-логический контроль вводимых данных;</w:t>
      </w:r>
    </w:p>
    <w:p w:rsidR="00804140" w:rsidRPr="00907B75" w:rsidRDefault="00DD71F7" w:rsidP="00F96A03">
      <w:pPr>
        <w:pStyle w:val="G"/>
        <w:numPr>
          <w:ilvl w:val="0"/>
          <w:numId w:val="58"/>
        </w:numPr>
        <w:ind w:left="1560" w:firstLine="0"/>
        <w:contextualSpacing/>
        <w:rPr>
          <w:szCs w:val="24"/>
        </w:rPr>
      </w:pPr>
      <w:r w:rsidRPr="00907B75">
        <w:rPr>
          <w:szCs w:val="24"/>
        </w:rPr>
        <w:t xml:space="preserve">объединение </w:t>
      </w:r>
      <w:r w:rsidR="00804140" w:rsidRPr="00907B75">
        <w:rPr>
          <w:szCs w:val="24"/>
        </w:rPr>
        <w:t>пользователей в группы</w:t>
      </w:r>
      <w:r w:rsidRPr="00907B75">
        <w:rPr>
          <w:szCs w:val="24"/>
        </w:rPr>
        <w:t>;</w:t>
      </w:r>
    </w:p>
    <w:p w:rsidR="00804140" w:rsidRPr="00907B75" w:rsidRDefault="00DD71F7" w:rsidP="00F96A03">
      <w:pPr>
        <w:pStyle w:val="G"/>
        <w:numPr>
          <w:ilvl w:val="0"/>
          <w:numId w:val="58"/>
        </w:numPr>
        <w:ind w:left="1560" w:firstLine="0"/>
        <w:contextualSpacing/>
        <w:rPr>
          <w:szCs w:val="24"/>
        </w:rPr>
      </w:pPr>
      <w:r w:rsidRPr="00907B75">
        <w:rPr>
          <w:szCs w:val="24"/>
        </w:rPr>
        <w:t xml:space="preserve">определение </w:t>
      </w:r>
      <w:r w:rsidR="00804140" w:rsidRPr="00907B75">
        <w:rPr>
          <w:szCs w:val="24"/>
        </w:rPr>
        <w:t>прав доступа пользователей или групп пользователей к объектам и функциям в Системе</w:t>
      </w:r>
      <w:r w:rsidR="008862A6">
        <w:rPr>
          <w:szCs w:val="24"/>
        </w:rPr>
        <w:t xml:space="preserve">, </w:t>
      </w:r>
      <w:r w:rsidRPr="00907B75">
        <w:rPr>
          <w:szCs w:val="24"/>
        </w:rPr>
        <w:t>в том числе, назначение пользователю (группе) перечня ролей в Системе, соответствующих определенным наборам прав, а также назначение пользователю (группе) индивидуального набора прав в Системе;</w:t>
      </w:r>
    </w:p>
    <w:p w:rsidR="00804140" w:rsidRPr="00907B75" w:rsidRDefault="00DD71F7" w:rsidP="00F96A03">
      <w:pPr>
        <w:pStyle w:val="G"/>
        <w:numPr>
          <w:ilvl w:val="0"/>
          <w:numId w:val="58"/>
        </w:numPr>
        <w:ind w:left="1560" w:firstLine="0"/>
        <w:contextualSpacing/>
        <w:rPr>
          <w:szCs w:val="24"/>
        </w:rPr>
      </w:pPr>
      <w:r w:rsidRPr="00907B75">
        <w:rPr>
          <w:szCs w:val="24"/>
        </w:rPr>
        <w:t xml:space="preserve">администрирование </w:t>
      </w:r>
      <w:r w:rsidR="00804140" w:rsidRPr="00907B75">
        <w:rPr>
          <w:szCs w:val="24"/>
        </w:rPr>
        <w:t>справочников и классификаторов: добавление, удаление, изменение элементов</w:t>
      </w:r>
      <w:r w:rsidRPr="00907B75">
        <w:rPr>
          <w:szCs w:val="24"/>
        </w:rPr>
        <w:t>, поиск, сортировка в справочниках по заданному сочетанию значений атрибутов;</w:t>
      </w:r>
    </w:p>
    <w:p w:rsidR="00804140" w:rsidRPr="00907B75" w:rsidRDefault="00DD71F7" w:rsidP="00F96A03">
      <w:pPr>
        <w:pStyle w:val="G"/>
        <w:numPr>
          <w:ilvl w:val="0"/>
          <w:numId w:val="58"/>
        </w:numPr>
        <w:ind w:left="1560" w:firstLine="0"/>
        <w:contextualSpacing/>
        <w:rPr>
          <w:szCs w:val="24"/>
        </w:rPr>
      </w:pPr>
      <w:r w:rsidRPr="00907B75">
        <w:rPr>
          <w:szCs w:val="24"/>
        </w:rPr>
        <w:t xml:space="preserve">просмотр </w:t>
      </w:r>
      <w:r w:rsidR="00804140" w:rsidRPr="00907B75">
        <w:rPr>
          <w:szCs w:val="24"/>
        </w:rPr>
        <w:t>всех журналов изменений в Системе</w:t>
      </w:r>
      <w:r w:rsidRPr="00907B75">
        <w:rPr>
          <w:szCs w:val="24"/>
        </w:rPr>
        <w:t>; поиск, сортировка позиций журнала по заданному сочетанию значений атрибутов;</w:t>
      </w:r>
    </w:p>
    <w:p w:rsidR="00804140" w:rsidRPr="00907B75" w:rsidRDefault="00DD71F7" w:rsidP="00F96A03">
      <w:pPr>
        <w:pStyle w:val="G"/>
        <w:numPr>
          <w:ilvl w:val="0"/>
          <w:numId w:val="58"/>
        </w:numPr>
        <w:ind w:left="1560" w:firstLine="0"/>
        <w:contextualSpacing/>
        <w:rPr>
          <w:szCs w:val="24"/>
        </w:rPr>
      </w:pPr>
      <w:r w:rsidRPr="00907B75">
        <w:rPr>
          <w:szCs w:val="24"/>
        </w:rPr>
        <w:t xml:space="preserve">настройка </w:t>
      </w:r>
      <w:r w:rsidR="00804140" w:rsidRPr="00907B75">
        <w:rPr>
          <w:szCs w:val="24"/>
        </w:rPr>
        <w:t>оповещения пользователей по электронной почте</w:t>
      </w:r>
      <w:r w:rsidRPr="00907B75">
        <w:rPr>
          <w:szCs w:val="24"/>
        </w:rPr>
        <w:t>;</w:t>
      </w:r>
    </w:p>
    <w:p w:rsidR="00804140" w:rsidRPr="00907B75" w:rsidRDefault="00DD71F7" w:rsidP="00F96A03">
      <w:pPr>
        <w:pStyle w:val="G"/>
        <w:numPr>
          <w:ilvl w:val="0"/>
          <w:numId w:val="58"/>
        </w:numPr>
        <w:ind w:left="1560" w:firstLine="0"/>
        <w:contextualSpacing/>
        <w:rPr>
          <w:szCs w:val="24"/>
        </w:rPr>
      </w:pPr>
      <w:r w:rsidRPr="00907B75">
        <w:rPr>
          <w:szCs w:val="24"/>
        </w:rPr>
        <w:t>автоматизированное формирование отчетов по статистике</w:t>
      </w:r>
      <w:r w:rsidR="008862A6">
        <w:rPr>
          <w:szCs w:val="24"/>
        </w:rPr>
        <w:t xml:space="preserve"> </w:t>
      </w:r>
      <w:r w:rsidRPr="00907B75">
        <w:rPr>
          <w:szCs w:val="24"/>
        </w:rPr>
        <w:t xml:space="preserve">использования </w:t>
      </w:r>
      <w:r w:rsidR="00804140" w:rsidRPr="00907B75">
        <w:rPr>
          <w:szCs w:val="24"/>
        </w:rPr>
        <w:t>Системы</w:t>
      </w:r>
      <w:r w:rsidRPr="00907B75">
        <w:rPr>
          <w:szCs w:val="24"/>
        </w:rPr>
        <w:t xml:space="preserve">, выгрузка отчетов в файлы формата </w:t>
      </w:r>
      <w:r w:rsidR="00BD2A20" w:rsidRPr="00907B75">
        <w:rPr>
          <w:szCs w:val="24"/>
        </w:rPr>
        <w:t xml:space="preserve">MS Word, </w:t>
      </w:r>
      <w:r w:rsidR="00BD2A20" w:rsidRPr="00907B75">
        <w:rPr>
          <w:szCs w:val="24"/>
          <w:lang w:val="en-US"/>
        </w:rPr>
        <w:t>MS</w:t>
      </w:r>
      <w:r w:rsidR="00BD2A20" w:rsidRPr="00907B75">
        <w:rPr>
          <w:szCs w:val="24"/>
        </w:rPr>
        <w:t xml:space="preserve"> </w:t>
      </w:r>
      <w:r w:rsidR="00BD2A20" w:rsidRPr="00907B75">
        <w:rPr>
          <w:szCs w:val="24"/>
          <w:lang w:val="en-US"/>
        </w:rPr>
        <w:t>Excel</w:t>
      </w:r>
      <w:r w:rsidR="00BD2A20" w:rsidRPr="00907B75">
        <w:rPr>
          <w:szCs w:val="24"/>
        </w:rPr>
        <w:t xml:space="preserve"> </w:t>
      </w:r>
      <w:r w:rsidRPr="00907B75">
        <w:rPr>
          <w:szCs w:val="24"/>
        </w:rPr>
        <w:t xml:space="preserve">или </w:t>
      </w:r>
      <w:r w:rsidRPr="00907B75">
        <w:rPr>
          <w:szCs w:val="24"/>
          <w:lang w:val="en-US"/>
        </w:rPr>
        <w:t>OpenOffice</w:t>
      </w:r>
      <w:r w:rsidRPr="00907B75">
        <w:rPr>
          <w:szCs w:val="24"/>
        </w:rPr>
        <w:t>.</w:t>
      </w:r>
      <w:r w:rsidRPr="00907B75">
        <w:rPr>
          <w:szCs w:val="24"/>
          <w:lang w:val="en-US"/>
        </w:rPr>
        <w:t>org</w:t>
      </w:r>
      <w:r w:rsidR="00BD2A20" w:rsidRPr="00907B75">
        <w:rPr>
          <w:szCs w:val="24"/>
        </w:rPr>
        <w:t>.</w:t>
      </w:r>
    </w:p>
    <w:p w:rsidR="003A1C3D" w:rsidRPr="00907B75" w:rsidRDefault="00CB4BAC" w:rsidP="002D4C87">
      <w:pPr>
        <w:pStyle w:val="G"/>
        <w:contextualSpacing/>
        <w:rPr>
          <w:szCs w:val="24"/>
        </w:rPr>
      </w:pPr>
      <w:r w:rsidRPr="00907B75">
        <w:rPr>
          <w:szCs w:val="24"/>
        </w:rPr>
        <w:t>4.2.1</w:t>
      </w:r>
      <w:r w:rsidR="00131BAA" w:rsidRPr="00907B75">
        <w:rPr>
          <w:szCs w:val="24"/>
        </w:rPr>
        <w:t>5</w:t>
      </w:r>
      <w:r w:rsidRPr="00907B75">
        <w:rPr>
          <w:szCs w:val="24"/>
        </w:rPr>
        <w:t>.</w:t>
      </w:r>
      <w:r w:rsidR="00131BAA" w:rsidRPr="00907B75">
        <w:rPr>
          <w:szCs w:val="24"/>
        </w:rPr>
        <w:t>3</w:t>
      </w:r>
      <w:r w:rsidRPr="00907B75">
        <w:rPr>
          <w:szCs w:val="24"/>
        </w:rPr>
        <w:t xml:space="preserve">. Детализация требований к модулю, в том числе, определение параметров настройки </w:t>
      </w:r>
      <w:r w:rsidR="00131BAA" w:rsidRPr="00907B75">
        <w:rPr>
          <w:szCs w:val="24"/>
        </w:rPr>
        <w:t>Системы</w:t>
      </w:r>
      <w:r w:rsidRPr="00907B75">
        <w:rPr>
          <w:szCs w:val="24"/>
        </w:rPr>
        <w:t xml:space="preserve">, поиска объектов учета, перечня и формата сведений, подлежащих экспорту / импорту в части данных модуля, </w:t>
      </w:r>
      <w:r w:rsidR="00131BAA" w:rsidRPr="00907B75">
        <w:rPr>
          <w:szCs w:val="24"/>
        </w:rPr>
        <w:t xml:space="preserve">перечня отчетов и средств визуализации и логика их формирования, </w:t>
      </w:r>
      <w:r w:rsidRPr="00907B75">
        <w:rPr>
          <w:szCs w:val="24"/>
        </w:rPr>
        <w:t>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804140" w:rsidP="002D4C87">
      <w:pPr>
        <w:pStyle w:val="3"/>
        <w:spacing w:before="0" w:after="0" w:line="240" w:lineRule="auto"/>
        <w:contextualSpacing/>
        <w:rPr>
          <w:rFonts w:ascii="Times New Roman" w:hAnsi="Times New Roman" w:cs="Times New Roman"/>
          <w:sz w:val="24"/>
          <w:szCs w:val="24"/>
        </w:rPr>
      </w:pPr>
      <w:bookmarkStart w:id="333" w:name="_Ref419212443"/>
      <w:bookmarkStart w:id="334" w:name="_Toc436390003"/>
      <w:bookmarkStart w:id="335" w:name="_Toc438826319"/>
      <w:bookmarkStart w:id="336" w:name="_Toc473819216"/>
      <w:bookmarkStart w:id="337" w:name="_Toc475128755"/>
      <w:bookmarkStart w:id="338" w:name="_Toc477257622"/>
      <w:bookmarkStart w:id="339" w:name="_Toc480814208"/>
      <w:r w:rsidRPr="00907B75">
        <w:rPr>
          <w:rFonts w:ascii="Times New Roman" w:hAnsi="Times New Roman" w:cs="Times New Roman"/>
          <w:sz w:val="24"/>
          <w:szCs w:val="24"/>
        </w:rPr>
        <w:t>Модуль журналирования действий</w:t>
      </w:r>
      <w:bookmarkEnd w:id="333"/>
      <w:bookmarkEnd w:id="334"/>
      <w:bookmarkEnd w:id="335"/>
      <w:bookmarkEnd w:id="336"/>
      <w:bookmarkEnd w:id="337"/>
      <w:bookmarkEnd w:id="338"/>
      <w:bookmarkEnd w:id="339"/>
      <w:r w:rsidRPr="00907B75">
        <w:rPr>
          <w:rFonts w:ascii="Times New Roman" w:hAnsi="Times New Roman" w:cs="Times New Roman"/>
          <w:sz w:val="24"/>
          <w:szCs w:val="24"/>
        </w:rPr>
        <w:t xml:space="preserve"> </w:t>
      </w:r>
    </w:p>
    <w:p w:rsidR="00804140" w:rsidRPr="00907B75" w:rsidRDefault="003A1C3D" w:rsidP="002D4C87">
      <w:pPr>
        <w:pStyle w:val="G"/>
        <w:contextualSpacing/>
        <w:rPr>
          <w:szCs w:val="24"/>
        </w:rPr>
      </w:pPr>
      <w:r w:rsidRPr="00907B75">
        <w:rPr>
          <w:szCs w:val="24"/>
        </w:rPr>
        <w:t xml:space="preserve">4.2.16.1. </w:t>
      </w:r>
      <w:r w:rsidR="00804140" w:rsidRPr="00907B75">
        <w:rPr>
          <w:szCs w:val="24"/>
        </w:rPr>
        <w:t xml:space="preserve">Модуль </w:t>
      </w:r>
      <w:r w:rsidR="005C7829" w:rsidRPr="00907B75">
        <w:rPr>
          <w:szCs w:val="24"/>
        </w:rPr>
        <w:t xml:space="preserve">журналирования действий </w:t>
      </w:r>
      <w:r w:rsidR="00804140" w:rsidRPr="00907B75">
        <w:rPr>
          <w:szCs w:val="24"/>
        </w:rPr>
        <w:t>должен обеспечивать контроль и фиксацию всех изменений в Системе, выполняемых пользователями или автоматически Системой, хранение информации по изменениям и регламентированный доступ к ней.</w:t>
      </w:r>
    </w:p>
    <w:p w:rsidR="00804140" w:rsidRPr="00907B75" w:rsidRDefault="003A1C3D" w:rsidP="002D4C87">
      <w:pPr>
        <w:pStyle w:val="G"/>
        <w:contextualSpacing/>
        <w:rPr>
          <w:szCs w:val="24"/>
        </w:rPr>
      </w:pPr>
      <w:r w:rsidRPr="00907B75">
        <w:rPr>
          <w:szCs w:val="24"/>
        </w:rPr>
        <w:t xml:space="preserve">4.2.16.2. </w:t>
      </w:r>
      <w:r w:rsidR="00804140" w:rsidRPr="00907B75">
        <w:rPr>
          <w:szCs w:val="24"/>
        </w:rPr>
        <w:t>Модуль должен обеспечивать выполнение следующих функций:</w:t>
      </w:r>
    </w:p>
    <w:p w:rsidR="00804140" w:rsidRPr="00907B75" w:rsidRDefault="003A1C3D" w:rsidP="00F96A03">
      <w:pPr>
        <w:pStyle w:val="G"/>
        <w:numPr>
          <w:ilvl w:val="0"/>
          <w:numId w:val="59"/>
        </w:numPr>
        <w:ind w:left="1560" w:firstLine="0"/>
        <w:contextualSpacing/>
        <w:rPr>
          <w:szCs w:val="24"/>
        </w:rPr>
      </w:pPr>
      <w:r w:rsidRPr="00907B75">
        <w:rPr>
          <w:szCs w:val="24"/>
        </w:rPr>
        <w:t>формирование журнала действий: автоматическая ф</w:t>
      </w:r>
      <w:r w:rsidR="00804140" w:rsidRPr="00907B75">
        <w:rPr>
          <w:szCs w:val="24"/>
        </w:rPr>
        <w:t xml:space="preserve">иксация в </w:t>
      </w:r>
      <w:r w:rsidRPr="00907B75">
        <w:rPr>
          <w:szCs w:val="24"/>
        </w:rPr>
        <w:t xml:space="preserve">журнале </w:t>
      </w:r>
      <w:r w:rsidR="00804140" w:rsidRPr="00907B75">
        <w:rPr>
          <w:szCs w:val="24"/>
        </w:rPr>
        <w:t>всех изменений</w:t>
      </w:r>
      <w:r w:rsidRPr="00907B75">
        <w:rPr>
          <w:szCs w:val="24"/>
        </w:rPr>
        <w:t xml:space="preserve"> (например, изменение значения поля, удаление объекта в Системе и пр.)</w:t>
      </w:r>
      <w:r w:rsidR="00804140" w:rsidRPr="00907B75">
        <w:rPr>
          <w:szCs w:val="24"/>
        </w:rPr>
        <w:t xml:space="preserve">, </w:t>
      </w:r>
      <w:r w:rsidRPr="00907B75">
        <w:rPr>
          <w:szCs w:val="24"/>
        </w:rPr>
        <w:t xml:space="preserve">выполненных как в результате </w:t>
      </w:r>
      <w:r w:rsidR="00804140" w:rsidRPr="00907B75">
        <w:rPr>
          <w:szCs w:val="24"/>
        </w:rPr>
        <w:t>действий пользователей</w:t>
      </w:r>
      <w:r w:rsidRPr="00907B75">
        <w:rPr>
          <w:szCs w:val="24"/>
        </w:rPr>
        <w:t>, так и автоматически Системой;</w:t>
      </w:r>
    </w:p>
    <w:p w:rsidR="00804140" w:rsidRPr="00907B75" w:rsidRDefault="003A1C3D" w:rsidP="00F96A03">
      <w:pPr>
        <w:pStyle w:val="G"/>
        <w:numPr>
          <w:ilvl w:val="0"/>
          <w:numId w:val="59"/>
        </w:numPr>
        <w:ind w:left="1560" w:firstLine="0"/>
        <w:contextualSpacing/>
        <w:rPr>
          <w:szCs w:val="24"/>
        </w:rPr>
      </w:pPr>
      <w:r w:rsidRPr="00907B75">
        <w:rPr>
          <w:szCs w:val="24"/>
        </w:rPr>
        <w:t>ф</w:t>
      </w:r>
      <w:r w:rsidR="00804140" w:rsidRPr="00907B75">
        <w:rPr>
          <w:szCs w:val="24"/>
        </w:rPr>
        <w:t xml:space="preserve">иксация </w:t>
      </w:r>
      <w:r w:rsidRPr="00907B75">
        <w:rPr>
          <w:szCs w:val="24"/>
        </w:rPr>
        <w:t xml:space="preserve">в записи журнала действий </w:t>
      </w:r>
      <w:r w:rsidR="00804140" w:rsidRPr="00907B75">
        <w:rPr>
          <w:szCs w:val="24"/>
        </w:rPr>
        <w:t xml:space="preserve">для каждого изменения даты и времени изменения, пользователя, </w:t>
      </w:r>
      <w:r w:rsidRPr="00907B75">
        <w:rPr>
          <w:szCs w:val="24"/>
        </w:rPr>
        <w:t xml:space="preserve">выполнившего действие, вида выполненного </w:t>
      </w:r>
      <w:r w:rsidR="00804140" w:rsidRPr="00907B75">
        <w:rPr>
          <w:szCs w:val="24"/>
        </w:rPr>
        <w:t xml:space="preserve">действия, поля, </w:t>
      </w:r>
      <w:r w:rsidRPr="00907B75">
        <w:rPr>
          <w:szCs w:val="24"/>
        </w:rPr>
        <w:t xml:space="preserve">в отношении которого выполнено действие, </w:t>
      </w:r>
      <w:r w:rsidR="00804140" w:rsidRPr="00907B75">
        <w:rPr>
          <w:szCs w:val="24"/>
        </w:rPr>
        <w:t>старого и нового значения</w:t>
      </w:r>
      <w:r w:rsidRPr="00907B75">
        <w:rPr>
          <w:szCs w:val="24"/>
        </w:rPr>
        <w:t xml:space="preserve"> поля;</w:t>
      </w:r>
    </w:p>
    <w:p w:rsidR="00804140" w:rsidRPr="00907B75" w:rsidRDefault="003A1C3D" w:rsidP="00F96A03">
      <w:pPr>
        <w:pStyle w:val="G"/>
        <w:numPr>
          <w:ilvl w:val="0"/>
          <w:numId w:val="59"/>
        </w:numPr>
        <w:ind w:left="1560" w:firstLine="0"/>
        <w:contextualSpacing/>
        <w:rPr>
          <w:szCs w:val="24"/>
        </w:rPr>
      </w:pPr>
      <w:r w:rsidRPr="00907B75">
        <w:rPr>
          <w:szCs w:val="24"/>
        </w:rPr>
        <w:t>автоматизированное формирование отчетов по данным журнала действий</w:t>
      </w:r>
      <w:r w:rsidR="00804140" w:rsidRPr="00907B75">
        <w:rPr>
          <w:szCs w:val="24"/>
        </w:rPr>
        <w:t xml:space="preserve"> с отбором </w:t>
      </w:r>
      <w:r w:rsidRPr="00907B75">
        <w:rPr>
          <w:szCs w:val="24"/>
        </w:rPr>
        <w:t xml:space="preserve">записей журнала </w:t>
      </w:r>
      <w:r w:rsidR="00804140" w:rsidRPr="00907B75">
        <w:rPr>
          <w:szCs w:val="24"/>
        </w:rPr>
        <w:t>по различным параметрам</w:t>
      </w:r>
      <w:r w:rsidRPr="00907B75">
        <w:rPr>
          <w:szCs w:val="24"/>
        </w:rPr>
        <w:t>; доступ к функциям формирования отчетов по журналу действий должен предоставляться пользователям только в рамках их прав в Системе</w:t>
      </w:r>
      <w:r w:rsidR="00804140" w:rsidRPr="00907B75">
        <w:rPr>
          <w:szCs w:val="24"/>
        </w:rPr>
        <w:t>.</w:t>
      </w:r>
    </w:p>
    <w:p w:rsidR="003A1C3D" w:rsidRPr="00907B75" w:rsidRDefault="003A1C3D" w:rsidP="002D4C87">
      <w:pPr>
        <w:pStyle w:val="G"/>
        <w:contextualSpacing/>
        <w:rPr>
          <w:szCs w:val="24"/>
        </w:rPr>
      </w:pPr>
      <w:r w:rsidRPr="00907B75">
        <w:rPr>
          <w:szCs w:val="24"/>
        </w:rPr>
        <w:t>4.2.16.3. Детализация требований к модулю, в том числе, определение параметров формирования журнала действий, перечня отчетов и средств визуализации</w:t>
      </w:r>
      <w:r w:rsidR="00204C48" w:rsidRPr="00907B75">
        <w:rPr>
          <w:szCs w:val="24"/>
        </w:rPr>
        <w:t>, параметры</w:t>
      </w:r>
      <w:r w:rsidRPr="00907B75">
        <w:rPr>
          <w:szCs w:val="24"/>
        </w:rPr>
        <w:t xml:space="preserve"> и логика их формирования, 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804140" w:rsidP="002D4C87">
      <w:pPr>
        <w:pStyle w:val="3"/>
        <w:spacing w:before="0" w:after="0" w:line="240" w:lineRule="auto"/>
        <w:contextualSpacing/>
        <w:rPr>
          <w:rFonts w:ascii="Times New Roman" w:hAnsi="Times New Roman" w:cs="Times New Roman"/>
          <w:sz w:val="24"/>
          <w:szCs w:val="24"/>
        </w:rPr>
      </w:pPr>
      <w:bookmarkStart w:id="340" w:name="_Ref419212451"/>
      <w:bookmarkStart w:id="341" w:name="_Toc436390004"/>
      <w:bookmarkStart w:id="342" w:name="_Toc438826320"/>
      <w:bookmarkStart w:id="343" w:name="_Toc473819217"/>
      <w:bookmarkStart w:id="344" w:name="_Toc475128756"/>
      <w:bookmarkStart w:id="345" w:name="_Toc477257623"/>
      <w:bookmarkStart w:id="346" w:name="_Toc480814209"/>
      <w:r w:rsidRPr="00907B75">
        <w:rPr>
          <w:rFonts w:ascii="Times New Roman" w:hAnsi="Times New Roman" w:cs="Times New Roman"/>
          <w:sz w:val="24"/>
          <w:szCs w:val="24"/>
        </w:rPr>
        <w:t xml:space="preserve">Модуль </w:t>
      </w:r>
      <w:r w:rsidR="006A21C2" w:rsidRPr="00907B75">
        <w:rPr>
          <w:rFonts w:ascii="Times New Roman" w:hAnsi="Times New Roman" w:cs="Times New Roman"/>
          <w:sz w:val="24"/>
          <w:szCs w:val="24"/>
        </w:rPr>
        <w:t xml:space="preserve">извещений и </w:t>
      </w:r>
      <w:bookmarkEnd w:id="340"/>
      <w:bookmarkEnd w:id="341"/>
      <w:bookmarkEnd w:id="342"/>
      <w:bookmarkEnd w:id="343"/>
      <w:r w:rsidR="006A21C2" w:rsidRPr="00907B75">
        <w:rPr>
          <w:rFonts w:ascii="Times New Roman" w:hAnsi="Times New Roman" w:cs="Times New Roman"/>
          <w:sz w:val="24"/>
          <w:szCs w:val="24"/>
        </w:rPr>
        <w:t>нотификаций</w:t>
      </w:r>
      <w:bookmarkEnd w:id="344"/>
      <w:bookmarkEnd w:id="345"/>
      <w:bookmarkEnd w:id="346"/>
    </w:p>
    <w:p w:rsidR="00804140" w:rsidRPr="00907B75" w:rsidRDefault="0035769E" w:rsidP="002D4C87">
      <w:pPr>
        <w:pStyle w:val="G"/>
        <w:contextualSpacing/>
        <w:rPr>
          <w:szCs w:val="24"/>
        </w:rPr>
      </w:pPr>
      <w:r w:rsidRPr="00907B75">
        <w:rPr>
          <w:szCs w:val="24"/>
        </w:rPr>
        <w:t xml:space="preserve">4.2.17.1. </w:t>
      </w:r>
      <w:r w:rsidR="00804140" w:rsidRPr="00907B75">
        <w:rPr>
          <w:szCs w:val="24"/>
        </w:rPr>
        <w:t xml:space="preserve">Модуль </w:t>
      </w:r>
      <w:r w:rsidR="005C7829" w:rsidRPr="00907B75">
        <w:rPr>
          <w:szCs w:val="24"/>
        </w:rPr>
        <w:t xml:space="preserve">извещений и нотификаций </w:t>
      </w:r>
      <w:r w:rsidR="00804140" w:rsidRPr="00907B75">
        <w:rPr>
          <w:szCs w:val="24"/>
        </w:rPr>
        <w:t>должен обеспечивать своевременное извещение пользователей о каких-либо событиях в проектах, о необходимости подготовить отчетность, о выполнении работ по проекту. Извещения должны отправляться как по электронной почте, так и передаваться пользователю через Систему.</w:t>
      </w:r>
    </w:p>
    <w:p w:rsidR="00804140" w:rsidRPr="00907B75" w:rsidRDefault="0035769E" w:rsidP="002D4C87">
      <w:pPr>
        <w:pStyle w:val="G"/>
        <w:contextualSpacing/>
        <w:rPr>
          <w:szCs w:val="24"/>
        </w:rPr>
      </w:pPr>
      <w:r w:rsidRPr="00907B75">
        <w:rPr>
          <w:szCs w:val="24"/>
        </w:rPr>
        <w:t xml:space="preserve">4.2.17.2. </w:t>
      </w:r>
      <w:r w:rsidR="00804140" w:rsidRPr="00907B75">
        <w:rPr>
          <w:szCs w:val="24"/>
        </w:rPr>
        <w:t>Модуль должен обеспечивать выполнение следующих функций:</w:t>
      </w:r>
    </w:p>
    <w:p w:rsidR="00804140" w:rsidRPr="00907B75" w:rsidRDefault="0035769E" w:rsidP="00F96A03">
      <w:pPr>
        <w:pStyle w:val="G"/>
        <w:numPr>
          <w:ilvl w:val="0"/>
          <w:numId w:val="60"/>
        </w:numPr>
        <w:ind w:left="1560" w:firstLine="0"/>
        <w:contextualSpacing/>
        <w:rPr>
          <w:szCs w:val="24"/>
        </w:rPr>
      </w:pPr>
      <w:r w:rsidRPr="00907B75">
        <w:rPr>
          <w:szCs w:val="24"/>
        </w:rPr>
        <w:t xml:space="preserve">формирование </w:t>
      </w:r>
      <w:r w:rsidR="00804140" w:rsidRPr="00907B75">
        <w:rPr>
          <w:szCs w:val="24"/>
        </w:rPr>
        <w:t>правил для отправки извещений пользователям;</w:t>
      </w:r>
    </w:p>
    <w:p w:rsidR="00804140" w:rsidRPr="00907B75" w:rsidRDefault="0035769E" w:rsidP="00F96A03">
      <w:pPr>
        <w:pStyle w:val="G"/>
        <w:numPr>
          <w:ilvl w:val="0"/>
          <w:numId w:val="60"/>
        </w:numPr>
        <w:ind w:left="1560" w:firstLine="0"/>
        <w:contextualSpacing/>
        <w:rPr>
          <w:szCs w:val="24"/>
        </w:rPr>
      </w:pPr>
      <w:r w:rsidRPr="00907B75">
        <w:rPr>
          <w:szCs w:val="24"/>
        </w:rPr>
        <w:t xml:space="preserve">задание </w:t>
      </w:r>
      <w:r w:rsidR="00804140" w:rsidRPr="00907B75">
        <w:rPr>
          <w:szCs w:val="24"/>
        </w:rPr>
        <w:t>шаблона письма для отправки извещений;</w:t>
      </w:r>
    </w:p>
    <w:p w:rsidR="00804140" w:rsidRPr="00907B75" w:rsidRDefault="0035769E" w:rsidP="00F96A03">
      <w:pPr>
        <w:pStyle w:val="G"/>
        <w:numPr>
          <w:ilvl w:val="0"/>
          <w:numId w:val="60"/>
        </w:numPr>
        <w:ind w:left="1560" w:firstLine="0"/>
        <w:contextualSpacing/>
        <w:rPr>
          <w:szCs w:val="24"/>
        </w:rPr>
      </w:pPr>
      <w:r w:rsidRPr="00907B75">
        <w:rPr>
          <w:szCs w:val="24"/>
        </w:rPr>
        <w:t xml:space="preserve">извещение </w:t>
      </w:r>
      <w:r w:rsidR="00804140" w:rsidRPr="00907B75">
        <w:rPr>
          <w:szCs w:val="24"/>
        </w:rPr>
        <w:t xml:space="preserve">пользователей по </w:t>
      </w:r>
      <w:r w:rsidR="00EE5143" w:rsidRPr="00907B75">
        <w:rPr>
          <w:szCs w:val="24"/>
        </w:rPr>
        <w:t xml:space="preserve">электронной </w:t>
      </w:r>
      <w:r w:rsidR="00804140" w:rsidRPr="00907B75">
        <w:rPr>
          <w:szCs w:val="24"/>
        </w:rPr>
        <w:t>почте</w:t>
      </w:r>
      <w:r w:rsidR="00EE5143" w:rsidRPr="00907B75">
        <w:rPr>
          <w:szCs w:val="24"/>
        </w:rPr>
        <w:t>,</w:t>
      </w:r>
      <w:r w:rsidR="00804140" w:rsidRPr="00907B75">
        <w:rPr>
          <w:szCs w:val="24"/>
        </w:rPr>
        <w:t xml:space="preserve"> СМС</w:t>
      </w:r>
      <w:r w:rsidRPr="00907B75">
        <w:rPr>
          <w:szCs w:val="24"/>
        </w:rPr>
        <w:t>,</w:t>
      </w:r>
      <w:r w:rsidR="00804140" w:rsidRPr="00907B75">
        <w:rPr>
          <w:szCs w:val="24"/>
        </w:rPr>
        <w:t xml:space="preserve"> </w:t>
      </w:r>
      <w:r w:rsidRPr="00907B75">
        <w:rPr>
          <w:szCs w:val="24"/>
        </w:rPr>
        <w:t xml:space="preserve">через интерфейс Системы (в их личных кабинетах) </w:t>
      </w:r>
      <w:r w:rsidR="00804140" w:rsidRPr="00907B75">
        <w:rPr>
          <w:szCs w:val="24"/>
        </w:rPr>
        <w:t>о приближении срока формирования отчета или какого-либо события, о превышении фактических показателей проекта над плановыми</w:t>
      </w:r>
      <w:r w:rsidRPr="00907B75">
        <w:rPr>
          <w:szCs w:val="24"/>
        </w:rPr>
        <w:t>, иных событиях, заданных настройками</w:t>
      </w:r>
      <w:r w:rsidR="00804140" w:rsidRPr="00907B75">
        <w:rPr>
          <w:szCs w:val="24"/>
        </w:rPr>
        <w:t>;</w:t>
      </w:r>
    </w:p>
    <w:p w:rsidR="00804140" w:rsidRPr="00907B75" w:rsidRDefault="0035769E" w:rsidP="00F96A03">
      <w:pPr>
        <w:pStyle w:val="G"/>
        <w:numPr>
          <w:ilvl w:val="0"/>
          <w:numId w:val="60"/>
        </w:numPr>
        <w:ind w:left="1560" w:firstLine="0"/>
        <w:contextualSpacing/>
        <w:rPr>
          <w:szCs w:val="24"/>
        </w:rPr>
      </w:pPr>
      <w:r w:rsidRPr="00907B75">
        <w:rPr>
          <w:szCs w:val="24"/>
        </w:rPr>
        <w:t xml:space="preserve">гибкая </w:t>
      </w:r>
      <w:r w:rsidR="00804140" w:rsidRPr="00907B75">
        <w:rPr>
          <w:szCs w:val="24"/>
        </w:rPr>
        <w:t>настройка извещений для разных категорий пользователей.</w:t>
      </w:r>
    </w:p>
    <w:p w:rsidR="0035769E" w:rsidRPr="00907B75" w:rsidRDefault="0035769E" w:rsidP="002D4C87">
      <w:pPr>
        <w:pStyle w:val="G"/>
        <w:contextualSpacing/>
        <w:rPr>
          <w:szCs w:val="24"/>
        </w:rPr>
      </w:pPr>
      <w:r w:rsidRPr="00907B75">
        <w:rPr>
          <w:szCs w:val="24"/>
        </w:rPr>
        <w:t>4.2.17.3. Детализация требований к модулю, в том числе, определение параметров настройки извещений, перечня и формата сведений, подлежащих экспорту / импорту в части данных модуля, а также иных требований, осуществляется Исполнителем по согласованию с Заказчиком по результатам предпроектных исследований.</w:t>
      </w:r>
    </w:p>
    <w:p w:rsidR="001472FE" w:rsidRPr="00907B75" w:rsidRDefault="003E6A87" w:rsidP="002D4C87">
      <w:pPr>
        <w:pStyle w:val="3"/>
        <w:spacing w:before="0" w:after="0" w:line="240" w:lineRule="auto"/>
        <w:contextualSpacing/>
        <w:rPr>
          <w:rFonts w:ascii="Times New Roman" w:hAnsi="Times New Roman" w:cs="Times New Roman"/>
          <w:sz w:val="24"/>
          <w:szCs w:val="24"/>
        </w:rPr>
      </w:pPr>
      <w:bookmarkStart w:id="347" w:name="_Toc473819218"/>
      <w:bookmarkStart w:id="348" w:name="_Toc475128757"/>
      <w:bookmarkStart w:id="349" w:name="_Toc477257624"/>
      <w:bookmarkStart w:id="350" w:name="_Toc480814210"/>
      <w:r w:rsidRPr="00907B75">
        <w:rPr>
          <w:rFonts w:ascii="Times New Roman" w:hAnsi="Times New Roman" w:cs="Times New Roman"/>
          <w:sz w:val="24"/>
          <w:szCs w:val="24"/>
        </w:rPr>
        <w:t>М</w:t>
      </w:r>
      <w:r w:rsidR="005936E9" w:rsidRPr="00907B75">
        <w:rPr>
          <w:rFonts w:ascii="Times New Roman" w:hAnsi="Times New Roman" w:cs="Times New Roman"/>
          <w:sz w:val="24"/>
          <w:szCs w:val="24"/>
        </w:rPr>
        <w:t>одул</w:t>
      </w:r>
      <w:r w:rsidRPr="00907B75">
        <w:rPr>
          <w:rFonts w:ascii="Times New Roman" w:hAnsi="Times New Roman" w:cs="Times New Roman"/>
          <w:sz w:val="24"/>
          <w:szCs w:val="24"/>
        </w:rPr>
        <w:t>ь</w:t>
      </w:r>
      <w:r w:rsidR="005936E9" w:rsidRPr="00907B75">
        <w:rPr>
          <w:rFonts w:ascii="Times New Roman" w:hAnsi="Times New Roman" w:cs="Times New Roman"/>
          <w:sz w:val="24"/>
          <w:szCs w:val="24"/>
        </w:rPr>
        <w:t xml:space="preserve"> </w:t>
      </w:r>
      <w:r w:rsidR="0075527C" w:rsidRPr="00907B75">
        <w:rPr>
          <w:rFonts w:ascii="Times New Roman" w:hAnsi="Times New Roman" w:cs="Times New Roman"/>
          <w:sz w:val="24"/>
          <w:szCs w:val="24"/>
        </w:rPr>
        <w:t xml:space="preserve">интеграции со </w:t>
      </w:r>
      <w:r w:rsidR="007F266B" w:rsidRPr="00907B75">
        <w:rPr>
          <w:rFonts w:ascii="Times New Roman" w:hAnsi="Times New Roman" w:cs="Times New Roman"/>
          <w:sz w:val="24"/>
          <w:szCs w:val="24"/>
        </w:rPr>
        <w:t>смежными</w:t>
      </w:r>
      <w:r w:rsidR="0075527C" w:rsidRPr="00907B75">
        <w:rPr>
          <w:rFonts w:ascii="Times New Roman" w:hAnsi="Times New Roman" w:cs="Times New Roman"/>
          <w:sz w:val="24"/>
          <w:szCs w:val="24"/>
        </w:rPr>
        <w:t xml:space="preserve"> информационными системами</w:t>
      </w:r>
      <w:bookmarkEnd w:id="235"/>
      <w:bookmarkEnd w:id="236"/>
      <w:bookmarkEnd w:id="237"/>
      <w:bookmarkEnd w:id="347"/>
      <w:bookmarkEnd w:id="348"/>
      <w:bookmarkEnd w:id="349"/>
      <w:bookmarkEnd w:id="350"/>
    </w:p>
    <w:p w:rsidR="005C7829" w:rsidRPr="00907B75" w:rsidRDefault="005C7829" w:rsidP="002D4C87">
      <w:pPr>
        <w:pStyle w:val="4"/>
        <w:spacing w:before="0" w:after="0" w:line="240" w:lineRule="auto"/>
        <w:ind w:hanging="992"/>
        <w:contextualSpacing/>
        <w:rPr>
          <w:rFonts w:ascii="Times New Roman" w:hAnsi="Times New Roman"/>
          <w:sz w:val="24"/>
          <w:szCs w:val="24"/>
        </w:rPr>
      </w:pPr>
      <w:r w:rsidRPr="00907B75">
        <w:rPr>
          <w:rFonts w:ascii="Times New Roman" w:hAnsi="Times New Roman"/>
          <w:sz w:val="24"/>
          <w:szCs w:val="24"/>
        </w:rPr>
        <w:t>Общие требования к модулю</w:t>
      </w:r>
    </w:p>
    <w:p w:rsidR="003E6A87" w:rsidRPr="00907B75" w:rsidRDefault="005C7829" w:rsidP="002D4C87">
      <w:pPr>
        <w:contextualSpacing/>
      </w:pPr>
      <w:r w:rsidRPr="00907B75">
        <w:t xml:space="preserve">4.2.18.1.1. Модуль должен обеспечивать </w:t>
      </w:r>
      <w:r w:rsidR="003E6A87" w:rsidRPr="00907B75">
        <w:t xml:space="preserve">интеграцию </w:t>
      </w:r>
      <w:r w:rsidR="00B63294" w:rsidRPr="00907B75">
        <w:t>со</w:t>
      </w:r>
      <w:r w:rsidR="003E6A87" w:rsidRPr="00907B75">
        <w:t xml:space="preserve"> смежными информационными системами </w:t>
      </w:r>
      <w:r w:rsidR="00305C5F" w:rsidRPr="00907B75">
        <w:t>ОИВ ВО</w:t>
      </w:r>
      <w:r w:rsidR="003E6A87" w:rsidRPr="00907B75">
        <w:t xml:space="preserve">: финансовой, бухгалтерской, системой документооборота и делопроизводства, почтовой системой и пр. Кроме того, в рамках данного модуля </w:t>
      </w:r>
      <w:r w:rsidRPr="00907B75">
        <w:t xml:space="preserve">должна </w:t>
      </w:r>
      <w:r w:rsidR="003E6A87" w:rsidRPr="00907B75">
        <w:t xml:space="preserve">быть предусмотрена интеграция с </w:t>
      </w:r>
      <w:r w:rsidR="005A1F56" w:rsidRPr="00907B75">
        <w:t>автоматизированной информационной системой проектной деятельности федерального проектного офиса</w:t>
      </w:r>
      <w:r w:rsidRPr="00907B75">
        <w:t xml:space="preserve"> и может быть предусмотрена интеграция с </w:t>
      </w:r>
      <w:r w:rsidR="003E6A87" w:rsidRPr="00907B75">
        <w:t xml:space="preserve">системами проектного управления других </w:t>
      </w:r>
      <w:r w:rsidR="009B4CB4" w:rsidRPr="00907B75">
        <w:t>ОИВ ВО</w:t>
      </w:r>
      <w:r w:rsidR="00EE5143" w:rsidRPr="00907B75">
        <w:t xml:space="preserve"> </w:t>
      </w:r>
      <w:r w:rsidR="003E6A87" w:rsidRPr="00907B75">
        <w:t>(выше- или нижестоящих, взаимодействующих по функциям)</w:t>
      </w:r>
      <w:r w:rsidRPr="00907B75">
        <w:t>.</w:t>
      </w:r>
    </w:p>
    <w:p w:rsidR="00F3243C" w:rsidRPr="00907B75" w:rsidRDefault="005C7829" w:rsidP="002D4C87">
      <w:pPr>
        <w:contextualSpacing/>
      </w:pPr>
      <w:r w:rsidRPr="00907B75">
        <w:t xml:space="preserve">4.2.18.1.2. </w:t>
      </w:r>
      <w:r w:rsidR="00F3243C" w:rsidRPr="00907B75">
        <w:t>На момент разработки</w:t>
      </w:r>
      <w:r w:rsidR="00DE70FD" w:rsidRPr="00907B75">
        <w:t xml:space="preserve"> ТЗ</w:t>
      </w:r>
      <w:r w:rsidR="00F3243C" w:rsidRPr="00907B75">
        <w:t xml:space="preserve"> определена необходимость интеграции со следующими смежными информационными системами:</w:t>
      </w:r>
    </w:p>
    <w:p w:rsidR="00F3243C" w:rsidRPr="00907B75" w:rsidRDefault="005A1F56" w:rsidP="00F96A03">
      <w:pPr>
        <w:pStyle w:val="af6"/>
        <w:numPr>
          <w:ilvl w:val="0"/>
          <w:numId w:val="34"/>
        </w:numPr>
      </w:pPr>
      <w:r w:rsidRPr="00907B75">
        <w:t>АИС ПД ФПО</w:t>
      </w:r>
      <w:r w:rsidR="006D5270" w:rsidRPr="00907B75">
        <w:t>;</w:t>
      </w:r>
    </w:p>
    <w:p w:rsidR="00CE0795" w:rsidRPr="00907B75" w:rsidRDefault="009B4CB4" w:rsidP="00F96A03">
      <w:pPr>
        <w:pStyle w:val="af6"/>
        <w:numPr>
          <w:ilvl w:val="0"/>
          <w:numId w:val="34"/>
        </w:numPr>
      </w:pPr>
      <w:r w:rsidRPr="00907B75">
        <w:t>с</w:t>
      </w:r>
      <w:r w:rsidR="00CE0795" w:rsidRPr="00907B75">
        <w:t xml:space="preserve">истема оперативного управления </w:t>
      </w:r>
      <w:r w:rsidR="003B550F" w:rsidRPr="00907B75">
        <w:t>"</w:t>
      </w:r>
      <w:r w:rsidR="00CE0795" w:rsidRPr="00907B75">
        <w:t>Эталон</w:t>
      </w:r>
      <w:r w:rsidR="003B550F" w:rsidRPr="00907B75">
        <w:t>"</w:t>
      </w:r>
      <w:r w:rsidR="00CE0795" w:rsidRPr="00907B75">
        <w:t>;</w:t>
      </w:r>
    </w:p>
    <w:p w:rsidR="006D5270" w:rsidRPr="00907B75" w:rsidRDefault="00AD64FC" w:rsidP="00F96A03">
      <w:pPr>
        <w:pStyle w:val="af6"/>
        <w:numPr>
          <w:ilvl w:val="0"/>
          <w:numId w:val="34"/>
        </w:numPr>
      </w:pPr>
      <w:r w:rsidRPr="00907B75">
        <w:t>почтовыми системами (информационный обмен в части уведомлений о событиях, связанных с реализацией проектов)</w:t>
      </w:r>
      <w:r w:rsidR="006D5270" w:rsidRPr="00907B75">
        <w:t>;</w:t>
      </w:r>
    </w:p>
    <w:p w:rsidR="006D5270" w:rsidRPr="00907B75" w:rsidRDefault="006D5270" w:rsidP="00F96A03">
      <w:pPr>
        <w:pStyle w:val="af6"/>
        <w:numPr>
          <w:ilvl w:val="0"/>
          <w:numId w:val="34"/>
        </w:numPr>
      </w:pPr>
      <w:r w:rsidRPr="00907B75">
        <w:t xml:space="preserve">каталог учетных записей пользователей (информационный обмен в части получения контактных сведений о сотрудниках </w:t>
      </w:r>
      <w:r w:rsidR="00305C5F" w:rsidRPr="00907B75">
        <w:t>ОИВ ВО</w:t>
      </w:r>
      <w:r w:rsidRPr="00907B75">
        <w:t xml:space="preserve">, подведомственных </w:t>
      </w:r>
      <w:r w:rsidR="00AD64FC" w:rsidRPr="00907B75">
        <w:t xml:space="preserve">им </w:t>
      </w:r>
      <w:r w:rsidRPr="00907B75">
        <w:t>организаций).</w:t>
      </w:r>
    </w:p>
    <w:p w:rsidR="006D5270" w:rsidRPr="00907B75" w:rsidRDefault="006D5270" w:rsidP="002D4C87">
      <w:pPr>
        <w:contextualSpacing/>
      </w:pPr>
      <w:r w:rsidRPr="00907B75">
        <w:t>4.2.</w:t>
      </w:r>
      <w:r w:rsidR="004B055B" w:rsidRPr="00907B75">
        <w:t xml:space="preserve">18.1.3. В составе Модуля должен быть реализован открытый интеграционный интерфейс, предусматривающий возможность экспорта/импорта основных сведений ИСУП для обеспечения возможности интеграции с дополнительными смежными </w:t>
      </w:r>
      <w:r w:rsidR="00AE5D1B" w:rsidRPr="00907B75">
        <w:t>ИС</w:t>
      </w:r>
      <w:r w:rsidR="004B055B" w:rsidRPr="00907B75">
        <w:t>.</w:t>
      </w:r>
    </w:p>
    <w:p w:rsidR="004B055B" w:rsidRPr="00907B75" w:rsidRDefault="004B055B" w:rsidP="002D4C87">
      <w:pPr>
        <w:contextualSpacing/>
      </w:pPr>
      <w:r w:rsidRPr="00907B75">
        <w:t xml:space="preserve">4.2.18.1.4. По результатам предпроектных исследований, </w:t>
      </w:r>
      <w:r w:rsidR="00456C77" w:rsidRPr="00907B75">
        <w:t>между И</w:t>
      </w:r>
      <w:r w:rsidRPr="00907B75">
        <w:t xml:space="preserve">сполнителем </w:t>
      </w:r>
      <w:r w:rsidR="00456C77" w:rsidRPr="00907B75">
        <w:t>и Заказчиком</w:t>
      </w:r>
      <w:r w:rsidRPr="00907B75">
        <w:t xml:space="preserve"> может быть согласована необходимость интеграции ИСУП с дополнительными смежными информационными системами, кроме перечисленных в п.4.2.18.1.2. </w:t>
      </w:r>
      <w:r w:rsidR="006006FC" w:rsidRPr="00907B75">
        <w:t xml:space="preserve">Необходимость интеграции с ИСУП должна быть проанализирована для основных информационных систем, используемых </w:t>
      </w:r>
      <w:r w:rsidR="00305C5F" w:rsidRPr="00907B75">
        <w:t>ОИВ ВО</w:t>
      </w:r>
      <w:r w:rsidR="006006FC" w:rsidRPr="00907B75">
        <w:t>, включая, но не ограничиваясь, перечисленны</w:t>
      </w:r>
      <w:r w:rsidR="009B4CB4" w:rsidRPr="00907B75">
        <w:t>ми</w:t>
      </w:r>
      <w:r w:rsidR="006006FC" w:rsidRPr="00907B75">
        <w:t xml:space="preserve"> в п.4.2.18.1.1.</w:t>
      </w:r>
      <w:r w:rsidRPr="00907B75">
        <w:t xml:space="preserve"> Для каждой из дополнительно интегрируемых информационных систем </w:t>
      </w:r>
      <w:r w:rsidR="00456C77" w:rsidRPr="00907B75">
        <w:t>Заказчик и Исполнитель</w:t>
      </w:r>
      <w:r w:rsidRPr="00907B75">
        <w:t xml:space="preserve"> должны согласовать возможность применения открытого </w:t>
      </w:r>
      <w:r w:rsidR="006006FC" w:rsidRPr="00907B75">
        <w:t>интеграционного интерфейса или необходимость разработки индивидуальных средств интеграции, а также состав данных, который должен передаваться в рамках информационного обмена с ИСУП, формат и способ передачи данных и иные требования к интеграции.</w:t>
      </w:r>
    </w:p>
    <w:p w:rsidR="006006FC" w:rsidRPr="00907B75" w:rsidRDefault="006006FC" w:rsidP="002D4C87">
      <w:pPr>
        <w:contextualSpacing/>
      </w:pPr>
      <w:r w:rsidRPr="00907B75">
        <w:t xml:space="preserve">4.2.18.1.5. Детальные требования к интеграции со смежными информационными системами, включая полный перечень интегрируемых информационных систем и требования к интеграции с каждой из них, утверждаются </w:t>
      </w:r>
      <w:r w:rsidR="00622139" w:rsidRPr="00907B75">
        <w:rPr>
          <w:rFonts w:eastAsia="Calibri"/>
          <w:lang w:eastAsia="en-US"/>
        </w:rPr>
        <w:t>между Заказчиком и Исполнителем</w:t>
      </w:r>
      <w:r w:rsidR="00622139" w:rsidRPr="00907B75">
        <w:t xml:space="preserve"> </w:t>
      </w:r>
      <w:r w:rsidRPr="00907B75">
        <w:t>в составе ЧТЗ на создание и внедрение ИСУП.</w:t>
      </w:r>
    </w:p>
    <w:p w:rsidR="005909D9" w:rsidRPr="00907B75" w:rsidRDefault="005909D9" w:rsidP="002D4C87">
      <w:pPr>
        <w:pStyle w:val="4"/>
        <w:spacing w:before="0" w:after="0" w:line="240" w:lineRule="auto"/>
        <w:ind w:hanging="992"/>
        <w:contextualSpacing/>
        <w:rPr>
          <w:rFonts w:ascii="Times New Roman" w:hAnsi="Times New Roman"/>
          <w:spacing w:val="-4"/>
          <w:sz w:val="24"/>
          <w:szCs w:val="24"/>
        </w:rPr>
      </w:pPr>
      <w:r w:rsidRPr="00907B75">
        <w:rPr>
          <w:rFonts w:ascii="Times New Roman" w:hAnsi="Times New Roman"/>
          <w:spacing w:val="-4"/>
          <w:sz w:val="24"/>
          <w:szCs w:val="24"/>
        </w:rPr>
        <w:t>Требования к интеграции с почтовыми системами</w:t>
      </w:r>
      <w:r w:rsidR="008747CB" w:rsidRPr="00907B75">
        <w:rPr>
          <w:rFonts w:ascii="Times New Roman" w:hAnsi="Times New Roman"/>
          <w:spacing w:val="-4"/>
          <w:sz w:val="24"/>
          <w:szCs w:val="24"/>
        </w:rPr>
        <w:t>.</w:t>
      </w:r>
    </w:p>
    <w:p w:rsidR="00041EBA" w:rsidRPr="00907B75" w:rsidRDefault="005909D9" w:rsidP="002D4C87">
      <w:pPr>
        <w:contextualSpacing/>
      </w:pPr>
      <w:r w:rsidRPr="00907B75">
        <w:t>4.2.18.</w:t>
      </w:r>
      <w:r w:rsidR="009832A2" w:rsidRPr="00907B75">
        <w:t>2</w:t>
      </w:r>
      <w:r w:rsidRPr="00907B75">
        <w:t xml:space="preserve">.1. В рамках работ Исполнитель должен реализовать возможность отправки по электронной почте </w:t>
      </w:r>
      <w:r w:rsidR="00041EBA" w:rsidRPr="00907B75">
        <w:t>сообщений пользователям ИСУП.</w:t>
      </w:r>
    </w:p>
    <w:p w:rsidR="005909D9" w:rsidRPr="00907B75" w:rsidRDefault="005909D9" w:rsidP="002D4C87">
      <w:pPr>
        <w:contextualSpacing/>
      </w:pPr>
      <w:r w:rsidRPr="00907B75">
        <w:t>4.2.18.</w:t>
      </w:r>
      <w:r w:rsidR="009832A2" w:rsidRPr="00907B75">
        <w:t>2</w:t>
      </w:r>
      <w:r w:rsidRPr="00907B75">
        <w:t>.2. Детальные требования к интеграции должны быть определены Исполнителем по согласованию с Заказчиком по итогам предпроектных исследований.</w:t>
      </w:r>
    </w:p>
    <w:p w:rsidR="0075527C" w:rsidRPr="00907B75" w:rsidRDefault="005909D9" w:rsidP="002D4C87">
      <w:pPr>
        <w:pStyle w:val="4"/>
        <w:tabs>
          <w:tab w:val="clear" w:pos="1701"/>
          <w:tab w:val="clear" w:pos="1814"/>
          <w:tab w:val="left" w:pos="0"/>
          <w:tab w:val="left" w:pos="1418"/>
          <w:tab w:val="left" w:pos="1560"/>
        </w:tabs>
        <w:spacing w:before="0" w:after="0" w:line="240" w:lineRule="auto"/>
        <w:ind w:left="0" w:firstLine="709"/>
        <w:contextualSpacing/>
        <w:rPr>
          <w:rFonts w:ascii="Times New Roman" w:hAnsi="Times New Roman"/>
          <w:spacing w:val="-5"/>
          <w:sz w:val="24"/>
          <w:szCs w:val="24"/>
        </w:rPr>
      </w:pPr>
      <w:r w:rsidRPr="00907B75">
        <w:rPr>
          <w:rFonts w:ascii="Times New Roman" w:hAnsi="Times New Roman"/>
          <w:spacing w:val="-5"/>
          <w:sz w:val="24"/>
          <w:szCs w:val="24"/>
        </w:rPr>
        <w:t xml:space="preserve">Требования к интеграции </w:t>
      </w:r>
      <w:r w:rsidR="0075527C" w:rsidRPr="00907B75">
        <w:rPr>
          <w:rFonts w:ascii="Times New Roman" w:hAnsi="Times New Roman"/>
          <w:spacing w:val="-5"/>
          <w:sz w:val="24"/>
          <w:szCs w:val="24"/>
        </w:rPr>
        <w:t>со средствами каталог</w:t>
      </w:r>
      <w:r w:rsidR="00BC669D" w:rsidRPr="00907B75">
        <w:rPr>
          <w:rFonts w:ascii="Times New Roman" w:hAnsi="Times New Roman"/>
          <w:spacing w:val="-5"/>
          <w:sz w:val="24"/>
          <w:szCs w:val="24"/>
        </w:rPr>
        <w:t>а учетных записей пользователей</w:t>
      </w:r>
    </w:p>
    <w:p w:rsidR="0031671C" w:rsidRPr="00907B75" w:rsidRDefault="005909D9" w:rsidP="002D4C87">
      <w:pPr>
        <w:pStyle w:val="G"/>
        <w:contextualSpacing/>
        <w:rPr>
          <w:szCs w:val="24"/>
        </w:rPr>
      </w:pPr>
      <w:r w:rsidRPr="00907B75">
        <w:rPr>
          <w:szCs w:val="24"/>
        </w:rPr>
        <w:t>4.2.18.</w:t>
      </w:r>
      <w:r w:rsidR="00495D64" w:rsidRPr="00907B75">
        <w:rPr>
          <w:szCs w:val="24"/>
        </w:rPr>
        <w:t>3</w:t>
      </w:r>
      <w:r w:rsidRPr="00907B75">
        <w:rPr>
          <w:szCs w:val="24"/>
        </w:rPr>
        <w:t xml:space="preserve">.1. </w:t>
      </w:r>
      <w:r w:rsidR="0031671C" w:rsidRPr="00907B75">
        <w:rPr>
          <w:szCs w:val="24"/>
        </w:rPr>
        <w:t>В рамках</w:t>
      </w:r>
      <w:r w:rsidR="00E328AD" w:rsidRPr="00907B75">
        <w:rPr>
          <w:szCs w:val="24"/>
        </w:rPr>
        <w:t xml:space="preserve"> выполнения</w:t>
      </w:r>
      <w:r w:rsidR="0031671C" w:rsidRPr="00907B75">
        <w:rPr>
          <w:szCs w:val="24"/>
        </w:rPr>
        <w:t xml:space="preserve"> работ по ТЗ Исполнител</w:t>
      </w:r>
      <w:r w:rsidRPr="00907B75">
        <w:rPr>
          <w:szCs w:val="24"/>
        </w:rPr>
        <w:t>ь</w:t>
      </w:r>
      <w:r w:rsidR="0031671C" w:rsidRPr="00907B75">
        <w:rPr>
          <w:szCs w:val="24"/>
        </w:rPr>
        <w:t xml:space="preserve"> долж</w:t>
      </w:r>
      <w:r w:rsidRPr="00907B75">
        <w:rPr>
          <w:szCs w:val="24"/>
        </w:rPr>
        <w:t>ен реализовать</w:t>
      </w:r>
      <w:r w:rsidR="0031671C" w:rsidRPr="00907B75">
        <w:rPr>
          <w:szCs w:val="24"/>
        </w:rPr>
        <w:t xml:space="preserve"> возможность получения ИСУП</w:t>
      </w:r>
      <w:r w:rsidRPr="00907B75">
        <w:rPr>
          <w:szCs w:val="24"/>
        </w:rPr>
        <w:t xml:space="preserve"> из каталога учетных записей пользователей</w:t>
      </w:r>
      <w:r w:rsidR="0031671C" w:rsidRPr="00907B75">
        <w:rPr>
          <w:szCs w:val="24"/>
        </w:rPr>
        <w:t xml:space="preserve"> данных о сотрудниках</w:t>
      </w:r>
      <w:r w:rsidRPr="00907B75">
        <w:rPr>
          <w:szCs w:val="24"/>
        </w:rPr>
        <w:t xml:space="preserve">, </w:t>
      </w:r>
      <w:r w:rsidR="0031671C" w:rsidRPr="00907B75">
        <w:rPr>
          <w:szCs w:val="24"/>
        </w:rPr>
        <w:t>участвующих в проектной деятельности (Ф.И.О., должность, номер телефона, адрес электронной почты).</w:t>
      </w:r>
    </w:p>
    <w:p w:rsidR="005909D9" w:rsidRPr="00907B75" w:rsidRDefault="005909D9" w:rsidP="002D4C87">
      <w:pPr>
        <w:contextualSpacing/>
      </w:pPr>
      <w:r w:rsidRPr="00907B75">
        <w:t>4.2.18.</w:t>
      </w:r>
      <w:r w:rsidR="00495D64" w:rsidRPr="00907B75">
        <w:t>3</w:t>
      </w:r>
      <w:r w:rsidRPr="00907B75">
        <w:t>.2. Детальные требования к интеграции должны быть определены Исполнителем по согласованию с Заказчиком по итогам предпроектных исследований.</w:t>
      </w:r>
    </w:p>
    <w:p w:rsidR="0046241B" w:rsidRPr="00907B75" w:rsidRDefault="005909D9" w:rsidP="002D4C87">
      <w:pPr>
        <w:pStyle w:val="4"/>
        <w:spacing w:before="0" w:after="0" w:line="240" w:lineRule="auto"/>
        <w:contextualSpacing/>
        <w:rPr>
          <w:rFonts w:ascii="Times New Roman" w:hAnsi="Times New Roman"/>
          <w:sz w:val="24"/>
          <w:szCs w:val="24"/>
        </w:rPr>
      </w:pPr>
      <w:r w:rsidRPr="00907B75">
        <w:rPr>
          <w:rFonts w:ascii="Times New Roman" w:hAnsi="Times New Roman"/>
          <w:sz w:val="24"/>
          <w:szCs w:val="24"/>
        </w:rPr>
        <w:t>Требования к</w:t>
      </w:r>
      <w:r w:rsidR="00021EA8" w:rsidRPr="00907B75">
        <w:rPr>
          <w:rFonts w:ascii="Times New Roman" w:hAnsi="Times New Roman"/>
          <w:sz w:val="24"/>
          <w:szCs w:val="24"/>
        </w:rPr>
        <w:t xml:space="preserve"> </w:t>
      </w:r>
      <w:r w:rsidR="00743F3C" w:rsidRPr="00907B75">
        <w:rPr>
          <w:rFonts w:ascii="Times New Roman" w:hAnsi="Times New Roman"/>
          <w:sz w:val="24"/>
          <w:szCs w:val="24"/>
        </w:rPr>
        <w:t>открыто</w:t>
      </w:r>
      <w:r w:rsidRPr="00907B75">
        <w:rPr>
          <w:rFonts w:ascii="Times New Roman" w:hAnsi="Times New Roman"/>
          <w:sz w:val="24"/>
          <w:szCs w:val="24"/>
        </w:rPr>
        <w:t>му</w:t>
      </w:r>
      <w:r w:rsidR="0046241B" w:rsidRPr="00907B75">
        <w:rPr>
          <w:rFonts w:ascii="Times New Roman" w:hAnsi="Times New Roman"/>
          <w:sz w:val="24"/>
          <w:szCs w:val="24"/>
        </w:rPr>
        <w:t xml:space="preserve"> интеграционному интерфейсу</w:t>
      </w:r>
    </w:p>
    <w:p w:rsidR="0046241B" w:rsidRPr="00907B75" w:rsidRDefault="0046241B" w:rsidP="002D4C87">
      <w:pPr>
        <w:pStyle w:val="G"/>
        <w:contextualSpacing/>
        <w:rPr>
          <w:szCs w:val="24"/>
        </w:rPr>
      </w:pPr>
      <w:r w:rsidRPr="00907B75">
        <w:rPr>
          <w:szCs w:val="24"/>
        </w:rPr>
        <w:t>4.2.18.</w:t>
      </w:r>
      <w:r w:rsidR="00495D64" w:rsidRPr="00907B75">
        <w:rPr>
          <w:szCs w:val="24"/>
        </w:rPr>
        <w:t>4</w:t>
      </w:r>
      <w:r w:rsidRPr="00907B75">
        <w:rPr>
          <w:szCs w:val="24"/>
        </w:rPr>
        <w:t xml:space="preserve">.1. В рамках работ по </w:t>
      </w:r>
      <w:r w:rsidR="00EB71A9" w:rsidRPr="00907B75">
        <w:rPr>
          <w:szCs w:val="24"/>
        </w:rPr>
        <w:t>ТЗ</w:t>
      </w:r>
      <w:r w:rsidRPr="00907B75">
        <w:rPr>
          <w:szCs w:val="24"/>
        </w:rPr>
        <w:t xml:space="preserve"> Исполнитель должен реализовать открытый интеграционный интерфейс, предусматривающий возможность экспорта / импорта основных сведений ИСУП для реализации возможности настройки интеграции с дополнительными смежными информационными системами. </w:t>
      </w:r>
    </w:p>
    <w:p w:rsidR="0046241B" w:rsidRPr="00907B75" w:rsidRDefault="0046241B" w:rsidP="002D4C87">
      <w:pPr>
        <w:pStyle w:val="G"/>
        <w:contextualSpacing/>
        <w:rPr>
          <w:szCs w:val="24"/>
        </w:rPr>
      </w:pPr>
      <w:r w:rsidRPr="00907B75">
        <w:rPr>
          <w:szCs w:val="24"/>
        </w:rPr>
        <w:t>4.2.18.</w:t>
      </w:r>
      <w:r w:rsidR="00495D64" w:rsidRPr="00907B75">
        <w:rPr>
          <w:szCs w:val="24"/>
        </w:rPr>
        <w:t>4</w:t>
      </w:r>
      <w:r w:rsidRPr="00907B75">
        <w:rPr>
          <w:szCs w:val="24"/>
        </w:rPr>
        <w:t xml:space="preserve">.2. В составе ИСУП должен быть реализован программный интерфейс для передачи данных в смежные </w:t>
      </w:r>
      <w:r w:rsidR="003A6D2C" w:rsidRPr="00907B75">
        <w:rPr>
          <w:szCs w:val="24"/>
        </w:rPr>
        <w:t>ИС</w:t>
      </w:r>
      <w:r w:rsidRPr="00907B75">
        <w:rPr>
          <w:szCs w:val="24"/>
        </w:rPr>
        <w:t xml:space="preserve"> и принятия данных из смежных </w:t>
      </w:r>
      <w:r w:rsidR="003A6D2C" w:rsidRPr="00907B75">
        <w:rPr>
          <w:szCs w:val="24"/>
        </w:rPr>
        <w:t>ИС</w:t>
      </w:r>
      <w:r w:rsidRPr="00907B75">
        <w:rPr>
          <w:szCs w:val="24"/>
        </w:rPr>
        <w:t xml:space="preserve"> со следующим набором методов:</w:t>
      </w:r>
    </w:p>
    <w:p w:rsidR="0046241B" w:rsidRPr="00907B75" w:rsidRDefault="00EB71A9" w:rsidP="002D4C87">
      <w:pPr>
        <w:pStyle w:val="23"/>
        <w:numPr>
          <w:ilvl w:val="0"/>
          <w:numId w:val="0"/>
        </w:numPr>
        <w:spacing w:line="240" w:lineRule="auto"/>
        <w:ind w:firstLine="709"/>
        <w:contextualSpacing/>
        <w:jc w:val="both"/>
        <w:rPr>
          <w:rFonts w:ascii="Times New Roman" w:eastAsia="Calibri" w:hAnsi="Times New Roman"/>
          <w:sz w:val="24"/>
          <w:szCs w:val="24"/>
          <w:lang w:eastAsia="en-US"/>
        </w:rPr>
      </w:pPr>
      <w:r w:rsidRPr="00907B75">
        <w:rPr>
          <w:rFonts w:ascii="Times New Roman" w:eastAsia="Calibri" w:hAnsi="Times New Roman"/>
          <w:sz w:val="24"/>
          <w:szCs w:val="24"/>
          <w:lang w:eastAsia="en-US"/>
        </w:rPr>
        <w:t xml:space="preserve">а) </w:t>
      </w:r>
      <w:r w:rsidR="0046241B" w:rsidRPr="00907B75">
        <w:rPr>
          <w:rFonts w:ascii="Times New Roman" w:eastAsia="Calibri" w:hAnsi="Times New Roman"/>
          <w:sz w:val="24"/>
          <w:szCs w:val="24"/>
          <w:lang w:eastAsia="en-US"/>
        </w:rPr>
        <w:t>Метод передачи информации по всем или выбранным по результатам поиска проектам ИСУП</w:t>
      </w:r>
      <w:r w:rsidR="00EE5143" w:rsidRPr="00907B75">
        <w:rPr>
          <w:rFonts w:ascii="Times New Roman" w:eastAsia="Calibri" w:hAnsi="Times New Roman"/>
          <w:sz w:val="24"/>
          <w:szCs w:val="24"/>
          <w:lang w:eastAsia="en-US"/>
        </w:rPr>
        <w:t xml:space="preserve">: </w:t>
      </w:r>
      <w:r w:rsidR="0046241B" w:rsidRPr="00907B75">
        <w:rPr>
          <w:rFonts w:ascii="Times New Roman" w:eastAsia="Calibri" w:hAnsi="Times New Roman"/>
          <w:sz w:val="24"/>
          <w:szCs w:val="24"/>
          <w:lang w:eastAsia="en-US"/>
        </w:rPr>
        <w:t>состав информации</w:t>
      </w:r>
      <w:r w:rsidR="00EE5143" w:rsidRPr="00907B75">
        <w:rPr>
          <w:rFonts w:ascii="Times New Roman" w:eastAsia="Calibri" w:hAnsi="Times New Roman"/>
          <w:sz w:val="24"/>
          <w:szCs w:val="24"/>
          <w:lang w:eastAsia="en-US"/>
        </w:rPr>
        <w:t xml:space="preserve"> </w:t>
      </w:r>
      <w:r w:rsidR="0046241B" w:rsidRPr="00907B75">
        <w:rPr>
          <w:rFonts w:ascii="Times New Roman" w:eastAsia="Calibri" w:hAnsi="Times New Roman"/>
          <w:sz w:val="24"/>
          <w:szCs w:val="24"/>
          <w:lang w:eastAsia="en-US"/>
        </w:rPr>
        <w:t xml:space="preserve">должен включать основные идентификационные данные проекта, данные о состоянии его реализации и финансирования, данные обо всех участниках проекта (организации, подразделения, сотрудники) с указанием ролей в проекте, иные сведения по согласованию </w:t>
      </w:r>
      <w:r w:rsidR="00622139" w:rsidRPr="00907B75">
        <w:rPr>
          <w:rFonts w:ascii="Times New Roman" w:eastAsia="Calibri" w:hAnsi="Times New Roman"/>
          <w:sz w:val="24"/>
          <w:szCs w:val="24"/>
          <w:lang w:eastAsia="en-US"/>
        </w:rPr>
        <w:t>между Заказчиком и Исполнителем</w:t>
      </w:r>
      <w:r w:rsidR="0046241B" w:rsidRPr="00907B75">
        <w:rPr>
          <w:rFonts w:ascii="Times New Roman" w:eastAsia="Calibri" w:hAnsi="Times New Roman"/>
          <w:sz w:val="24"/>
          <w:szCs w:val="24"/>
          <w:lang w:eastAsia="en-US"/>
        </w:rPr>
        <w:t>;</w:t>
      </w:r>
    </w:p>
    <w:p w:rsidR="0046241B" w:rsidRPr="00907B75" w:rsidRDefault="00EB71A9" w:rsidP="002D4C87">
      <w:pPr>
        <w:pStyle w:val="23"/>
        <w:numPr>
          <w:ilvl w:val="0"/>
          <w:numId w:val="0"/>
        </w:numPr>
        <w:spacing w:line="240" w:lineRule="auto"/>
        <w:ind w:firstLine="709"/>
        <w:contextualSpacing/>
        <w:jc w:val="both"/>
        <w:rPr>
          <w:rFonts w:ascii="Times New Roman" w:eastAsia="Calibri" w:hAnsi="Times New Roman"/>
          <w:sz w:val="24"/>
          <w:szCs w:val="24"/>
          <w:lang w:eastAsia="en-US"/>
        </w:rPr>
      </w:pPr>
      <w:r w:rsidRPr="00907B75">
        <w:rPr>
          <w:rFonts w:ascii="Times New Roman" w:eastAsia="Calibri" w:hAnsi="Times New Roman"/>
          <w:sz w:val="24"/>
          <w:szCs w:val="24"/>
          <w:lang w:eastAsia="en-US"/>
        </w:rPr>
        <w:t xml:space="preserve">б) </w:t>
      </w:r>
      <w:r w:rsidR="0046241B" w:rsidRPr="00907B75">
        <w:rPr>
          <w:rFonts w:ascii="Times New Roman" w:eastAsia="Calibri" w:hAnsi="Times New Roman"/>
          <w:sz w:val="24"/>
          <w:szCs w:val="24"/>
          <w:lang w:eastAsia="en-US"/>
        </w:rPr>
        <w:t xml:space="preserve">Метод создания и обновления основных атрибутов выбранного проекта в ИСУП по данным смежной </w:t>
      </w:r>
      <w:r w:rsidR="003A6D2C" w:rsidRPr="00907B75">
        <w:rPr>
          <w:rFonts w:ascii="Times New Roman" w:eastAsia="Calibri" w:hAnsi="Times New Roman"/>
          <w:sz w:val="24"/>
          <w:szCs w:val="24"/>
          <w:lang w:eastAsia="en-US"/>
        </w:rPr>
        <w:t xml:space="preserve">ИС </w:t>
      </w:r>
      <w:r w:rsidR="0046241B" w:rsidRPr="00907B75">
        <w:rPr>
          <w:rFonts w:ascii="Times New Roman" w:eastAsia="Calibri" w:hAnsi="Times New Roman"/>
          <w:sz w:val="24"/>
          <w:szCs w:val="24"/>
          <w:lang w:eastAsia="en-US"/>
        </w:rPr>
        <w:t>(по составу данных должен совпадать с методом, описанным в подпункте (а));</w:t>
      </w:r>
    </w:p>
    <w:p w:rsidR="0046241B" w:rsidRPr="00907B75" w:rsidRDefault="00EB71A9" w:rsidP="002D4C87">
      <w:pPr>
        <w:pStyle w:val="23"/>
        <w:numPr>
          <w:ilvl w:val="0"/>
          <w:numId w:val="0"/>
        </w:numPr>
        <w:spacing w:line="240" w:lineRule="auto"/>
        <w:ind w:firstLine="709"/>
        <w:contextualSpacing/>
        <w:jc w:val="both"/>
        <w:rPr>
          <w:rFonts w:ascii="Times New Roman" w:eastAsia="Calibri" w:hAnsi="Times New Roman"/>
          <w:sz w:val="24"/>
          <w:szCs w:val="24"/>
          <w:lang w:eastAsia="en-US"/>
        </w:rPr>
      </w:pPr>
      <w:r w:rsidRPr="00907B75">
        <w:rPr>
          <w:rFonts w:ascii="Times New Roman" w:eastAsia="Calibri" w:hAnsi="Times New Roman"/>
          <w:sz w:val="24"/>
          <w:szCs w:val="24"/>
          <w:lang w:eastAsia="en-US"/>
        </w:rPr>
        <w:t xml:space="preserve">в)  </w:t>
      </w:r>
      <w:r w:rsidR="0046241B" w:rsidRPr="00907B75">
        <w:rPr>
          <w:rFonts w:ascii="Times New Roman" w:eastAsia="Calibri" w:hAnsi="Times New Roman"/>
          <w:sz w:val="24"/>
          <w:szCs w:val="24"/>
          <w:lang w:eastAsia="en-US"/>
        </w:rPr>
        <w:t xml:space="preserve">Метод передачи информации по всем или выбранным этапам и </w:t>
      </w:r>
      <w:r w:rsidR="003A6D2C" w:rsidRPr="00907B75">
        <w:rPr>
          <w:rFonts w:ascii="Times New Roman" w:eastAsia="Calibri" w:hAnsi="Times New Roman"/>
          <w:sz w:val="24"/>
          <w:szCs w:val="24"/>
          <w:lang w:eastAsia="en-US"/>
        </w:rPr>
        <w:t xml:space="preserve">КТ </w:t>
      </w:r>
      <w:r w:rsidR="0046241B" w:rsidRPr="00907B75">
        <w:rPr>
          <w:rFonts w:ascii="Times New Roman" w:eastAsia="Calibri" w:hAnsi="Times New Roman"/>
          <w:sz w:val="24"/>
          <w:szCs w:val="24"/>
          <w:lang w:eastAsia="en-US"/>
        </w:rPr>
        <w:t>в смежную</w:t>
      </w:r>
      <w:r w:rsidR="003A6D2C" w:rsidRPr="00907B75">
        <w:rPr>
          <w:rFonts w:ascii="Times New Roman" w:eastAsia="Calibri" w:hAnsi="Times New Roman"/>
          <w:sz w:val="24"/>
          <w:szCs w:val="24"/>
          <w:lang w:eastAsia="en-US"/>
        </w:rPr>
        <w:t xml:space="preserve"> ИС</w:t>
      </w:r>
      <w:r w:rsidR="00EE5143" w:rsidRPr="00907B75">
        <w:rPr>
          <w:rFonts w:ascii="Times New Roman" w:eastAsia="Calibri" w:hAnsi="Times New Roman"/>
          <w:sz w:val="24"/>
          <w:szCs w:val="24"/>
          <w:lang w:eastAsia="en-US"/>
        </w:rPr>
        <w:t>:</w:t>
      </w:r>
      <w:r w:rsidR="0046241B" w:rsidRPr="00907B75">
        <w:rPr>
          <w:rFonts w:ascii="Times New Roman" w:eastAsia="Calibri" w:hAnsi="Times New Roman"/>
          <w:sz w:val="24"/>
          <w:szCs w:val="24"/>
          <w:lang w:eastAsia="en-US"/>
        </w:rPr>
        <w:t xml:space="preserve"> состав информации должен включать основные идентификационные данные активности (этапа, КТ и пр.), родительской активности, проекта, плановые, прогнозные и фактические показатели реализации данной активности (включая сроки, финансы и пр.), процент выполнения активности, данные обо всех участниках активности (организации, подразделения, сотрудники) с указанием ролей в проекте, иные сведения по согласованию </w:t>
      </w:r>
      <w:r w:rsidR="00622139" w:rsidRPr="00907B75">
        <w:rPr>
          <w:rFonts w:ascii="Times New Roman" w:eastAsia="Calibri" w:hAnsi="Times New Roman"/>
          <w:sz w:val="24"/>
          <w:szCs w:val="24"/>
          <w:lang w:eastAsia="en-US"/>
        </w:rPr>
        <w:t>между Заказчиком и Исполнителем</w:t>
      </w:r>
      <w:r w:rsidR="0046241B" w:rsidRPr="00907B75">
        <w:rPr>
          <w:rFonts w:ascii="Times New Roman" w:eastAsia="Calibri" w:hAnsi="Times New Roman"/>
          <w:sz w:val="24"/>
          <w:szCs w:val="24"/>
          <w:lang w:eastAsia="en-US"/>
        </w:rPr>
        <w:t>;</w:t>
      </w:r>
    </w:p>
    <w:p w:rsidR="0046241B" w:rsidRPr="00907B75" w:rsidRDefault="00EB71A9" w:rsidP="002D4C87">
      <w:pPr>
        <w:pStyle w:val="23"/>
        <w:numPr>
          <w:ilvl w:val="0"/>
          <w:numId w:val="0"/>
        </w:numPr>
        <w:spacing w:line="240" w:lineRule="auto"/>
        <w:ind w:firstLine="709"/>
        <w:contextualSpacing/>
        <w:jc w:val="both"/>
        <w:rPr>
          <w:rFonts w:ascii="Times New Roman" w:eastAsia="Calibri" w:hAnsi="Times New Roman"/>
          <w:sz w:val="24"/>
          <w:szCs w:val="24"/>
          <w:lang w:eastAsia="en-US"/>
        </w:rPr>
      </w:pPr>
      <w:r w:rsidRPr="00907B75">
        <w:rPr>
          <w:rFonts w:ascii="Times New Roman" w:eastAsia="Calibri" w:hAnsi="Times New Roman"/>
          <w:sz w:val="24"/>
          <w:szCs w:val="24"/>
          <w:lang w:eastAsia="en-US"/>
        </w:rPr>
        <w:t xml:space="preserve">г) </w:t>
      </w:r>
      <w:r w:rsidR="0046241B" w:rsidRPr="00907B75">
        <w:rPr>
          <w:rFonts w:ascii="Times New Roman" w:eastAsia="Calibri" w:hAnsi="Times New Roman"/>
          <w:sz w:val="24"/>
          <w:szCs w:val="24"/>
          <w:lang w:eastAsia="en-US"/>
        </w:rPr>
        <w:t>Метод создания и обновления основных атрибутов выбранного этапа / КТ (по составу данных должен совпадать с методом, описанным в подпункте (в)).</w:t>
      </w:r>
    </w:p>
    <w:p w:rsidR="0046241B" w:rsidRPr="00907B75" w:rsidRDefault="0046241B" w:rsidP="002D4C87">
      <w:pPr>
        <w:pStyle w:val="G"/>
        <w:contextualSpacing/>
        <w:rPr>
          <w:szCs w:val="24"/>
        </w:rPr>
      </w:pPr>
      <w:r w:rsidRPr="00907B75">
        <w:rPr>
          <w:szCs w:val="24"/>
        </w:rPr>
        <w:t>4.2.18.</w:t>
      </w:r>
      <w:r w:rsidR="009832A2" w:rsidRPr="00907B75">
        <w:rPr>
          <w:szCs w:val="24"/>
        </w:rPr>
        <w:t>4</w:t>
      </w:r>
      <w:r w:rsidRPr="00907B75">
        <w:rPr>
          <w:szCs w:val="24"/>
        </w:rPr>
        <w:t>.3. Исполнитель должен разработать спецификации программного интерфе</w:t>
      </w:r>
      <w:r w:rsidR="003A6D2C" w:rsidRPr="00907B75">
        <w:rPr>
          <w:szCs w:val="24"/>
        </w:rPr>
        <w:t>й</w:t>
      </w:r>
      <w:r w:rsidRPr="00907B75">
        <w:rPr>
          <w:szCs w:val="24"/>
        </w:rPr>
        <w:t xml:space="preserve">са ИСУП, содержащие описания методов, достаточные для самостоятельной организации их использования разработчиками смежных </w:t>
      </w:r>
      <w:r w:rsidR="007D52B5" w:rsidRPr="00907B75">
        <w:rPr>
          <w:szCs w:val="24"/>
        </w:rPr>
        <w:t>ИС</w:t>
      </w:r>
      <w:r w:rsidRPr="00907B75">
        <w:rPr>
          <w:szCs w:val="24"/>
        </w:rPr>
        <w:t>.</w:t>
      </w:r>
    </w:p>
    <w:p w:rsidR="007D52B5" w:rsidRPr="00907B75" w:rsidRDefault="0046241B" w:rsidP="002D4C87">
      <w:pPr>
        <w:pStyle w:val="G"/>
        <w:contextualSpacing/>
        <w:rPr>
          <w:szCs w:val="24"/>
        </w:rPr>
      </w:pPr>
      <w:r w:rsidRPr="00907B75">
        <w:rPr>
          <w:szCs w:val="24"/>
        </w:rPr>
        <w:t>4.2.18.</w:t>
      </w:r>
      <w:r w:rsidR="00495D64" w:rsidRPr="00907B75">
        <w:rPr>
          <w:szCs w:val="24"/>
        </w:rPr>
        <w:t>4</w:t>
      </w:r>
      <w:r w:rsidRPr="00907B75">
        <w:rPr>
          <w:szCs w:val="24"/>
        </w:rPr>
        <w:t xml:space="preserve">.4. </w:t>
      </w:r>
    </w:p>
    <w:p w:rsidR="0046241B" w:rsidRPr="00907B75" w:rsidRDefault="0046241B" w:rsidP="002D4C87">
      <w:pPr>
        <w:pStyle w:val="G"/>
        <w:contextualSpacing/>
        <w:rPr>
          <w:szCs w:val="24"/>
        </w:rPr>
      </w:pPr>
      <w:r w:rsidRPr="00907B75">
        <w:rPr>
          <w:szCs w:val="24"/>
        </w:rPr>
        <w:t>В случае</w:t>
      </w:r>
      <w:r w:rsidR="00456C77" w:rsidRPr="00907B75">
        <w:rPr>
          <w:szCs w:val="24"/>
        </w:rPr>
        <w:t xml:space="preserve"> </w:t>
      </w:r>
      <w:r w:rsidRPr="00907B75">
        <w:rPr>
          <w:szCs w:val="24"/>
        </w:rPr>
        <w:t xml:space="preserve">если </w:t>
      </w:r>
      <w:r w:rsidR="00456C77" w:rsidRPr="00907B75">
        <w:rPr>
          <w:szCs w:val="24"/>
        </w:rPr>
        <w:t>между Заказчиком</w:t>
      </w:r>
      <w:r w:rsidR="007D52B5" w:rsidRPr="00907B75">
        <w:rPr>
          <w:szCs w:val="24"/>
        </w:rPr>
        <w:t xml:space="preserve"> и </w:t>
      </w:r>
      <w:r w:rsidR="00456C77" w:rsidRPr="00907B75">
        <w:rPr>
          <w:szCs w:val="24"/>
        </w:rPr>
        <w:t>Исполнителем</w:t>
      </w:r>
      <w:r w:rsidR="007D52B5" w:rsidRPr="00907B75">
        <w:rPr>
          <w:szCs w:val="24"/>
        </w:rPr>
        <w:t xml:space="preserve"> </w:t>
      </w:r>
      <w:r w:rsidRPr="00907B75">
        <w:rPr>
          <w:szCs w:val="24"/>
        </w:rPr>
        <w:t xml:space="preserve">согласована интеграция ИСУП со смежной </w:t>
      </w:r>
      <w:r w:rsidR="003A6D2C" w:rsidRPr="00907B75">
        <w:rPr>
          <w:szCs w:val="24"/>
        </w:rPr>
        <w:t xml:space="preserve">ИС </w:t>
      </w:r>
      <w:r w:rsidRPr="00907B75">
        <w:rPr>
          <w:szCs w:val="24"/>
        </w:rPr>
        <w:t xml:space="preserve">посредством открытого интеграционного интерфейса, </w:t>
      </w:r>
      <w:r w:rsidR="00D86B3A" w:rsidRPr="00907B75">
        <w:rPr>
          <w:szCs w:val="24"/>
        </w:rPr>
        <w:t xml:space="preserve">Исполнителем </w:t>
      </w:r>
      <w:r w:rsidR="00456C77" w:rsidRPr="00907B75">
        <w:rPr>
          <w:szCs w:val="24"/>
        </w:rPr>
        <w:t xml:space="preserve">должна быть предусмотрена возможность </w:t>
      </w:r>
      <w:r w:rsidRPr="00907B75">
        <w:rPr>
          <w:szCs w:val="24"/>
        </w:rPr>
        <w:t>настройк</w:t>
      </w:r>
      <w:r w:rsidR="00456C77" w:rsidRPr="00907B75">
        <w:rPr>
          <w:szCs w:val="24"/>
        </w:rPr>
        <w:t>и</w:t>
      </w:r>
      <w:r w:rsidRPr="00907B75">
        <w:rPr>
          <w:szCs w:val="24"/>
        </w:rPr>
        <w:t xml:space="preserve"> сервисов загрузки информации в смежную </w:t>
      </w:r>
      <w:r w:rsidR="00456C77" w:rsidRPr="00907B75">
        <w:rPr>
          <w:szCs w:val="24"/>
        </w:rPr>
        <w:t>ИС</w:t>
      </w:r>
      <w:r w:rsidRPr="00907B75">
        <w:rPr>
          <w:szCs w:val="24"/>
        </w:rPr>
        <w:t xml:space="preserve"> (выгрузки из смежной </w:t>
      </w:r>
      <w:r w:rsidR="00456C77" w:rsidRPr="00907B75">
        <w:rPr>
          <w:szCs w:val="24"/>
        </w:rPr>
        <w:t>ИС</w:t>
      </w:r>
      <w:r w:rsidRPr="00907B75">
        <w:rPr>
          <w:szCs w:val="24"/>
        </w:rPr>
        <w:t xml:space="preserve">) разработчиком </w:t>
      </w:r>
      <w:r w:rsidR="00456C77" w:rsidRPr="00907B75">
        <w:rPr>
          <w:szCs w:val="24"/>
        </w:rPr>
        <w:t>данной</w:t>
      </w:r>
      <w:r w:rsidR="003A6D2C" w:rsidRPr="00907B75">
        <w:rPr>
          <w:szCs w:val="24"/>
        </w:rPr>
        <w:t xml:space="preserve"> ИС</w:t>
      </w:r>
      <w:r w:rsidRPr="00907B75">
        <w:rPr>
          <w:szCs w:val="24"/>
        </w:rPr>
        <w:t xml:space="preserve"> по разработанным спецификациям программного интерфейса ИСУП.</w:t>
      </w:r>
    </w:p>
    <w:p w:rsidR="0046241B" w:rsidRPr="00907B75" w:rsidRDefault="0046241B" w:rsidP="002D4C87">
      <w:pPr>
        <w:pStyle w:val="G"/>
        <w:contextualSpacing/>
        <w:rPr>
          <w:szCs w:val="24"/>
        </w:rPr>
      </w:pPr>
      <w:r w:rsidRPr="00907B75">
        <w:rPr>
          <w:szCs w:val="24"/>
        </w:rPr>
        <w:t>4.2.18.</w:t>
      </w:r>
      <w:r w:rsidR="00495D64" w:rsidRPr="00907B75">
        <w:rPr>
          <w:szCs w:val="24"/>
        </w:rPr>
        <w:t>4</w:t>
      </w:r>
      <w:r w:rsidRPr="00907B75">
        <w:rPr>
          <w:szCs w:val="24"/>
        </w:rPr>
        <w:t>.5. Приведенный состав методов, а также состав и формат информации, передаваемой через открытый интеграционный интерфейс, является предварительным и должен быть уточнен и детализирован Исполнителем по согласованию с Заказчиком по итогам предпроектных исследований.</w:t>
      </w:r>
    </w:p>
    <w:p w:rsidR="006006FC" w:rsidRPr="00907B75" w:rsidRDefault="006006FC" w:rsidP="002D4C87">
      <w:pPr>
        <w:pStyle w:val="4"/>
        <w:spacing w:before="0" w:after="0" w:line="240" w:lineRule="auto"/>
        <w:ind w:hanging="992"/>
        <w:contextualSpacing/>
        <w:rPr>
          <w:rFonts w:ascii="Times New Roman" w:hAnsi="Times New Roman"/>
          <w:sz w:val="24"/>
          <w:szCs w:val="24"/>
        </w:rPr>
      </w:pPr>
      <w:r w:rsidRPr="00907B75">
        <w:rPr>
          <w:rFonts w:ascii="Times New Roman" w:hAnsi="Times New Roman"/>
          <w:sz w:val="24"/>
          <w:szCs w:val="24"/>
        </w:rPr>
        <w:t xml:space="preserve">Требования к интеграции с </w:t>
      </w:r>
      <w:r w:rsidR="0083354A" w:rsidRPr="00907B75">
        <w:rPr>
          <w:rFonts w:ascii="Times New Roman" w:hAnsi="Times New Roman"/>
          <w:sz w:val="24"/>
          <w:szCs w:val="24"/>
        </w:rPr>
        <w:t>автоматизированной информационной системой проектной деятельности</w:t>
      </w:r>
      <w:r w:rsidR="005A1F56" w:rsidRPr="00907B75">
        <w:rPr>
          <w:rFonts w:ascii="Times New Roman" w:hAnsi="Times New Roman"/>
          <w:sz w:val="24"/>
          <w:szCs w:val="24"/>
        </w:rPr>
        <w:t xml:space="preserve"> федерального проектного офиса</w:t>
      </w:r>
    </w:p>
    <w:p w:rsidR="006006FC" w:rsidRPr="00907B75" w:rsidRDefault="006006FC" w:rsidP="002D4C87">
      <w:pPr>
        <w:pStyle w:val="G"/>
        <w:contextualSpacing/>
        <w:rPr>
          <w:szCs w:val="24"/>
        </w:rPr>
      </w:pPr>
      <w:r w:rsidRPr="00907B75">
        <w:rPr>
          <w:szCs w:val="24"/>
        </w:rPr>
        <w:t>4.2.18.</w:t>
      </w:r>
      <w:r w:rsidR="009832A2" w:rsidRPr="00907B75">
        <w:rPr>
          <w:szCs w:val="24"/>
        </w:rPr>
        <w:t>5</w:t>
      </w:r>
      <w:r w:rsidRPr="00907B75">
        <w:rPr>
          <w:szCs w:val="24"/>
        </w:rPr>
        <w:t xml:space="preserve">.1. В рамках </w:t>
      </w:r>
      <w:r w:rsidR="00374945" w:rsidRPr="00907B75">
        <w:rPr>
          <w:szCs w:val="24"/>
        </w:rPr>
        <w:t xml:space="preserve">выполнения </w:t>
      </w:r>
      <w:r w:rsidRPr="00907B75">
        <w:rPr>
          <w:szCs w:val="24"/>
        </w:rPr>
        <w:t>работ</w:t>
      </w:r>
      <w:r w:rsidR="00374945" w:rsidRPr="00907B75">
        <w:rPr>
          <w:szCs w:val="24"/>
        </w:rPr>
        <w:t>, предусмотренных</w:t>
      </w:r>
      <w:r w:rsidRPr="00907B75">
        <w:rPr>
          <w:szCs w:val="24"/>
        </w:rPr>
        <w:t xml:space="preserve"> ТЗ Исполнител</w:t>
      </w:r>
      <w:r w:rsidR="005909D9" w:rsidRPr="00907B75">
        <w:rPr>
          <w:szCs w:val="24"/>
        </w:rPr>
        <w:t>ь</w:t>
      </w:r>
      <w:r w:rsidRPr="00907B75">
        <w:rPr>
          <w:szCs w:val="24"/>
        </w:rPr>
        <w:t xml:space="preserve"> долж</w:t>
      </w:r>
      <w:r w:rsidR="005909D9" w:rsidRPr="00907B75">
        <w:rPr>
          <w:szCs w:val="24"/>
        </w:rPr>
        <w:t>ен</w:t>
      </w:r>
      <w:r w:rsidRPr="00907B75">
        <w:rPr>
          <w:szCs w:val="24"/>
        </w:rPr>
        <w:t xml:space="preserve"> обеспеч</w:t>
      </w:r>
      <w:r w:rsidR="005909D9" w:rsidRPr="00907B75">
        <w:rPr>
          <w:szCs w:val="24"/>
        </w:rPr>
        <w:t>ить</w:t>
      </w:r>
      <w:r w:rsidRPr="00907B75">
        <w:rPr>
          <w:szCs w:val="24"/>
        </w:rPr>
        <w:t xml:space="preserve"> (разработа</w:t>
      </w:r>
      <w:r w:rsidR="005909D9" w:rsidRPr="00907B75">
        <w:rPr>
          <w:szCs w:val="24"/>
        </w:rPr>
        <w:t>ть</w:t>
      </w:r>
      <w:r w:rsidRPr="00907B75">
        <w:rPr>
          <w:szCs w:val="24"/>
        </w:rPr>
        <w:t xml:space="preserve"> и настро</w:t>
      </w:r>
      <w:r w:rsidR="005909D9" w:rsidRPr="00907B75">
        <w:rPr>
          <w:szCs w:val="24"/>
        </w:rPr>
        <w:t>ить</w:t>
      </w:r>
      <w:r w:rsidRPr="00907B75">
        <w:rPr>
          <w:szCs w:val="24"/>
        </w:rPr>
        <w:t>) интеграци</w:t>
      </w:r>
      <w:r w:rsidR="005909D9" w:rsidRPr="00907B75">
        <w:rPr>
          <w:szCs w:val="24"/>
        </w:rPr>
        <w:t>ю</w:t>
      </w:r>
      <w:r w:rsidRPr="00907B75">
        <w:rPr>
          <w:szCs w:val="24"/>
        </w:rPr>
        <w:t xml:space="preserve"> </w:t>
      </w:r>
      <w:r w:rsidR="00374945" w:rsidRPr="00907B75">
        <w:rPr>
          <w:szCs w:val="24"/>
        </w:rPr>
        <w:t xml:space="preserve">ИСУП </w:t>
      </w:r>
      <w:r w:rsidRPr="00907B75">
        <w:rPr>
          <w:szCs w:val="24"/>
        </w:rPr>
        <w:t xml:space="preserve">с </w:t>
      </w:r>
      <w:r w:rsidR="00374945" w:rsidRPr="00907B75">
        <w:rPr>
          <w:szCs w:val="24"/>
        </w:rPr>
        <w:t xml:space="preserve">АИС ПД ФПО с целью реализации информационного обмена между вышеуказанными ИС </w:t>
      </w:r>
      <w:r w:rsidR="00BC1667" w:rsidRPr="00907B75">
        <w:rPr>
          <w:szCs w:val="24"/>
        </w:rPr>
        <w:t>в части сведений о реализации проектов</w:t>
      </w:r>
      <w:r w:rsidRPr="00907B75">
        <w:rPr>
          <w:szCs w:val="24"/>
        </w:rPr>
        <w:t>.</w:t>
      </w:r>
    </w:p>
    <w:p w:rsidR="00817BCF" w:rsidRPr="00907B75" w:rsidRDefault="00817BCF" w:rsidP="002D4C87">
      <w:pPr>
        <w:pStyle w:val="G"/>
        <w:contextualSpacing/>
        <w:rPr>
          <w:szCs w:val="24"/>
        </w:rPr>
      </w:pPr>
      <w:r w:rsidRPr="00907B75">
        <w:rPr>
          <w:szCs w:val="24"/>
        </w:rPr>
        <w:t>4.2.18.</w:t>
      </w:r>
      <w:r w:rsidR="009832A2" w:rsidRPr="00907B75">
        <w:rPr>
          <w:szCs w:val="24"/>
        </w:rPr>
        <w:t>5</w:t>
      </w:r>
      <w:r w:rsidRPr="00907B75">
        <w:rPr>
          <w:szCs w:val="24"/>
        </w:rPr>
        <w:t>.2. Детальные требования к интеграции должны быть определены Исполнителем по согласованию с Заказчиком по итогам предпроектных исследований.</w:t>
      </w:r>
    </w:p>
    <w:p w:rsidR="006006FC" w:rsidRPr="00907B75" w:rsidRDefault="00BC1667" w:rsidP="002D4C87">
      <w:pPr>
        <w:pStyle w:val="G"/>
        <w:contextualSpacing/>
        <w:rPr>
          <w:szCs w:val="24"/>
        </w:rPr>
      </w:pPr>
      <w:r w:rsidRPr="00907B75">
        <w:rPr>
          <w:szCs w:val="24"/>
        </w:rPr>
        <w:t>4.2.18.</w:t>
      </w:r>
      <w:r w:rsidR="009832A2" w:rsidRPr="00907B75">
        <w:rPr>
          <w:szCs w:val="24"/>
        </w:rPr>
        <w:t>5</w:t>
      </w:r>
      <w:r w:rsidRPr="00907B75">
        <w:rPr>
          <w:szCs w:val="24"/>
        </w:rPr>
        <w:t xml:space="preserve">.3. В случае, если </w:t>
      </w:r>
      <w:r w:rsidR="005909D9" w:rsidRPr="00907B75">
        <w:rPr>
          <w:szCs w:val="24"/>
        </w:rPr>
        <w:t>в сроки</w:t>
      </w:r>
      <w:r w:rsidRPr="00907B75">
        <w:rPr>
          <w:szCs w:val="24"/>
        </w:rPr>
        <w:t>, установленны</w:t>
      </w:r>
      <w:r w:rsidR="005909D9" w:rsidRPr="00907B75">
        <w:rPr>
          <w:szCs w:val="24"/>
        </w:rPr>
        <w:t>е</w:t>
      </w:r>
      <w:r w:rsidRPr="00907B75">
        <w:rPr>
          <w:szCs w:val="24"/>
        </w:rPr>
        <w:t xml:space="preserve"> </w:t>
      </w:r>
      <w:r w:rsidR="00257D86" w:rsidRPr="00907B75">
        <w:rPr>
          <w:szCs w:val="24"/>
        </w:rPr>
        <w:t xml:space="preserve">договором </w:t>
      </w:r>
      <w:r w:rsidRPr="00907B75">
        <w:rPr>
          <w:szCs w:val="24"/>
        </w:rPr>
        <w:t>для выполнения работ по</w:t>
      </w:r>
      <w:r w:rsidR="00374945" w:rsidRPr="00907B75">
        <w:rPr>
          <w:szCs w:val="24"/>
        </w:rPr>
        <w:t xml:space="preserve"> </w:t>
      </w:r>
      <w:r w:rsidR="00EE5143" w:rsidRPr="00907B75">
        <w:rPr>
          <w:szCs w:val="24"/>
        </w:rPr>
        <w:t>ТЗ,</w:t>
      </w:r>
      <w:r w:rsidRPr="00907B75">
        <w:rPr>
          <w:szCs w:val="24"/>
        </w:rPr>
        <w:t xml:space="preserve"> </w:t>
      </w:r>
      <w:r w:rsidR="004064C8" w:rsidRPr="00907B75">
        <w:rPr>
          <w:szCs w:val="24"/>
        </w:rPr>
        <w:t>АИС ПД ФПО</w:t>
      </w:r>
      <w:r w:rsidRPr="00907B75">
        <w:rPr>
          <w:szCs w:val="24"/>
        </w:rPr>
        <w:t xml:space="preserve"> не будет введена в промышленную эксплуатацию, при приемке работ по созданию и внедрению ИСУП </w:t>
      </w:r>
      <w:r w:rsidR="00622139" w:rsidRPr="00907B75">
        <w:rPr>
          <w:rFonts w:eastAsia="Calibri"/>
          <w:szCs w:val="24"/>
          <w:lang w:eastAsia="en-US"/>
        </w:rPr>
        <w:t>Заказчик и Исполнитель</w:t>
      </w:r>
      <w:r w:rsidR="005909D9" w:rsidRPr="00907B75">
        <w:rPr>
          <w:szCs w:val="24"/>
        </w:rPr>
        <w:t xml:space="preserve"> могут согласовать упрощения для проверки </w:t>
      </w:r>
      <w:r w:rsidRPr="00907B75">
        <w:rPr>
          <w:szCs w:val="24"/>
        </w:rPr>
        <w:t>функци</w:t>
      </w:r>
      <w:r w:rsidR="005909D9" w:rsidRPr="00907B75">
        <w:rPr>
          <w:szCs w:val="24"/>
        </w:rPr>
        <w:t>й</w:t>
      </w:r>
      <w:r w:rsidRPr="00907B75">
        <w:rPr>
          <w:szCs w:val="24"/>
        </w:rPr>
        <w:t xml:space="preserve"> интеграции с</w:t>
      </w:r>
      <w:r w:rsidR="004064C8" w:rsidRPr="00907B75">
        <w:rPr>
          <w:szCs w:val="24"/>
        </w:rPr>
        <w:t xml:space="preserve"> АИС ПД ФПО.</w:t>
      </w:r>
    </w:p>
    <w:p w:rsidR="00085DA6" w:rsidRPr="00907B75" w:rsidRDefault="00085DA6" w:rsidP="00F65B25">
      <w:pPr>
        <w:pStyle w:val="4"/>
        <w:tabs>
          <w:tab w:val="clear" w:pos="1701"/>
          <w:tab w:val="clear" w:pos="1814"/>
          <w:tab w:val="num" w:pos="851"/>
          <w:tab w:val="left" w:pos="993"/>
          <w:tab w:val="left" w:pos="1276"/>
          <w:tab w:val="left" w:pos="1418"/>
          <w:tab w:val="left" w:pos="1560"/>
        </w:tabs>
        <w:spacing w:before="0" w:after="0" w:line="240" w:lineRule="auto"/>
        <w:ind w:left="0" w:firstLine="709"/>
        <w:contextualSpacing/>
        <w:jc w:val="both"/>
        <w:rPr>
          <w:rFonts w:ascii="Times New Roman" w:hAnsi="Times New Roman"/>
          <w:spacing w:val="-2"/>
          <w:sz w:val="24"/>
          <w:szCs w:val="24"/>
        </w:rPr>
      </w:pPr>
      <w:r w:rsidRPr="00907B75">
        <w:rPr>
          <w:rFonts w:ascii="Times New Roman" w:hAnsi="Times New Roman"/>
          <w:spacing w:val="-2"/>
          <w:sz w:val="24"/>
          <w:szCs w:val="24"/>
        </w:rPr>
        <w:t xml:space="preserve">Требования по интеграции с системой оперативного управления </w:t>
      </w:r>
      <w:r w:rsidR="003B550F" w:rsidRPr="00907B75">
        <w:rPr>
          <w:rFonts w:ascii="Times New Roman" w:hAnsi="Times New Roman"/>
          <w:spacing w:val="-2"/>
          <w:sz w:val="24"/>
          <w:szCs w:val="24"/>
        </w:rPr>
        <w:t>"</w:t>
      </w:r>
      <w:r w:rsidRPr="00907B75">
        <w:rPr>
          <w:rFonts w:ascii="Times New Roman" w:hAnsi="Times New Roman"/>
          <w:spacing w:val="-2"/>
          <w:sz w:val="24"/>
          <w:szCs w:val="24"/>
        </w:rPr>
        <w:t>Эталон</w:t>
      </w:r>
      <w:r w:rsidR="003B550F" w:rsidRPr="00907B75">
        <w:rPr>
          <w:rFonts w:ascii="Times New Roman" w:hAnsi="Times New Roman"/>
          <w:spacing w:val="-2"/>
          <w:sz w:val="24"/>
          <w:szCs w:val="24"/>
        </w:rPr>
        <w:t>"</w:t>
      </w:r>
      <w:r w:rsidR="002968EE" w:rsidRPr="00907B75">
        <w:rPr>
          <w:rFonts w:ascii="Times New Roman" w:hAnsi="Times New Roman"/>
          <w:spacing w:val="-2"/>
          <w:sz w:val="24"/>
          <w:szCs w:val="24"/>
        </w:rPr>
        <w:t xml:space="preserve"> (далее – "Эталон")</w:t>
      </w:r>
    </w:p>
    <w:p w:rsidR="00085DA6" w:rsidRPr="00907B75" w:rsidRDefault="00085DA6" w:rsidP="002D4C87">
      <w:pPr>
        <w:tabs>
          <w:tab w:val="num" w:pos="0"/>
        </w:tabs>
        <w:contextualSpacing/>
      </w:pPr>
      <w:r w:rsidRPr="00907B75">
        <w:t>Требования по интеграции</w:t>
      </w:r>
      <w:r w:rsidR="002968EE" w:rsidRPr="00907B75">
        <w:t xml:space="preserve"> ИСУП и </w:t>
      </w:r>
      <w:r w:rsidR="002968EE" w:rsidRPr="00907B75">
        <w:rPr>
          <w:spacing w:val="-2"/>
        </w:rPr>
        <w:t>"Эталон"</w:t>
      </w:r>
      <w:r w:rsidRPr="00907B75">
        <w:t xml:space="preserve"> должны быть определены Исполнителем и согласованы с Заказчиком по результатам предпроектных исследований. </w:t>
      </w:r>
    </w:p>
    <w:p w:rsidR="00EE5143" w:rsidRPr="00907B75" w:rsidRDefault="00EE5143" w:rsidP="002D4C87">
      <w:pPr>
        <w:tabs>
          <w:tab w:val="num" w:pos="0"/>
        </w:tabs>
        <w:contextualSpacing/>
      </w:pPr>
    </w:p>
    <w:p w:rsidR="001143FF" w:rsidRPr="00907B75" w:rsidRDefault="001143FF" w:rsidP="004F1BAD">
      <w:pPr>
        <w:pStyle w:val="22"/>
        <w:tabs>
          <w:tab w:val="clear" w:pos="851"/>
          <w:tab w:val="num" w:pos="993"/>
        </w:tabs>
        <w:spacing w:before="0" w:after="0" w:line="240" w:lineRule="auto"/>
        <w:ind w:left="709" w:hanging="709"/>
        <w:contextualSpacing/>
        <w:rPr>
          <w:rFonts w:ascii="Times New Roman" w:hAnsi="Times New Roman" w:cs="Times New Roman"/>
          <w:szCs w:val="24"/>
        </w:rPr>
      </w:pPr>
      <w:bookmarkStart w:id="351" w:name="_Toc475128758"/>
      <w:bookmarkStart w:id="352" w:name="_Toc477257625"/>
      <w:bookmarkStart w:id="353" w:name="_Toc480814211"/>
      <w:r w:rsidRPr="00907B75">
        <w:rPr>
          <w:rFonts w:ascii="Times New Roman" w:hAnsi="Times New Roman" w:cs="Times New Roman"/>
          <w:szCs w:val="24"/>
        </w:rPr>
        <w:t>Требования</w:t>
      </w:r>
      <w:r w:rsidR="00B566E5" w:rsidRPr="00907B75">
        <w:rPr>
          <w:rFonts w:ascii="Times New Roman" w:hAnsi="Times New Roman" w:cs="Times New Roman"/>
          <w:szCs w:val="24"/>
        </w:rPr>
        <w:t xml:space="preserve"> </w:t>
      </w:r>
      <w:r w:rsidRPr="00907B75">
        <w:rPr>
          <w:rFonts w:ascii="Times New Roman" w:hAnsi="Times New Roman" w:cs="Times New Roman"/>
          <w:szCs w:val="24"/>
        </w:rPr>
        <w:t>к видам обеспечения</w:t>
      </w:r>
      <w:bookmarkEnd w:id="351"/>
      <w:bookmarkEnd w:id="352"/>
      <w:bookmarkEnd w:id="353"/>
    </w:p>
    <w:p w:rsidR="00847614" w:rsidRPr="00907B75" w:rsidRDefault="00847614" w:rsidP="004F1BAD">
      <w:pPr>
        <w:pStyle w:val="3"/>
        <w:tabs>
          <w:tab w:val="clear" w:pos="851"/>
          <w:tab w:val="num" w:pos="709"/>
        </w:tabs>
        <w:spacing w:before="0" w:after="0" w:line="240" w:lineRule="auto"/>
        <w:contextualSpacing/>
        <w:rPr>
          <w:rFonts w:ascii="Times New Roman" w:hAnsi="Times New Roman" w:cs="Times New Roman"/>
          <w:sz w:val="24"/>
          <w:szCs w:val="24"/>
        </w:rPr>
      </w:pPr>
      <w:bookmarkStart w:id="354" w:name="_Toc475128759"/>
      <w:bookmarkStart w:id="355" w:name="_Toc477257626"/>
      <w:bookmarkStart w:id="356" w:name="_Toc480814212"/>
      <w:r w:rsidRPr="00907B75">
        <w:rPr>
          <w:rFonts w:ascii="Times New Roman" w:hAnsi="Times New Roman" w:cs="Times New Roman"/>
          <w:sz w:val="24"/>
          <w:szCs w:val="24"/>
        </w:rPr>
        <w:t>Требования к программному обеспечению</w:t>
      </w:r>
      <w:bookmarkEnd w:id="354"/>
      <w:bookmarkEnd w:id="355"/>
      <w:bookmarkEnd w:id="356"/>
    </w:p>
    <w:p w:rsidR="00544389" w:rsidRPr="00907B75" w:rsidRDefault="00544389" w:rsidP="002D4C87">
      <w:pPr>
        <w:pStyle w:val="G"/>
        <w:contextualSpacing/>
        <w:rPr>
          <w:szCs w:val="24"/>
        </w:rPr>
      </w:pPr>
    </w:p>
    <w:p w:rsidR="00847614" w:rsidRPr="00907B75" w:rsidRDefault="00847614" w:rsidP="002D4C87">
      <w:pPr>
        <w:pStyle w:val="G"/>
        <w:contextualSpacing/>
        <w:rPr>
          <w:szCs w:val="24"/>
        </w:rPr>
      </w:pPr>
      <w:r w:rsidRPr="00907B75">
        <w:rPr>
          <w:szCs w:val="24"/>
        </w:rPr>
        <w:t>В настоящем разделе приведены минимальные требования</w:t>
      </w:r>
      <w:r w:rsidR="0042011E" w:rsidRPr="00907B75">
        <w:rPr>
          <w:szCs w:val="24"/>
        </w:rPr>
        <w:t xml:space="preserve"> к программному обеспечению</w:t>
      </w:r>
      <w:r w:rsidRPr="00907B75">
        <w:rPr>
          <w:szCs w:val="24"/>
        </w:rPr>
        <w:t xml:space="preserve">, </w:t>
      </w:r>
      <w:r w:rsidR="0042011E" w:rsidRPr="00907B75">
        <w:rPr>
          <w:szCs w:val="24"/>
        </w:rPr>
        <w:t>при наличии которого на серверном оборудовании и клиентских рабочих местах</w:t>
      </w:r>
      <w:r w:rsidRPr="00907B75">
        <w:rPr>
          <w:szCs w:val="24"/>
        </w:rPr>
        <w:t xml:space="preserve">, </w:t>
      </w:r>
      <w:r w:rsidR="0042011E" w:rsidRPr="00907B75">
        <w:rPr>
          <w:szCs w:val="24"/>
        </w:rPr>
        <w:t>гарантируется корректное выполнение</w:t>
      </w:r>
      <w:r w:rsidRPr="00907B75">
        <w:rPr>
          <w:szCs w:val="24"/>
        </w:rPr>
        <w:t xml:space="preserve"> ИСУП все</w:t>
      </w:r>
      <w:r w:rsidR="0042011E" w:rsidRPr="00907B75">
        <w:rPr>
          <w:szCs w:val="24"/>
        </w:rPr>
        <w:t>х</w:t>
      </w:r>
      <w:r w:rsidRPr="00907B75">
        <w:rPr>
          <w:szCs w:val="24"/>
        </w:rPr>
        <w:t xml:space="preserve"> заявленны</w:t>
      </w:r>
      <w:r w:rsidR="0042011E" w:rsidRPr="00907B75">
        <w:rPr>
          <w:szCs w:val="24"/>
        </w:rPr>
        <w:t>х</w:t>
      </w:r>
      <w:r w:rsidRPr="00907B75">
        <w:rPr>
          <w:szCs w:val="24"/>
        </w:rPr>
        <w:t xml:space="preserve"> в ТЗ функци</w:t>
      </w:r>
      <w:r w:rsidR="0042011E" w:rsidRPr="00907B75">
        <w:rPr>
          <w:szCs w:val="24"/>
        </w:rPr>
        <w:t>й</w:t>
      </w:r>
      <w:r w:rsidRPr="00907B75">
        <w:rPr>
          <w:szCs w:val="24"/>
        </w:rPr>
        <w:t xml:space="preserve"> и </w:t>
      </w:r>
      <w:r w:rsidR="0042011E" w:rsidRPr="00907B75">
        <w:rPr>
          <w:szCs w:val="24"/>
        </w:rPr>
        <w:t>стабильное функционирование ИСУП</w:t>
      </w:r>
      <w:r w:rsidRPr="00907B75">
        <w:rPr>
          <w:szCs w:val="24"/>
        </w:rPr>
        <w:t xml:space="preserve"> </w:t>
      </w:r>
      <w:r w:rsidR="00EE5143" w:rsidRPr="00907B75">
        <w:rPr>
          <w:szCs w:val="24"/>
        </w:rPr>
        <w:t>при работе в ней</w:t>
      </w:r>
      <w:r w:rsidRPr="00907B75">
        <w:rPr>
          <w:szCs w:val="24"/>
        </w:rPr>
        <w:t xml:space="preserve"> </w:t>
      </w:r>
      <w:r w:rsidR="00EE5143" w:rsidRPr="00907B75">
        <w:rPr>
          <w:szCs w:val="24"/>
        </w:rPr>
        <w:t>не менее</w:t>
      </w:r>
      <w:r w:rsidRPr="00907B75">
        <w:rPr>
          <w:szCs w:val="24"/>
        </w:rPr>
        <w:t xml:space="preserve"> 1000 пользователей.</w:t>
      </w:r>
      <w:r w:rsidR="001E1790" w:rsidRPr="00907B75">
        <w:rPr>
          <w:szCs w:val="24"/>
        </w:rPr>
        <w:t xml:space="preserve"> </w:t>
      </w:r>
    </w:p>
    <w:p w:rsidR="00847614" w:rsidRPr="00907B75" w:rsidRDefault="0042011E" w:rsidP="004F1BAD">
      <w:pPr>
        <w:pStyle w:val="4"/>
        <w:spacing w:before="0" w:after="0" w:line="240" w:lineRule="auto"/>
        <w:ind w:hanging="992"/>
        <w:contextualSpacing/>
        <w:rPr>
          <w:rFonts w:ascii="Times New Roman" w:hAnsi="Times New Roman"/>
          <w:sz w:val="24"/>
          <w:szCs w:val="24"/>
        </w:rPr>
      </w:pPr>
      <w:r w:rsidRPr="00907B75">
        <w:rPr>
          <w:rFonts w:ascii="Times New Roman" w:hAnsi="Times New Roman"/>
          <w:sz w:val="24"/>
          <w:szCs w:val="24"/>
        </w:rPr>
        <w:t>Минимальные</w:t>
      </w:r>
      <w:r w:rsidR="00847614" w:rsidRPr="00907B75">
        <w:rPr>
          <w:rFonts w:ascii="Times New Roman" w:hAnsi="Times New Roman"/>
          <w:sz w:val="24"/>
          <w:szCs w:val="24"/>
        </w:rPr>
        <w:t xml:space="preserve"> требования к </w:t>
      </w:r>
      <w:r w:rsidRPr="00907B75">
        <w:rPr>
          <w:rFonts w:ascii="Times New Roman" w:hAnsi="Times New Roman"/>
          <w:sz w:val="24"/>
          <w:szCs w:val="24"/>
        </w:rPr>
        <w:t>программному обеспечению</w:t>
      </w:r>
      <w:r w:rsidR="00847614" w:rsidRPr="00907B75">
        <w:rPr>
          <w:rFonts w:ascii="Times New Roman" w:hAnsi="Times New Roman"/>
          <w:sz w:val="24"/>
          <w:szCs w:val="24"/>
        </w:rPr>
        <w:t xml:space="preserve"> сервера</w:t>
      </w:r>
    </w:p>
    <w:p w:rsidR="005A5A8D" w:rsidRPr="00907B75" w:rsidRDefault="005A5A8D" w:rsidP="004F1BAD">
      <w:pPr>
        <w:pStyle w:val="G"/>
        <w:tabs>
          <w:tab w:val="num" w:pos="1701"/>
        </w:tabs>
        <w:contextualSpacing/>
        <w:rPr>
          <w:szCs w:val="24"/>
        </w:rPr>
      </w:pPr>
      <w:r w:rsidRPr="00907B75">
        <w:rPr>
          <w:szCs w:val="24"/>
        </w:rPr>
        <w:t>Для корректной и бесперебойной работы ИСУП на каждом сервере, используемом для работы Системы, должно быть установлено программное обеспечение</w:t>
      </w:r>
      <w:r w:rsidR="007D10B6" w:rsidRPr="00907B75">
        <w:rPr>
          <w:szCs w:val="24"/>
        </w:rPr>
        <w:t xml:space="preserve"> верси</w:t>
      </w:r>
      <w:r w:rsidR="00EE5143" w:rsidRPr="00907B75">
        <w:rPr>
          <w:szCs w:val="24"/>
        </w:rPr>
        <w:t>и</w:t>
      </w:r>
      <w:r w:rsidR="007D10B6" w:rsidRPr="00907B75">
        <w:rPr>
          <w:szCs w:val="24"/>
        </w:rPr>
        <w:t xml:space="preserve"> не ниже</w:t>
      </w:r>
      <w:r w:rsidRPr="00907B75">
        <w:rPr>
          <w:szCs w:val="24"/>
        </w:rPr>
        <w:t>:</w:t>
      </w:r>
    </w:p>
    <w:p w:rsidR="005A5A8D" w:rsidRPr="00907B75" w:rsidRDefault="005A5A8D" w:rsidP="004F1BAD">
      <w:pPr>
        <w:pStyle w:val="G"/>
        <w:numPr>
          <w:ilvl w:val="0"/>
          <w:numId w:val="36"/>
        </w:numPr>
        <w:tabs>
          <w:tab w:val="left" w:pos="1843"/>
        </w:tabs>
        <w:ind w:left="1701"/>
        <w:contextualSpacing/>
        <w:rPr>
          <w:szCs w:val="24"/>
          <w:lang w:val="en-US"/>
        </w:rPr>
      </w:pPr>
      <w:r w:rsidRPr="00907B75">
        <w:rPr>
          <w:szCs w:val="24"/>
        </w:rPr>
        <w:t>операционная</w:t>
      </w:r>
      <w:r w:rsidRPr="00907B75">
        <w:rPr>
          <w:szCs w:val="24"/>
          <w:lang w:val="en-US"/>
        </w:rPr>
        <w:t xml:space="preserve"> </w:t>
      </w:r>
      <w:r w:rsidRPr="00907B75">
        <w:rPr>
          <w:szCs w:val="24"/>
        </w:rPr>
        <w:t>система</w:t>
      </w:r>
      <w:r w:rsidR="002968EE" w:rsidRPr="00907B75">
        <w:rPr>
          <w:szCs w:val="24"/>
          <w:lang w:val="en-US"/>
        </w:rPr>
        <w:t xml:space="preserve"> </w:t>
      </w:r>
      <w:r w:rsidRPr="00907B75">
        <w:rPr>
          <w:szCs w:val="24"/>
          <w:lang w:val="en-US"/>
        </w:rPr>
        <w:t>Windows Server 2012 Russian;</w:t>
      </w:r>
    </w:p>
    <w:p w:rsidR="005A5A8D" w:rsidRPr="00907B75" w:rsidRDefault="005A5A8D" w:rsidP="004F1BAD">
      <w:pPr>
        <w:pStyle w:val="G"/>
        <w:numPr>
          <w:ilvl w:val="0"/>
          <w:numId w:val="36"/>
        </w:numPr>
        <w:tabs>
          <w:tab w:val="left" w:pos="1843"/>
        </w:tabs>
        <w:ind w:left="1701"/>
        <w:contextualSpacing/>
        <w:rPr>
          <w:szCs w:val="24"/>
          <w:lang w:val="en-US"/>
        </w:rPr>
      </w:pPr>
      <w:r w:rsidRPr="00907B75">
        <w:rPr>
          <w:szCs w:val="24"/>
        </w:rPr>
        <w:t>СУБД</w:t>
      </w:r>
      <w:r w:rsidRPr="00907B75">
        <w:rPr>
          <w:szCs w:val="24"/>
          <w:lang w:val="en-US"/>
        </w:rPr>
        <w:t xml:space="preserve"> (</w:t>
      </w:r>
      <w:r w:rsidRPr="00907B75">
        <w:rPr>
          <w:szCs w:val="24"/>
        </w:rPr>
        <w:t>для</w:t>
      </w:r>
      <w:r w:rsidRPr="00907B75">
        <w:rPr>
          <w:szCs w:val="24"/>
          <w:lang w:val="en-US"/>
        </w:rPr>
        <w:t xml:space="preserve"> </w:t>
      </w:r>
      <w:r w:rsidRPr="00907B75">
        <w:rPr>
          <w:szCs w:val="24"/>
        </w:rPr>
        <w:t>сервера</w:t>
      </w:r>
      <w:r w:rsidRPr="00907B75">
        <w:rPr>
          <w:szCs w:val="24"/>
          <w:lang w:val="en-US"/>
        </w:rPr>
        <w:t xml:space="preserve"> </w:t>
      </w:r>
      <w:r w:rsidRPr="00907B75">
        <w:rPr>
          <w:szCs w:val="24"/>
        </w:rPr>
        <w:t>базы</w:t>
      </w:r>
      <w:r w:rsidRPr="00907B75">
        <w:rPr>
          <w:szCs w:val="24"/>
          <w:lang w:val="en-US"/>
        </w:rPr>
        <w:t xml:space="preserve"> </w:t>
      </w:r>
      <w:r w:rsidRPr="00907B75">
        <w:rPr>
          <w:szCs w:val="24"/>
        </w:rPr>
        <w:t>данных</w:t>
      </w:r>
      <w:r w:rsidRPr="00907B75">
        <w:rPr>
          <w:szCs w:val="24"/>
          <w:lang w:val="en-US"/>
        </w:rPr>
        <w:t>) SQL Svr Standard 2012 Russian.</w:t>
      </w:r>
    </w:p>
    <w:p w:rsidR="00847614" w:rsidRPr="00907B75" w:rsidRDefault="00847614" w:rsidP="004F1BAD">
      <w:pPr>
        <w:pStyle w:val="4"/>
        <w:spacing w:before="0" w:after="0" w:line="240" w:lineRule="auto"/>
        <w:ind w:hanging="992"/>
        <w:contextualSpacing/>
        <w:rPr>
          <w:rFonts w:ascii="Times New Roman" w:hAnsi="Times New Roman"/>
          <w:sz w:val="24"/>
          <w:szCs w:val="24"/>
        </w:rPr>
      </w:pPr>
      <w:r w:rsidRPr="00907B75">
        <w:rPr>
          <w:rFonts w:ascii="Times New Roman" w:hAnsi="Times New Roman"/>
          <w:sz w:val="24"/>
          <w:szCs w:val="24"/>
        </w:rPr>
        <w:t>М</w:t>
      </w:r>
      <w:r w:rsidR="008261C1" w:rsidRPr="00907B75">
        <w:rPr>
          <w:rFonts w:ascii="Times New Roman" w:hAnsi="Times New Roman"/>
          <w:sz w:val="24"/>
          <w:szCs w:val="24"/>
        </w:rPr>
        <w:t>ин</w:t>
      </w:r>
      <w:r w:rsidRPr="00907B75">
        <w:rPr>
          <w:rFonts w:ascii="Times New Roman" w:hAnsi="Times New Roman"/>
          <w:sz w:val="24"/>
          <w:szCs w:val="24"/>
        </w:rPr>
        <w:t xml:space="preserve">имальные требования к </w:t>
      </w:r>
      <w:r w:rsidR="00D166CF" w:rsidRPr="00907B75">
        <w:rPr>
          <w:rFonts w:ascii="Times New Roman" w:hAnsi="Times New Roman"/>
          <w:sz w:val="24"/>
          <w:szCs w:val="24"/>
        </w:rPr>
        <w:t>программному обеспечению клиентского рабочего места</w:t>
      </w:r>
    </w:p>
    <w:p w:rsidR="005A5A8D" w:rsidRPr="00907B75" w:rsidRDefault="005A5A8D" w:rsidP="002D4C87">
      <w:pPr>
        <w:pStyle w:val="G"/>
        <w:contextualSpacing/>
        <w:rPr>
          <w:szCs w:val="24"/>
        </w:rPr>
      </w:pPr>
      <w:r w:rsidRPr="00907B75">
        <w:rPr>
          <w:szCs w:val="24"/>
        </w:rPr>
        <w:t>Для корректной и бесперебойной работы ИСУП на клиентском рабочем месте, на котором используется Система, должно быть установлено следующее программное обеспечение:</w:t>
      </w:r>
    </w:p>
    <w:p w:rsidR="005A5A8D" w:rsidRPr="00907B75" w:rsidRDefault="005A5A8D" w:rsidP="0063001C">
      <w:pPr>
        <w:pStyle w:val="af6"/>
        <w:numPr>
          <w:ilvl w:val="0"/>
          <w:numId w:val="37"/>
        </w:numPr>
        <w:ind w:left="1701" w:hanging="425"/>
      </w:pPr>
      <w:r w:rsidRPr="00907B75">
        <w:t xml:space="preserve">операционная </w:t>
      </w:r>
      <w:r w:rsidR="007D10B6" w:rsidRPr="00907B75">
        <w:t>с</w:t>
      </w:r>
      <w:r w:rsidRPr="00907B75">
        <w:t xml:space="preserve">истема (любая из перечисленных): </w:t>
      </w:r>
      <w:r w:rsidRPr="00907B75">
        <w:rPr>
          <w:lang w:val="en-US"/>
        </w:rPr>
        <w:t>Windows</w:t>
      </w:r>
      <w:r w:rsidRPr="00907B75">
        <w:t xml:space="preserve"> </w:t>
      </w:r>
      <w:r w:rsidR="007D10B6" w:rsidRPr="00907B75">
        <w:t xml:space="preserve">версии </w:t>
      </w:r>
      <w:r w:rsidRPr="00907B75">
        <w:t xml:space="preserve">7 и выше, </w:t>
      </w:r>
      <w:r w:rsidRPr="00907B75">
        <w:rPr>
          <w:lang w:val="en-US"/>
        </w:rPr>
        <w:t>Linux</w:t>
      </w:r>
      <w:r w:rsidRPr="00907B75">
        <w:t xml:space="preserve"> </w:t>
      </w:r>
      <w:r w:rsidR="007D10B6" w:rsidRPr="00907B75">
        <w:t xml:space="preserve">версии </w:t>
      </w:r>
      <w:r w:rsidRPr="00907B75">
        <w:t xml:space="preserve">4.2.6 и выше, </w:t>
      </w:r>
      <w:r w:rsidRPr="00907B75">
        <w:rPr>
          <w:lang w:val="en-US"/>
        </w:rPr>
        <w:t>MacOS</w:t>
      </w:r>
      <w:r w:rsidRPr="00907B75">
        <w:t xml:space="preserve"> </w:t>
      </w:r>
      <w:r w:rsidR="007D10B6" w:rsidRPr="00907B75">
        <w:t xml:space="preserve">версии </w:t>
      </w:r>
      <w:r w:rsidRPr="00907B75">
        <w:t xml:space="preserve">10.х и выше, для мобильного устройства – </w:t>
      </w:r>
      <w:r w:rsidRPr="00907B75">
        <w:rPr>
          <w:lang w:val="en-US"/>
        </w:rPr>
        <w:t>Android</w:t>
      </w:r>
      <w:r w:rsidRPr="00907B75">
        <w:t xml:space="preserve"> </w:t>
      </w:r>
      <w:r w:rsidR="007D10B6" w:rsidRPr="00907B75">
        <w:t xml:space="preserve">версии </w:t>
      </w:r>
      <w:r w:rsidRPr="00907B75">
        <w:t xml:space="preserve">4.2 и выше, </w:t>
      </w:r>
      <w:r w:rsidR="007D10B6" w:rsidRPr="00907B75">
        <w:rPr>
          <w:lang w:val="en-US"/>
        </w:rPr>
        <w:t>i</w:t>
      </w:r>
      <w:r w:rsidRPr="00907B75">
        <w:rPr>
          <w:lang w:val="en-US"/>
        </w:rPr>
        <w:t>OS</w:t>
      </w:r>
      <w:r w:rsidRPr="00907B75">
        <w:t xml:space="preserve"> </w:t>
      </w:r>
      <w:r w:rsidR="007D10B6" w:rsidRPr="00907B75">
        <w:t xml:space="preserve">версии </w:t>
      </w:r>
      <w:r w:rsidRPr="00907B75">
        <w:t>8 и выше;</w:t>
      </w:r>
    </w:p>
    <w:p w:rsidR="001E1790" w:rsidRPr="00907B75" w:rsidRDefault="001E1790" w:rsidP="0063001C">
      <w:pPr>
        <w:pStyle w:val="af6"/>
        <w:numPr>
          <w:ilvl w:val="0"/>
          <w:numId w:val="37"/>
        </w:numPr>
        <w:ind w:left="1701" w:hanging="425"/>
      </w:pPr>
      <w:r w:rsidRPr="00907B75">
        <w:t xml:space="preserve">браузер (любой из перечисленных): </w:t>
      </w:r>
      <w:r w:rsidRPr="00907B75">
        <w:rPr>
          <w:lang w:val="en-US"/>
        </w:rPr>
        <w:t>Internet</w:t>
      </w:r>
      <w:r w:rsidRPr="00907B75">
        <w:t xml:space="preserve"> </w:t>
      </w:r>
      <w:r w:rsidRPr="00907B75">
        <w:rPr>
          <w:lang w:val="en-US"/>
        </w:rPr>
        <w:t>Explorer</w:t>
      </w:r>
      <w:r w:rsidRPr="00907B75">
        <w:t xml:space="preserve"> </w:t>
      </w:r>
      <w:r w:rsidR="007D10B6" w:rsidRPr="00907B75">
        <w:t xml:space="preserve">версии </w:t>
      </w:r>
      <w:r w:rsidRPr="00907B75">
        <w:t xml:space="preserve">10 и выше, </w:t>
      </w:r>
      <w:r w:rsidRPr="00907B75">
        <w:rPr>
          <w:lang w:val="en-US"/>
        </w:rPr>
        <w:t>Chrome</w:t>
      </w:r>
      <w:r w:rsidRPr="00907B75">
        <w:t xml:space="preserve"> </w:t>
      </w:r>
      <w:r w:rsidR="007D10B6" w:rsidRPr="00907B75">
        <w:t xml:space="preserve">версии </w:t>
      </w:r>
      <w:r w:rsidRPr="00907B75">
        <w:t xml:space="preserve">36 и выше, </w:t>
      </w:r>
      <w:r w:rsidRPr="00907B75">
        <w:rPr>
          <w:lang w:val="en-US"/>
        </w:rPr>
        <w:t>Safari</w:t>
      </w:r>
      <w:r w:rsidR="007D10B6" w:rsidRPr="00907B75">
        <w:t xml:space="preserve"> версии</w:t>
      </w:r>
      <w:r w:rsidRPr="00907B75">
        <w:t xml:space="preserve"> 5 и выше;</w:t>
      </w:r>
    </w:p>
    <w:p w:rsidR="001E1790" w:rsidRPr="00907B75" w:rsidRDefault="001E1790" w:rsidP="0063001C">
      <w:pPr>
        <w:pStyle w:val="af6"/>
        <w:numPr>
          <w:ilvl w:val="0"/>
          <w:numId w:val="37"/>
        </w:numPr>
        <w:ind w:left="1701" w:hanging="425"/>
      </w:pPr>
      <w:r w:rsidRPr="00907B75">
        <w:t xml:space="preserve">офисное программное обеспечение (текстовый и табличный редактор любого из перечисленных пакетов или их аналоги): </w:t>
      </w:r>
      <w:r w:rsidRPr="00907B75">
        <w:rPr>
          <w:lang w:val="en-US"/>
        </w:rPr>
        <w:t>Microsoft</w:t>
      </w:r>
      <w:r w:rsidRPr="00907B75">
        <w:t xml:space="preserve"> </w:t>
      </w:r>
      <w:r w:rsidRPr="00907B75">
        <w:rPr>
          <w:lang w:val="en-US"/>
        </w:rPr>
        <w:t>Office</w:t>
      </w:r>
      <w:r w:rsidRPr="00907B75">
        <w:t xml:space="preserve"> </w:t>
      </w:r>
      <w:r w:rsidR="007D10B6" w:rsidRPr="00907B75">
        <w:t xml:space="preserve">версии </w:t>
      </w:r>
      <w:r w:rsidRPr="00907B75">
        <w:t xml:space="preserve">2010 и выше, </w:t>
      </w:r>
      <w:r w:rsidRPr="00907B75">
        <w:rPr>
          <w:lang w:val="en-US"/>
        </w:rPr>
        <w:t>Libre</w:t>
      </w:r>
      <w:r w:rsidRPr="00907B75">
        <w:t xml:space="preserve"> </w:t>
      </w:r>
      <w:r w:rsidRPr="00907B75">
        <w:rPr>
          <w:lang w:val="en-US"/>
        </w:rPr>
        <w:t>Office</w:t>
      </w:r>
      <w:r w:rsidRPr="00907B75">
        <w:t xml:space="preserve"> </w:t>
      </w:r>
      <w:r w:rsidR="007D10B6" w:rsidRPr="00907B75">
        <w:t xml:space="preserve">версии </w:t>
      </w:r>
      <w:r w:rsidRPr="00907B75">
        <w:t xml:space="preserve">5.0.3 и выше, </w:t>
      </w:r>
      <w:r w:rsidRPr="00907B75">
        <w:rPr>
          <w:lang w:val="en-US"/>
        </w:rPr>
        <w:t>Open</w:t>
      </w:r>
      <w:r w:rsidRPr="00907B75">
        <w:t xml:space="preserve"> </w:t>
      </w:r>
      <w:r w:rsidRPr="00907B75">
        <w:rPr>
          <w:lang w:val="en-US"/>
        </w:rPr>
        <w:t>Office</w:t>
      </w:r>
      <w:r w:rsidRPr="00907B75">
        <w:t xml:space="preserve"> </w:t>
      </w:r>
      <w:r w:rsidR="007D10B6" w:rsidRPr="00907B75">
        <w:t xml:space="preserve">версии </w:t>
      </w:r>
      <w:r w:rsidRPr="00907B75">
        <w:t>4.1.2 и выше.</w:t>
      </w:r>
    </w:p>
    <w:p w:rsidR="003B6B00" w:rsidRPr="00907B75" w:rsidRDefault="003B6B00" w:rsidP="0063001C">
      <w:pPr>
        <w:pStyle w:val="3"/>
        <w:tabs>
          <w:tab w:val="clear" w:pos="851"/>
          <w:tab w:val="num" w:pos="1134"/>
        </w:tabs>
        <w:spacing w:before="0" w:after="0" w:line="240" w:lineRule="auto"/>
        <w:ind w:left="709" w:hanging="709"/>
        <w:contextualSpacing/>
        <w:rPr>
          <w:rFonts w:ascii="Times New Roman" w:hAnsi="Times New Roman" w:cs="Times New Roman"/>
          <w:sz w:val="24"/>
          <w:szCs w:val="24"/>
        </w:rPr>
      </w:pPr>
      <w:bookmarkStart w:id="357" w:name="_Toc475127441"/>
      <w:bookmarkStart w:id="358" w:name="_Toc475127456"/>
      <w:bookmarkStart w:id="359" w:name="_Toc475128760"/>
      <w:bookmarkStart w:id="360" w:name="_Toc477257627"/>
      <w:bookmarkStart w:id="361" w:name="_Toc480814213"/>
      <w:bookmarkEnd w:id="357"/>
      <w:bookmarkEnd w:id="358"/>
      <w:r w:rsidRPr="00907B75">
        <w:rPr>
          <w:rFonts w:ascii="Times New Roman" w:hAnsi="Times New Roman" w:cs="Times New Roman"/>
          <w:sz w:val="24"/>
          <w:szCs w:val="24"/>
        </w:rPr>
        <w:t>Тр</w:t>
      </w:r>
      <w:r w:rsidR="00DA417A" w:rsidRPr="00907B75">
        <w:rPr>
          <w:rFonts w:ascii="Times New Roman" w:hAnsi="Times New Roman" w:cs="Times New Roman"/>
          <w:sz w:val="24"/>
          <w:szCs w:val="24"/>
        </w:rPr>
        <w:t>ебования к техническому (аппаратному) обеспечению</w:t>
      </w:r>
      <w:bookmarkEnd w:id="359"/>
      <w:bookmarkEnd w:id="360"/>
      <w:bookmarkEnd w:id="361"/>
    </w:p>
    <w:p w:rsidR="008261C1" w:rsidRPr="00907B75" w:rsidRDefault="008261C1" w:rsidP="00F96A03">
      <w:pPr>
        <w:pStyle w:val="4"/>
        <w:numPr>
          <w:ilvl w:val="3"/>
          <w:numId w:val="35"/>
        </w:numPr>
        <w:spacing w:before="0" w:after="0" w:line="240" w:lineRule="auto"/>
        <w:contextualSpacing/>
        <w:rPr>
          <w:rFonts w:ascii="Times New Roman" w:hAnsi="Times New Roman"/>
          <w:sz w:val="24"/>
          <w:szCs w:val="24"/>
        </w:rPr>
      </w:pPr>
      <w:r w:rsidRPr="00907B75">
        <w:rPr>
          <w:rFonts w:ascii="Times New Roman" w:hAnsi="Times New Roman"/>
          <w:sz w:val="24"/>
          <w:szCs w:val="24"/>
        </w:rPr>
        <w:t xml:space="preserve">Минимальные требования к </w:t>
      </w:r>
      <w:r w:rsidR="00DA417A" w:rsidRPr="00907B75">
        <w:rPr>
          <w:rFonts w:ascii="Times New Roman" w:hAnsi="Times New Roman"/>
          <w:sz w:val="24"/>
          <w:szCs w:val="24"/>
        </w:rPr>
        <w:t>аппаратному обеспечению</w:t>
      </w:r>
      <w:r w:rsidRPr="00907B75">
        <w:rPr>
          <w:rFonts w:ascii="Times New Roman" w:hAnsi="Times New Roman"/>
          <w:sz w:val="24"/>
          <w:szCs w:val="24"/>
        </w:rPr>
        <w:t xml:space="preserve"> сервера</w:t>
      </w:r>
    </w:p>
    <w:p w:rsidR="00F67AB7" w:rsidRPr="00907B75" w:rsidRDefault="00F67AB7" w:rsidP="002D4C87">
      <w:pPr>
        <w:pStyle w:val="G"/>
        <w:contextualSpacing/>
        <w:rPr>
          <w:szCs w:val="24"/>
        </w:rPr>
      </w:pPr>
      <w:r w:rsidRPr="00907B75">
        <w:rPr>
          <w:szCs w:val="24"/>
        </w:rPr>
        <w:t>Минимальные требования к аппаратному обеспечению сервера не должны превышать параметры, указанные в Таблице 4.</w:t>
      </w:r>
    </w:p>
    <w:p w:rsidR="008261C1" w:rsidRPr="00907B75" w:rsidRDefault="008261C1" w:rsidP="002D4C87">
      <w:pPr>
        <w:pStyle w:val="ac"/>
        <w:keepNext/>
        <w:spacing w:before="0" w:line="240" w:lineRule="auto"/>
        <w:contextualSpacing/>
        <w:rPr>
          <w:rFonts w:ascii="Times New Roman" w:hAnsi="Times New Roman"/>
          <w:sz w:val="24"/>
          <w:szCs w:val="24"/>
        </w:rPr>
      </w:pPr>
      <w:r w:rsidRPr="00907B75">
        <w:rPr>
          <w:rFonts w:ascii="Times New Roman" w:hAnsi="Times New Roman"/>
          <w:sz w:val="24"/>
          <w:szCs w:val="24"/>
        </w:rPr>
        <w:t>Таблица</w:t>
      </w:r>
      <w:r w:rsidR="0072771B" w:rsidRPr="00907B75">
        <w:rPr>
          <w:rFonts w:ascii="Times New Roman" w:hAnsi="Times New Roman"/>
          <w:sz w:val="24"/>
          <w:szCs w:val="24"/>
        </w:rPr>
        <w:t xml:space="preserve"> 4</w:t>
      </w:r>
      <w:r w:rsidRPr="00907B75">
        <w:rPr>
          <w:rFonts w:ascii="Times New Roman" w:hAnsi="Times New Roman"/>
          <w:sz w:val="24"/>
          <w:szCs w:val="24"/>
        </w:rPr>
        <w:t xml:space="preserve"> </w:t>
      </w:r>
    </w:p>
    <w:p w:rsidR="0072771B" w:rsidRPr="00907B75" w:rsidRDefault="0072771B" w:rsidP="002D4C87">
      <w:pPr>
        <w:contextualSpacing/>
      </w:pPr>
    </w:p>
    <w:tbl>
      <w:tblPr>
        <w:tblStyle w:val="afc"/>
        <w:tblW w:w="9747" w:type="dxa"/>
        <w:tblLook w:val="04E0" w:firstRow="1" w:lastRow="1" w:firstColumn="1" w:lastColumn="0" w:noHBand="0" w:noVBand="1"/>
      </w:tblPr>
      <w:tblGrid>
        <w:gridCol w:w="2518"/>
        <w:gridCol w:w="1983"/>
        <w:gridCol w:w="2268"/>
        <w:gridCol w:w="2978"/>
      </w:tblGrid>
      <w:tr w:rsidR="0072771B" w:rsidRPr="00907B75" w:rsidTr="00AB2356">
        <w:trPr>
          <w:trHeight w:val="315"/>
        </w:trPr>
        <w:tc>
          <w:tcPr>
            <w:tcW w:w="2518" w:type="dxa"/>
            <w:hideMark/>
          </w:tcPr>
          <w:p w:rsidR="0072771B" w:rsidRPr="00907B75" w:rsidRDefault="0072771B" w:rsidP="002D4C87">
            <w:pPr>
              <w:ind w:firstLine="0"/>
              <w:contextualSpacing/>
              <w:jc w:val="center"/>
            </w:pPr>
            <w:r w:rsidRPr="00907B75">
              <w:rPr>
                <w:bCs/>
              </w:rPr>
              <w:t>Сервер</w:t>
            </w:r>
          </w:p>
        </w:tc>
        <w:tc>
          <w:tcPr>
            <w:tcW w:w="1983" w:type="dxa"/>
            <w:hideMark/>
          </w:tcPr>
          <w:p w:rsidR="0072771B" w:rsidRPr="00907B75" w:rsidRDefault="0072771B" w:rsidP="002D4C87">
            <w:pPr>
              <w:ind w:firstLine="0"/>
              <w:contextualSpacing/>
              <w:jc w:val="center"/>
            </w:pPr>
            <w:r w:rsidRPr="00907B75">
              <w:rPr>
                <w:bCs/>
              </w:rPr>
              <w:t>ОЗУ, Гб</w:t>
            </w:r>
          </w:p>
        </w:tc>
        <w:tc>
          <w:tcPr>
            <w:tcW w:w="2268" w:type="dxa"/>
            <w:hideMark/>
          </w:tcPr>
          <w:p w:rsidR="0072771B" w:rsidRPr="00907B75" w:rsidRDefault="0072771B" w:rsidP="002D4C87">
            <w:pPr>
              <w:ind w:firstLine="0"/>
              <w:contextualSpacing/>
              <w:jc w:val="center"/>
            </w:pPr>
            <w:r w:rsidRPr="00907B75">
              <w:rPr>
                <w:bCs/>
              </w:rPr>
              <w:t>Процессор, ядер</w:t>
            </w:r>
          </w:p>
        </w:tc>
        <w:tc>
          <w:tcPr>
            <w:tcW w:w="2978" w:type="dxa"/>
            <w:hideMark/>
          </w:tcPr>
          <w:p w:rsidR="0072771B" w:rsidRPr="00907B75" w:rsidRDefault="0072771B" w:rsidP="002D4C87">
            <w:pPr>
              <w:ind w:firstLine="0"/>
              <w:contextualSpacing/>
              <w:jc w:val="center"/>
            </w:pPr>
            <w:r w:rsidRPr="00907B75">
              <w:rPr>
                <w:bCs/>
              </w:rPr>
              <w:t>Место на жестком, Гб</w:t>
            </w:r>
          </w:p>
        </w:tc>
      </w:tr>
      <w:tr w:rsidR="0072771B" w:rsidRPr="00907B75" w:rsidTr="00AB2356">
        <w:trPr>
          <w:trHeight w:val="315"/>
        </w:trPr>
        <w:tc>
          <w:tcPr>
            <w:tcW w:w="2518" w:type="dxa"/>
            <w:hideMark/>
          </w:tcPr>
          <w:p w:rsidR="0072771B" w:rsidRPr="00907B75" w:rsidRDefault="0072771B" w:rsidP="002D4C87">
            <w:pPr>
              <w:ind w:firstLine="0"/>
              <w:contextualSpacing/>
              <w:jc w:val="center"/>
            </w:pPr>
            <w:r w:rsidRPr="00907B75">
              <w:t>Тестовый сервер</w:t>
            </w:r>
          </w:p>
        </w:tc>
        <w:tc>
          <w:tcPr>
            <w:tcW w:w="1983" w:type="dxa"/>
            <w:hideMark/>
          </w:tcPr>
          <w:p w:rsidR="0072771B" w:rsidRPr="00907B75" w:rsidRDefault="0072771B" w:rsidP="002D4C87">
            <w:pPr>
              <w:ind w:firstLine="0"/>
              <w:contextualSpacing/>
              <w:jc w:val="center"/>
            </w:pPr>
            <w:r w:rsidRPr="00907B75">
              <w:t>8</w:t>
            </w:r>
          </w:p>
        </w:tc>
        <w:tc>
          <w:tcPr>
            <w:tcW w:w="2268" w:type="dxa"/>
            <w:hideMark/>
          </w:tcPr>
          <w:p w:rsidR="0072771B" w:rsidRPr="00907B75" w:rsidRDefault="0072771B" w:rsidP="002D4C87">
            <w:pPr>
              <w:ind w:firstLine="0"/>
              <w:contextualSpacing/>
              <w:jc w:val="center"/>
            </w:pPr>
            <w:r w:rsidRPr="00907B75">
              <w:t>2</w:t>
            </w:r>
          </w:p>
        </w:tc>
        <w:tc>
          <w:tcPr>
            <w:tcW w:w="2978" w:type="dxa"/>
            <w:hideMark/>
          </w:tcPr>
          <w:p w:rsidR="0072771B" w:rsidRPr="00907B75" w:rsidRDefault="0072771B" w:rsidP="002D4C87">
            <w:pPr>
              <w:ind w:firstLine="0"/>
              <w:contextualSpacing/>
              <w:jc w:val="center"/>
            </w:pPr>
            <w:r w:rsidRPr="00907B75">
              <w:t>500</w:t>
            </w:r>
          </w:p>
        </w:tc>
      </w:tr>
      <w:tr w:rsidR="0072771B" w:rsidRPr="00907B75" w:rsidTr="00AB2356">
        <w:trPr>
          <w:trHeight w:val="315"/>
        </w:trPr>
        <w:tc>
          <w:tcPr>
            <w:tcW w:w="2518" w:type="dxa"/>
            <w:hideMark/>
          </w:tcPr>
          <w:p w:rsidR="0072771B" w:rsidRPr="00907B75" w:rsidRDefault="0072771B" w:rsidP="002D4C87">
            <w:pPr>
              <w:ind w:firstLine="0"/>
              <w:contextualSpacing/>
              <w:jc w:val="center"/>
            </w:pPr>
            <w:r w:rsidRPr="00907B75">
              <w:t>Продуктивный сервер</w:t>
            </w:r>
          </w:p>
        </w:tc>
        <w:tc>
          <w:tcPr>
            <w:tcW w:w="1983" w:type="dxa"/>
            <w:hideMark/>
          </w:tcPr>
          <w:p w:rsidR="0072771B" w:rsidRPr="00907B75" w:rsidRDefault="0072771B" w:rsidP="002D4C87">
            <w:pPr>
              <w:ind w:firstLine="0"/>
              <w:contextualSpacing/>
              <w:jc w:val="center"/>
            </w:pPr>
            <w:r w:rsidRPr="00907B75">
              <w:t>64</w:t>
            </w:r>
          </w:p>
        </w:tc>
        <w:tc>
          <w:tcPr>
            <w:tcW w:w="2268" w:type="dxa"/>
            <w:hideMark/>
          </w:tcPr>
          <w:p w:rsidR="0072771B" w:rsidRPr="00907B75" w:rsidRDefault="0072771B" w:rsidP="002D4C87">
            <w:pPr>
              <w:ind w:firstLine="0"/>
              <w:contextualSpacing/>
              <w:jc w:val="center"/>
              <w:rPr>
                <w:lang w:val="en-US"/>
              </w:rPr>
            </w:pPr>
            <w:r w:rsidRPr="00907B75">
              <w:t>8</w:t>
            </w:r>
          </w:p>
        </w:tc>
        <w:tc>
          <w:tcPr>
            <w:tcW w:w="2978" w:type="dxa"/>
            <w:hideMark/>
          </w:tcPr>
          <w:p w:rsidR="0072771B" w:rsidRPr="00907B75" w:rsidRDefault="0072771B" w:rsidP="002D4C87">
            <w:pPr>
              <w:ind w:firstLine="0"/>
              <w:contextualSpacing/>
              <w:jc w:val="center"/>
            </w:pPr>
            <w:r w:rsidRPr="00907B75">
              <w:t>500</w:t>
            </w:r>
          </w:p>
        </w:tc>
      </w:tr>
    </w:tbl>
    <w:p w:rsidR="007D10B6" w:rsidRPr="00907B75" w:rsidRDefault="007D10B6" w:rsidP="002D4C87">
      <w:pPr>
        <w:contextualSpacing/>
      </w:pPr>
    </w:p>
    <w:p w:rsidR="008261C1" w:rsidRPr="00907B75" w:rsidRDefault="008261C1" w:rsidP="002D4C87">
      <w:pPr>
        <w:pStyle w:val="4"/>
        <w:tabs>
          <w:tab w:val="clear" w:pos="1701"/>
          <w:tab w:val="clear" w:pos="1814"/>
          <w:tab w:val="left" w:pos="0"/>
          <w:tab w:val="num" w:pos="1843"/>
        </w:tabs>
        <w:spacing w:before="0" w:after="0" w:line="240" w:lineRule="auto"/>
        <w:ind w:left="0" w:firstLine="851"/>
        <w:contextualSpacing/>
        <w:jc w:val="both"/>
        <w:rPr>
          <w:rFonts w:ascii="Times New Roman" w:hAnsi="Times New Roman"/>
          <w:sz w:val="24"/>
          <w:szCs w:val="24"/>
        </w:rPr>
      </w:pPr>
      <w:r w:rsidRPr="00907B75">
        <w:rPr>
          <w:rFonts w:ascii="Times New Roman" w:hAnsi="Times New Roman"/>
          <w:sz w:val="24"/>
          <w:szCs w:val="24"/>
        </w:rPr>
        <w:t>М</w:t>
      </w:r>
      <w:r w:rsidR="00DA417A" w:rsidRPr="00907B75">
        <w:rPr>
          <w:rFonts w:ascii="Times New Roman" w:hAnsi="Times New Roman"/>
          <w:sz w:val="24"/>
          <w:szCs w:val="24"/>
        </w:rPr>
        <w:t>ин</w:t>
      </w:r>
      <w:r w:rsidRPr="00907B75">
        <w:rPr>
          <w:rFonts w:ascii="Times New Roman" w:hAnsi="Times New Roman"/>
          <w:sz w:val="24"/>
          <w:szCs w:val="24"/>
        </w:rPr>
        <w:t>имальные требования к аппаратному обеспечению клиентского рабочего места</w:t>
      </w:r>
    </w:p>
    <w:p w:rsidR="00F67AB7" w:rsidRPr="00907B75" w:rsidRDefault="00F67AB7" w:rsidP="002D4C87">
      <w:pPr>
        <w:pStyle w:val="G"/>
        <w:contextualSpacing/>
        <w:rPr>
          <w:szCs w:val="24"/>
        </w:rPr>
      </w:pPr>
      <w:r w:rsidRPr="00907B75">
        <w:rPr>
          <w:szCs w:val="24"/>
        </w:rPr>
        <w:t>Минимальные требования к аппаратному обеспечению клиентского рабочего места не должны превышать параметры, указанные в Таблице 5.</w:t>
      </w:r>
    </w:p>
    <w:p w:rsidR="00C236EF" w:rsidRPr="00907B75" w:rsidRDefault="00C236EF" w:rsidP="002D4C87">
      <w:pPr>
        <w:pStyle w:val="G"/>
        <w:contextualSpacing/>
        <w:rPr>
          <w:szCs w:val="24"/>
        </w:rPr>
      </w:pPr>
    </w:p>
    <w:p w:rsidR="008261C1" w:rsidRPr="00907B75" w:rsidRDefault="008261C1" w:rsidP="002D4C87">
      <w:pPr>
        <w:pStyle w:val="ac"/>
        <w:keepNext/>
        <w:spacing w:before="0" w:line="240" w:lineRule="auto"/>
        <w:contextualSpacing/>
        <w:rPr>
          <w:rFonts w:ascii="Times New Roman" w:hAnsi="Times New Roman"/>
          <w:sz w:val="24"/>
          <w:szCs w:val="24"/>
        </w:rPr>
      </w:pPr>
      <w:r w:rsidRPr="00907B75">
        <w:rPr>
          <w:rFonts w:ascii="Times New Roman" w:hAnsi="Times New Roman"/>
          <w:sz w:val="24"/>
          <w:szCs w:val="24"/>
        </w:rPr>
        <w:t>Таблица</w:t>
      </w:r>
      <w:r w:rsidR="0072771B" w:rsidRPr="00907B75">
        <w:rPr>
          <w:rFonts w:ascii="Times New Roman" w:hAnsi="Times New Roman"/>
          <w:sz w:val="24"/>
          <w:szCs w:val="24"/>
        </w:rPr>
        <w:t xml:space="preserve"> 5.</w:t>
      </w:r>
      <w:r w:rsidRPr="00907B75">
        <w:rPr>
          <w:rFonts w:ascii="Times New Roman" w:hAnsi="Times New Roman"/>
          <w:sz w:val="24"/>
          <w:szCs w:val="24"/>
        </w:rPr>
        <w:t xml:space="preserve"> </w:t>
      </w:r>
    </w:p>
    <w:tbl>
      <w:tblPr>
        <w:tblStyle w:val="afc"/>
        <w:tblW w:w="9747" w:type="dxa"/>
        <w:tblLook w:val="0420" w:firstRow="1" w:lastRow="0" w:firstColumn="0" w:lastColumn="0" w:noHBand="0" w:noVBand="1"/>
      </w:tblPr>
      <w:tblGrid>
        <w:gridCol w:w="1950"/>
        <w:gridCol w:w="1947"/>
        <w:gridCol w:w="1949"/>
        <w:gridCol w:w="1952"/>
        <w:gridCol w:w="1949"/>
      </w:tblGrid>
      <w:tr w:rsidR="00074899" w:rsidRPr="00907B75" w:rsidTr="007D10B6">
        <w:trPr>
          <w:trHeight w:val="300"/>
        </w:trPr>
        <w:tc>
          <w:tcPr>
            <w:tcW w:w="1949" w:type="dxa"/>
            <w:noWrap/>
            <w:hideMark/>
          </w:tcPr>
          <w:p w:rsidR="00074899" w:rsidRPr="00907B75" w:rsidRDefault="00CF6412" w:rsidP="002D4C87">
            <w:pPr>
              <w:ind w:firstLine="0"/>
              <w:contextualSpacing/>
              <w:jc w:val="center"/>
              <w:rPr>
                <w:b/>
                <w:bCs/>
              </w:rPr>
            </w:pPr>
            <w:r w:rsidRPr="00907B75">
              <w:t>Категория устройства</w:t>
            </w:r>
          </w:p>
        </w:tc>
        <w:tc>
          <w:tcPr>
            <w:tcW w:w="1949" w:type="dxa"/>
          </w:tcPr>
          <w:p w:rsidR="00074899" w:rsidRPr="00907B75" w:rsidRDefault="00CF6412" w:rsidP="002D4C87">
            <w:pPr>
              <w:ind w:firstLine="0"/>
              <w:contextualSpacing/>
              <w:jc w:val="center"/>
              <w:rPr>
                <w:b/>
                <w:bCs/>
              </w:rPr>
            </w:pPr>
            <w:r w:rsidRPr="00907B75">
              <w:t>ОЗУ</w:t>
            </w:r>
          </w:p>
        </w:tc>
        <w:tc>
          <w:tcPr>
            <w:tcW w:w="1950" w:type="dxa"/>
          </w:tcPr>
          <w:p w:rsidR="00074899" w:rsidRPr="00907B75" w:rsidRDefault="00074899" w:rsidP="002D4C87">
            <w:pPr>
              <w:ind w:firstLine="0"/>
              <w:contextualSpacing/>
              <w:jc w:val="center"/>
              <w:rPr>
                <w:b/>
                <w:bCs/>
              </w:rPr>
            </w:pPr>
            <w:r w:rsidRPr="00907B75">
              <w:t>Процессор</w:t>
            </w:r>
          </w:p>
        </w:tc>
        <w:tc>
          <w:tcPr>
            <w:tcW w:w="1949" w:type="dxa"/>
          </w:tcPr>
          <w:p w:rsidR="00074899" w:rsidRPr="00907B75" w:rsidRDefault="0072771B" w:rsidP="002D4C87">
            <w:pPr>
              <w:ind w:firstLine="0"/>
              <w:contextualSpacing/>
              <w:jc w:val="center"/>
              <w:rPr>
                <w:b/>
                <w:bCs/>
              </w:rPr>
            </w:pPr>
            <w:r w:rsidRPr="00907B75">
              <w:t xml:space="preserve">Свободное место </w:t>
            </w:r>
            <w:r w:rsidR="00943E54" w:rsidRPr="00907B75">
              <w:t>на жестком диске</w:t>
            </w:r>
          </w:p>
        </w:tc>
        <w:tc>
          <w:tcPr>
            <w:tcW w:w="1950" w:type="dxa"/>
          </w:tcPr>
          <w:p w:rsidR="00074899" w:rsidRPr="00907B75" w:rsidRDefault="00943E54" w:rsidP="002D4C87">
            <w:pPr>
              <w:ind w:firstLine="0"/>
              <w:contextualSpacing/>
              <w:jc w:val="center"/>
            </w:pPr>
            <w:r w:rsidRPr="00907B75">
              <w:t>Сеть</w:t>
            </w:r>
          </w:p>
        </w:tc>
      </w:tr>
      <w:tr w:rsidR="00074899" w:rsidRPr="00907B75" w:rsidTr="007D10B6">
        <w:trPr>
          <w:trHeight w:val="300"/>
        </w:trPr>
        <w:tc>
          <w:tcPr>
            <w:tcW w:w="1949" w:type="dxa"/>
            <w:noWrap/>
            <w:hideMark/>
          </w:tcPr>
          <w:p w:rsidR="00074899" w:rsidRPr="00907B75" w:rsidRDefault="00CF6412" w:rsidP="002D4C87">
            <w:pPr>
              <w:ind w:firstLine="0"/>
              <w:contextualSpacing/>
              <w:jc w:val="center"/>
            </w:pPr>
            <w:r w:rsidRPr="00907B75">
              <w:t>Пер</w:t>
            </w:r>
            <w:r w:rsidR="00943E54" w:rsidRPr="00907B75">
              <w:t>сональный компьютер</w:t>
            </w:r>
          </w:p>
        </w:tc>
        <w:tc>
          <w:tcPr>
            <w:tcW w:w="1949" w:type="dxa"/>
          </w:tcPr>
          <w:p w:rsidR="00074899" w:rsidRPr="00907B75" w:rsidRDefault="00CF6412" w:rsidP="002D4C87">
            <w:pPr>
              <w:ind w:firstLine="0"/>
              <w:contextualSpacing/>
              <w:jc w:val="center"/>
            </w:pPr>
            <w:r w:rsidRPr="00907B75">
              <w:t>2 Гб</w:t>
            </w:r>
          </w:p>
        </w:tc>
        <w:tc>
          <w:tcPr>
            <w:tcW w:w="1950" w:type="dxa"/>
          </w:tcPr>
          <w:p w:rsidR="00074899" w:rsidRPr="00907B75" w:rsidRDefault="00CF6412" w:rsidP="002D4C87">
            <w:pPr>
              <w:ind w:firstLine="0"/>
              <w:contextualSpacing/>
              <w:jc w:val="center"/>
            </w:pPr>
            <w:r w:rsidRPr="00907B75">
              <w:t>2 ядра, 2 ГГц</w:t>
            </w:r>
          </w:p>
        </w:tc>
        <w:tc>
          <w:tcPr>
            <w:tcW w:w="1949" w:type="dxa"/>
          </w:tcPr>
          <w:p w:rsidR="00074899" w:rsidRPr="00907B75" w:rsidRDefault="00943E54" w:rsidP="002D4C87">
            <w:pPr>
              <w:ind w:firstLine="0"/>
              <w:contextualSpacing/>
              <w:jc w:val="center"/>
            </w:pPr>
            <w:r w:rsidRPr="00907B75">
              <w:t>200 Гб</w:t>
            </w:r>
          </w:p>
        </w:tc>
        <w:tc>
          <w:tcPr>
            <w:tcW w:w="1950" w:type="dxa"/>
          </w:tcPr>
          <w:p w:rsidR="00074899" w:rsidRPr="00907B75" w:rsidRDefault="00943E54" w:rsidP="002D4C87">
            <w:pPr>
              <w:ind w:firstLine="0"/>
              <w:contextualSpacing/>
              <w:jc w:val="center"/>
            </w:pPr>
            <w:r w:rsidRPr="00907B75">
              <w:t>100 Мбит/с</w:t>
            </w:r>
          </w:p>
        </w:tc>
      </w:tr>
      <w:tr w:rsidR="00F83CC8" w:rsidRPr="00907B75" w:rsidTr="00F83CC8">
        <w:trPr>
          <w:trHeight w:val="300"/>
        </w:trPr>
        <w:tc>
          <w:tcPr>
            <w:tcW w:w="1949" w:type="dxa"/>
            <w:noWrap/>
            <w:hideMark/>
          </w:tcPr>
          <w:p w:rsidR="00F83CC8" w:rsidRPr="00907B75" w:rsidRDefault="00F83CC8" w:rsidP="002D4C87">
            <w:pPr>
              <w:ind w:firstLine="0"/>
              <w:contextualSpacing/>
              <w:jc w:val="center"/>
            </w:pPr>
            <w:r w:rsidRPr="00907B75">
              <w:t>Мобильное устройство</w:t>
            </w:r>
          </w:p>
        </w:tc>
        <w:tc>
          <w:tcPr>
            <w:tcW w:w="5852" w:type="dxa"/>
            <w:gridSpan w:val="3"/>
          </w:tcPr>
          <w:p w:rsidR="00F83CC8" w:rsidRPr="00907B75" w:rsidRDefault="00F83CC8" w:rsidP="002D4C87">
            <w:pPr>
              <w:ind w:firstLine="0"/>
              <w:contextualSpacing/>
              <w:jc w:val="center"/>
            </w:pPr>
            <w:r w:rsidRPr="00907B75">
              <w:t>Специальных требований не предъявляется</w:t>
            </w:r>
          </w:p>
        </w:tc>
        <w:tc>
          <w:tcPr>
            <w:tcW w:w="1946" w:type="dxa"/>
          </w:tcPr>
          <w:p w:rsidR="007D52B5" w:rsidRPr="00907B75" w:rsidRDefault="00F83CC8" w:rsidP="003E49C0">
            <w:pPr>
              <w:ind w:firstLine="0"/>
              <w:contextualSpacing/>
              <w:jc w:val="center"/>
            </w:pPr>
            <w:r w:rsidRPr="00907B75">
              <w:t>Мобильный интернет</w:t>
            </w:r>
          </w:p>
        </w:tc>
      </w:tr>
    </w:tbl>
    <w:p w:rsidR="004064C8" w:rsidRPr="00907B75" w:rsidRDefault="00DD7592" w:rsidP="002D4C87">
      <w:pPr>
        <w:pStyle w:val="G"/>
        <w:contextualSpacing/>
        <w:rPr>
          <w:szCs w:val="24"/>
        </w:rPr>
      </w:pPr>
      <w:r w:rsidRPr="00907B75">
        <w:rPr>
          <w:szCs w:val="24"/>
        </w:rPr>
        <w:t>Персональный компьютер, используемый в качестве клиентского рабочего места, должен быть оснащен устройством отображения графической информации с разрешением не менее 1280х1024; клавиатурой, указательным устройством ввода информации.</w:t>
      </w:r>
      <w:bookmarkStart w:id="362" w:name="_Toc420938693"/>
      <w:bookmarkStart w:id="363" w:name="_Ref436386926"/>
      <w:bookmarkStart w:id="364" w:name="_Toc436390006"/>
      <w:bookmarkStart w:id="365" w:name="_Toc441162670"/>
      <w:bookmarkStart w:id="366" w:name="_Toc473819219"/>
    </w:p>
    <w:p w:rsidR="00F01D2E" w:rsidRPr="00907B75" w:rsidRDefault="00F01D2E" w:rsidP="002D4C87">
      <w:pPr>
        <w:pStyle w:val="3"/>
        <w:spacing w:before="0" w:after="0" w:line="240" w:lineRule="auto"/>
        <w:contextualSpacing/>
        <w:rPr>
          <w:rFonts w:ascii="Times New Roman" w:hAnsi="Times New Roman" w:cs="Times New Roman"/>
          <w:sz w:val="24"/>
          <w:szCs w:val="24"/>
        </w:rPr>
      </w:pPr>
      <w:bookmarkStart w:id="367" w:name="_Toc475128761"/>
      <w:bookmarkStart w:id="368" w:name="_Toc477257628"/>
      <w:bookmarkStart w:id="369" w:name="_Toc480814214"/>
      <w:r w:rsidRPr="00907B75">
        <w:rPr>
          <w:rFonts w:ascii="Times New Roman" w:hAnsi="Times New Roman" w:cs="Times New Roman"/>
          <w:sz w:val="24"/>
          <w:szCs w:val="24"/>
        </w:rPr>
        <w:t>Требования к методическому обеспечению</w:t>
      </w:r>
      <w:bookmarkEnd w:id="367"/>
      <w:bookmarkEnd w:id="368"/>
      <w:bookmarkEnd w:id="369"/>
    </w:p>
    <w:p w:rsidR="00F01D2E" w:rsidRPr="00907B75" w:rsidRDefault="00F01D2E" w:rsidP="002D4C87">
      <w:pPr>
        <w:pStyle w:val="G"/>
        <w:contextualSpacing/>
        <w:rPr>
          <w:szCs w:val="24"/>
        </w:rPr>
      </w:pPr>
      <w:r w:rsidRPr="00907B75">
        <w:rPr>
          <w:szCs w:val="24"/>
        </w:rPr>
        <w:t>4.3.3.</w:t>
      </w:r>
      <w:r w:rsidR="004064C8" w:rsidRPr="00907B75">
        <w:rPr>
          <w:szCs w:val="24"/>
        </w:rPr>
        <w:t>1</w:t>
      </w:r>
      <w:r w:rsidRPr="00907B75">
        <w:rPr>
          <w:szCs w:val="24"/>
        </w:rPr>
        <w:t xml:space="preserve">. На дату заключения </w:t>
      </w:r>
      <w:r w:rsidR="00257D86" w:rsidRPr="00907B75">
        <w:rPr>
          <w:szCs w:val="24"/>
        </w:rPr>
        <w:t xml:space="preserve">договора </w:t>
      </w:r>
      <w:r w:rsidR="000C57D4" w:rsidRPr="00907B75">
        <w:rPr>
          <w:szCs w:val="24"/>
        </w:rPr>
        <w:t>методически</w:t>
      </w:r>
      <w:r w:rsidR="007D52B5" w:rsidRPr="00907B75">
        <w:rPr>
          <w:szCs w:val="24"/>
        </w:rPr>
        <w:t>ми</w:t>
      </w:r>
      <w:r w:rsidR="000C57D4" w:rsidRPr="00907B75">
        <w:rPr>
          <w:szCs w:val="24"/>
        </w:rPr>
        <w:t xml:space="preserve"> рекомендациями по внедрению проектного управления в органах исполнительной власти, утвержденными распоряжение</w:t>
      </w:r>
      <w:r w:rsidR="007D52B5" w:rsidRPr="00907B75">
        <w:rPr>
          <w:szCs w:val="24"/>
        </w:rPr>
        <w:t>м</w:t>
      </w:r>
      <w:r w:rsidR="000C57D4" w:rsidRPr="00907B75">
        <w:rPr>
          <w:szCs w:val="24"/>
        </w:rPr>
        <w:t xml:space="preserve"> Минэкономразвития России от 14 апреля 2014 года № 26Р-АУ </w:t>
      </w:r>
      <w:r w:rsidRPr="00907B75">
        <w:rPr>
          <w:szCs w:val="24"/>
        </w:rPr>
        <w:t xml:space="preserve">определены только общие рекомендации к организации </w:t>
      </w:r>
      <w:r w:rsidR="000C57D4" w:rsidRPr="00907B75">
        <w:rPr>
          <w:szCs w:val="24"/>
        </w:rPr>
        <w:t xml:space="preserve">и внедрению </w:t>
      </w:r>
      <w:r w:rsidRPr="00907B75">
        <w:rPr>
          <w:szCs w:val="24"/>
        </w:rPr>
        <w:t>проектного управления</w:t>
      </w:r>
      <w:r w:rsidR="000C57D4" w:rsidRPr="00907B75">
        <w:rPr>
          <w:szCs w:val="24"/>
        </w:rPr>
        <w:t>.</w:t>
      </w:r>
      <w:r w:rsidRPr="00907B75">
        <w:rPr>
          <w:szCs w:val="24"/>
        </w:rPr>
        <w:t xml:space="preserve"> Региональные нормативные и методические документы в сфере проектного управления находятся в стадии разработки.</w:t>
      </w:r>
    </w:p>
    <w:p w:rsidR="004064C8" w:rsidRPr="00907B75" w:rsidRDefault="004064C8" w:rsidP="002D4C87">
      <w:pPr>
        <w:pStyle w:val="G"/>
        <w:contextualSpacing/>
        <w:rPr>
          <w:szCs w:val="24"/>
        </w:rPr>
      </w:pPr>
      <w:r w:rsidRPr="00907B75">
        <w:rPr>
          <w:szCs w:val="24"/>
        </w:rPr>
        <w:t xml:space="preserve">4.3.3.2. Создаваемая ИСУП должна быть основана на </w:t>
      </w:r>
      <w:r w:rsidR="000C57D4" w:rsidRPr="00907B75">
        <w:rPr>
          <w:szCs w:val="24"/>
        </w:rPr>
        <w:t xml:space="preserve">имеющейся </w:t>
      </w:r>
      <w:r w:rsidRPr="00907B75">
        <w:rPr>
          <w:szCs w:val="24"/>
        </w:rPr>
        <w:t>методологии проектного управления</w:t>
      </w:r>
      <w:r w:rsidR="000C57D4" w:rsidRPr="00907B75">
        <w:rPr>
          <w:szCs w:val="24"/>
        </w:rPr>
        <w:t>.</w:t>
      </w:r>
    </w:p>
    <w:p w:rsidR="00F01D2E" w:rsidRPr="00907B75" w:rsidRDefault="00F01D2E" w:rsidP="002D4C87">
      <w:pPr>
        <w:pStyle w:val="G"/>
        <w:contextualSpacing/>
        <w:rPr>
          <w:szCs w:val="24"/>
        </w:rPr>
      </w:pPr>
    </w:p>
    <w:p w:rsidR="00343364" w:rsidRPr="00907B75" w:rsidRDefault="00283DD7" w:rsidP="00935294">
      <w:pPr>
        <w:pStyle w:val="12"/>
        <w:spacing w:before="0" w:after="0" w:line="240" w:lineRule="auto"/>
        <w:contextualSpacing/>
        <w:jc w:val="both"/>
        <w:rPr>
          <w:rFonts w:ascii="Times New Roman" w:hAnsi="Times New Roman" w:cs="Times New Roman"/>
          <w:szCs w:val="24"/>
        </w:rPr>
      </w:pPr>
      <w:bookmarkStart w:id="370" w:name="_Toc475128762"/>
      <w:bookmarkStart w:id="371" w:name="_Toc477257629"/>
      <w:bookmarkStart w:id="372" w:name="_Toc480814215"/>
      <w:r w:rsidRPr="00907B75">
        <w:rPr>
          <w:rFonts w:ascii="Times New Roman" w:hAnsi="Times New Roman" w:cs="Times New Roman"/>
          <w:szCs w:val="24"/>
        </w:rPr>
        <w:t xml:space="preserve">Состав и содержание </w:t>
      </w:r>
      <w:r w:rsidR="00935294" w:rsidRPr="00907B75">
        <w:rPr>
          <w:rFonts w:ascii="Times New Roman" w:hAnsi="Times New Roman" w:cs="Times New Roman"/>
          <w:szCs w:val="24"/>
        </w:rPr>
        <w:t xml:space="preserve">работ/услуг </w:t>
      </w:r>
      <w:r w:rsidRPr="00907B75">
        <w:rPr>
          <w:rFonts w:ascii="Times New Roman" w:hAnsi="Times New Roman" w:cs="Times New Roman"/>
          <w:szCs w:val="24"/>
        </w:rPr>
        <w:t>по созданию и внедрению исуп</w:t>
      </w:r>
      <w:r w:rsidR="000C57D4" w:rsidRPr="00907B75">
        <w:rPr>
          <w:rFonts w:ascii="Times New Roman" w:hAnsi="Times New Roman" w:cs="Times New Roman"/>
          <w:szCs w:val="24"/>
        </w:rPr>
        <w:t xml:space="preserve"> и ПОДДЕРЖКИ ПРОЕКТНОЙ ДЕЯТЕЛЬНОСТИ</w:t>
      </w:r>
      <w:r w:rsidRPr="00907B75">
        <w:rPr>
          <w:rFonts w:ascii="Times New Roman" w:hAnsi="Times New Roman" w:cs="Times New Roman"/>
          <w:szCs w:val="24"/>
        </w:rPr>
        <w:t xml:space="preserve"> </w:t>
      </w:r>
      <w:r w:rsidR="006273DB" w:rsidRPr="00907B75">
        <w:rPr>
          <w:rFonts w:ascii="Times New Roman" w:hAnsi="Times New Roman" w:cs="Times New Roman"/>
          <w:szCs w:val="24"/>
        </w:rPr>
        <w:t xml:space="preserve">В </w:t>
      </w:r>
      <w:r w:rsidR="00305C5F" w:rsidRPr="00907B75">
        <w:rPr>
          <w:rFonts w:ascii="Times New Roman" w:hAnsi="Times New Roman" w:cs="Times New Roman"/>
          <w:szCs w:val="24"/>
        </w:rPr>
        <w:t>ОИВ ВО</w:t>
      </w:r>
      <w:bookmarkEnd w:id="370"/>
      <w:bookmarkEnd w:id="371"/>
      <w:bookmarkEnd w:id="372"/>
    </w:p>
    <w:p w:rsidR="00B8178D" w:rsidRPr="00907B75" w:rsidRDefault="00B8178D" w:rsidP="002D4C87">
      <w:pPr>
        <w:pStyle w:val="22"/>
        <w:spacing w:before="0" w:after="0" w:line="240" w:lineRule="auto"/>
        <w:contextualSpacing/>
        <w:rPr>
          <w:rFonts w:ascii="Times New Roman" w:hAnsi="Times New Roman" w:cs="Times New Roman"/>
          <w:szCs w:val="24"/>
        </w:rPr>
      </w:pPr>
      <w:bookmarkStart w:id="373" w:name="_Toc475128763"/>
      <w:bookmarkStart w:id="374" w:name="_Toc477257630"/>
      <w:bookmarkStart w:id="375" w:name="_Toc480814216"/>
      <w:r w:rsidRPr="00907B75">
        <w:rPr>
          <w:rFonts w:ascii="Times New Roman" w:hAnsi="Times New Roman" w:cs="Times New Roman"/>
          <w:szCs w:val="24"/>
        </w:rPr>
        <w:t xml:space="preserve">Требования к составу </w:t>
      </w:r>
      <w:bookmarkEnd w:id="373"/>
      <w:bookmarkEnd w:id="374"/>
      <w:r w:rsidR="00935294" w:rsidRPr="00907B75">
        <w:rPr>
          <w:rFonts w:ascii="Times New Roman" w:hAnsi="Times New Roman" w:cs="Times New Roman"/>
          <w:szCs w:val="24"/>
        </w:rPr>
        <w:t>работ/услуг</w:t>
      </w:r>
      <w:bookmarkEnd w:id="375"/>
    </w:p>
    <w:p w:rsidR="00B8178D" w:rsidRPr="00907B75" w:rsidRDefault="00B8178D" w:rsidP="002D4C87">
      <w:pPr>
        <w:pStyle w:val="G"/>
        <w:tabs>
          <w:tab w:val="num" w:pos="0"/>
          <w:tab w:val="left" w:pos="1276"/>
          <w:tab w:val="num" w:pos="1843"/>
        </w:tabs>
        <w:contextualSpacing/>
        <w:rPr>
          <w:szCs w:val="24"/>
        </w:rPr>
      </w:pPr>
      <w:r w:rsidRPr="00907B75">
        <w:rPr>
          <w:szCs w:val="24"/>
        </w:rPr>
        <w:t>В рамках создания и внедрения ИСУП Исполнитель должен выполнить следующие работы:</w:t>
      </w:r>
    </w:p>
    <w:p w:rsidR="00B8178D" w:rsidRPr="00907B75" w:rsidRDefault="00B8178D" w:rsidP="002D4C87">
      <w:pPr>
        <w:pStyle w:val="G"/>
        <w:numPr>
          <w:ilvl w:val="0"/>
          <w:numId w:val="25"/>
        </w:numPr>
        <w:tabs>
          <w:tab w:val="left" w:pos="1276"/>
        </w:tabs>
        <w:contextualSpacing/>
        <w:rPr>
          <w:szCs w:val="24"/>
        </w:rPr>
      </w:pPr>
      <w:r w:rsidRPr="00907B75">
        <w:rPr>
          <w:szCs w:val="24"/>
        </w:rPr>
        <w:t>предпроектные исследования;</w:t>
      </w:r>
    </w:p>
    <w:p w:rsidR="00B8178D" w:rsidRPr="00907B75" w:rsidRDefault="00B8178D" w:rsidP="002D4C87">
      <w:pPr>
        <w:pStyle w:val="G"/>
        <w:numPr>
          <w:ilvl w:val="0"/>
          <w:numId w:val="25"/>
        </w:numPr>
        <w:tabs>
          <w:tab w:val="left" w:pos="1276"/>
        </w:tabs>
        <w:contextualSpacing/>
        <w:rPr>
          <w:szCs w:val="24"/>
        </w:rPr>
      </w:pPr>
      <w:r w:rsidRPr="00907B75">
        <w:rPr>
          <w:szCs w:val="24"/>
        </w:rPr>
        <w:t>уточнение и детализация требований к ИСУП, первоначальной настройке ИСУП;</w:t>
      </w:r>
    </w:p>
    <w:p w:rsidR="00B8178D" w:rsidRPr="00907B75" w:rsidRDefault="00B8178D" w:rsidP="002D4C87">
      <w:pPr>
        <w:pStyle w:val="G"/>
        <w:numPr>
          <w:ilvl w:val="0"/>
          <w:numId w:val="25"/>
        </w:numPr>
        <w:tabs>
          <w:tab w:val="left" w:pos="1276"/>
        </w:tabs>
        <w:contextualSpacing/>
        <w:rPr>
          <w:szCs w:val="24"/>
        </w:rPr>
      </w:pPr>
      <w:r w:rsidRPr="00907B75">
        <w:rPr>
          <w:szCs w:val="24"/>
        </w:rPr>
        <w:t>поставка лицензий и передача прав на ИСУП;</w:t>
      </w:r>
    </w:p>
    <w:p w:rsidR="00B8178D" w:rsidRPr="00907B75" w:rsidRDefault="00B8178D" w:rsidP="002D4C87">
      <w:pPr>
        <w:pStyle w:val="G"/>
        <w:numPr>
          <w:ilvl w:val="0"/>
          <w:numId w:val="25"/>
        </w:numPr>
        <w:tabs>
          <w:tab w:val="left" w:pos="1276"/>
        </w:tabs>
        <w:contextualSpacing/>
        <w:rPr>
          <w:szCs w:val="24"/>
        </w:rPr>
      </w:pPr>
      <w:r w:rsidRPr="00907B75">
        <w:rPr>
          <w:szCs w:val="24"/>
        </w:rPr>
        <w:t>адаптация ИСУП и документации на ИСУП</w:t>
      </w:r>
      <w:r w:rsidR="00D5013D" w:rsidRPr="00907B75">
        <w:rPr>
          <w:szCs w:val="24"/>
        </w:rPr>
        <w:t xml:space="preserve"> к правовым актам ВО</w:t>
      </w:r>
      <w:r w:rsidRPr="00907B75">
        <w:rPr>
          <w:szCs w:val="24"/>
        </w:rPr>
        <w:t>;</w:t>
      </w:r>
    </w:p>
    <w:p w:rsidR="00B8178D" w:rsidRPr="00907B75" w:rsidRDefault="00B8178D" w:rsidP="002D4C87">
      <w:pPr>
        <w:pStyle w:val="G"/>
        <w:numPr>
          <w:ilvl w:val="0"/>
          <w:numId w:val="25"/>
        </w:numPr>
        <w:tabs>
          <w:tab w:val="left" w:pos="1276"/>
        </w:tabs>
        <w:contextualSpacing/>
        <w:rPr>
          <w:szCs w:val="24"/>
        </w:rPr>
      </w:pPr>
      <w:r w:rsidRPr="00907B75">
        <w:rPr>
          <w:szCs w:val="24"/>
        </w:rPr>
        <w:t>установка и настройка ИСУП;</w:t>
      </w:r>
      <w:r w:rsidR="008A0D85" w:rsidRPr="00907B75">
        <w:rPr>
          <w:szCs w:val="24"/>
        </w:rPr>
        <w:t xml:space="preserve"> </w:t>
      </w:r>
    </w:p>
    <w:p w:rsidR="00B8178D" w:rsidRPr="00907B75" w:rsidRDefault="00B8178D" w:rsidP="002D4C87">
      <w:pPr>
        <w:pStyle w:val="G"/>
        <w:numPr>
          <w:ilvl w:val="0"/>
          <w:numId w:val="25"/>
        </w:numPr>
        <w:tabs>
          <w:tab w:val="left" w:pos="1276"/>
        </w:tabs>
        <w:contextualSpacing/>
        <w:rPr>
          <w:szCs w:val="24"/>
        </w:rPr>
      </w:pPr>
      <w:r w:rsidRPr="00907B75">
        <w:rPr>
          <w:szCs w:val="24"/>
        </w:rPr>
        <w:t>первоначальная подготовка персонала (администраторы, участники пилотных проектов, определяемых Заказчиком);</w:t>
      </w:r>
    </w:p>
    <w:p w:rsidR="00B8178D" w:rsidRPr="00907B75" w:rsidRDefault="00B8178D" w:rsidP="002D4C87">
      <w:pPr>
        <w:pStyle w:val="G"/>
        <w:numPr>
          <w:ilvl w:val="0"/>
          <w:numId w:val="25"/>
        </w:numPr>
        <w:tabs>
          <w:tab w:val="left" w:pos="1276"/>
        </w:tabs>
        <w:contextualSpacing/>
        <w:rPr>
          <w:szCs w:val="24"/>
        </w:rPr>
      </w:pPr>
      <w:r w:rsidRPr="00907B75">
        <w:rPr>
          <w:szCs w:val="24"/>
        </w:rPr>
        <w:t>организация и проведение предварительных испытаний ИСУП, ввод ИСУП в опытную эксплуатацию;</w:t>
      </w:r>
    </w:p>
    <w:p w:rsidR="00B8178D" w:rsidRPr="00907B75" w:rsidRDefault="00B8178D" w:rsidP="002D4C87">
      <w:pPr>
        <w:pStyle w:val="G"/>
        <w:numPr>
          <w:ilvl w:val="0"/>
          <w:numId w:val="25"/>
        </w:numPr>
        <w:tabs>
          <w:tab w:val="left" w:pos="1276"/>
        </w:tabs>
        <w:contextualSpacing/>
        <w:rPr>
          <w:szCs w:val="24"/>
        </w:rPr>
      </w:pPr>
      <w:r w:rsidRPr="00907B75">
        <w:rPr>
          <w:szCs w:val="24"/>
        </w:rPr>
        <w:t>организация и проведение опытной эксплуатации ИСУП;</w:t>
      </w:r>
    </w:p>
    <w:p w:rsidR="00B8178D" w:rsidRPr="00907B75" w:rsidRDefault="00B8178D" w:rsidP="002D4C87">
      <w:pPr>
        <w:pStyle w:val="G"/>
        <w:numPr>
          <w:ilvl w:val="0"/>
          <w:numId w:val="25"/>
        </w:numPr>
        <w:tabs>
          <w:tab w:val="left" w:pos="1276"/>
        </w:tabs>
        <w:contextualSpacing/>
        <w:rPr>
          <w:szCs w:val="24"/>
        </w:rPr>
      </w:pPr>
      <w:r w:rsidRPr="00907B75">
        <w:rPr>
          <w:szCs w:val="24"/>
        </w:rPr>
        <w:t>организация и проведение при</w:t>
      </w:r>
      <w:r w:rsidR="002D7E03" w:rsidRPr="00907B75">
        <w:rPr>
          <w:szCs w:val="24"/>
        </w:rPr>
        <w:t>е</w:t>
      </w:r>
      <w:r w:rsidRPr="00907B75">
        <w:rPr>
          <w:szCs w:val="24"/>
        </w:rPr>
        <w:t>мочных испытаний ИСУП, ввод ИСУП в промышленную эксплуатацию;</w:t>
      </w:r>
    </w:p>
    <w:p w:rsidR="00B8178D" w:rsidRPr="00907B75" w:rsidRDefault="00B8178D" w:rsidP="002D4C87">
      <w:pPr>
        <w:pStyle w:val="G"/>
        <w:numPr>
          <w:ilvl w:val="0"/>
          <w:numId w:val="25"/>
        </w:numPr>
        <w:tabs>
          <w:tab w:val="left" w:pos="1276"/>
        </w:tabs>
        <w:contextualSpacing/>
        <w:rPr>
          <w:szCs w:val="24"/>
        </w:rPr>
      </w:pPr>
      <w:r w:rsidRPr="00907B75">
        <w:rPr>
          <w:szCs w:val="24"/>
        </w:rPr>
        <w:t xml:space="preserve">сопровождение ИСУП с даты ввода в опытную эксплуатацию до </w:t>
      </w:r>
      <w:r w:rsidR="004064C8" w:rsidRPr="00907B75">
        <w:rPr>
          <w:szCs w:val="24"/>
        </w:rPr>
        <w:t>окончания опытной эксплуатации</w:t>
      </w:r>
      <w:r w:rsidR="006E4484" w:rsidRPr="00907B75">
        <w:rPr>
          <w:szCs w:val="24"/>
        </w:rPr>
        <w:t>;</w:t>
      </w:r>
    </w:p>
    <w:p w:rsidR="00D46D55" w:rsidRPr="00907B75" w:rsidRDefault="00D46D55" w:rsidP="002D4C87">
      <w:pPr>
        <w:pStyle w:val="G"/>
        <w:numPr>
          <w:ilvl w:val="0"/>
          <w:numId w:val="25"/>
        </w:numPr>
        <w:tabs>
          <w:tab w:val="left" w:pos="1276"/>
        </w:tabs>
        <w:contextualSpacing/>
        <w:rPr>
          <w:szCs w:val="24"/>
        </w:rPr>
      </w:pPr>
      <w:r w:rsidRPr="00907B75">
        <w:rPr>
          <w:szCs w:val="24"/>
        </w:rPr>
        <w:t>поддержка проектной деятельности</w:t>
      </w:r>
      <w:r w:rsidR="006E4484" w:rsidRPr="00907B75">
        <w:rPr>
          <w:szCs w:val="24"/>
        </w:rPr>
        <w:t>.</w:t>
      </w:r>
    </w:p>
    <w:p w:rsidR="00393174" w:rsidRPr="00907B75" w:rsidRDefault="00393174" w:rsidP="002D4C87">
      <w:pPr>
        <w:pStyle w:val="22"/>
        <w:spacing w:before="0" w:after="0" w:line="240" w:lineRule="auto"/>
        <w:contextualSpacing/>
        <w:rPr>
          <w:rFonts w:ascii="Times New Roman" w:hAnsi="Times New Roman" w:cs="Times New Roman"/>
          <w:szCs w:val="24"/>
        </w:rPr>
      </w:pPr>
      <w:bookmarkStart w:id="376" w:name="_Toc475128764"/>
      <w:bookmarkStart w:id="377" w:name="_Toc477257631"/>
      <w:bookmarkStart w:id="378" w:name="_Toc480814217"/>
      <w:r w:rsidRPr="00907B75">
        <w:rPr>
          <w:rFonts w:ascii="Times New Roman" w:hAnsi="Times New Roman" w:cs="Times New Roman"/>
          <w:szCs w:val="24"/>
        </w:rPr>
        <w:t>Требования к предпроектным исследованиям</w:t>
      </w:r>
      <w:bookmarkEnd w:id="376"/>
      <w:bookmarkEnd w:id="377"/>
      <w:bookmarkEnd w:id="378"/>
    </w:p>
    <w:p w:rsidR="00CB7849" w:rsidRPr="00907B75" w:rsidRDefault="00CB7849" w:rsidP="002D4C87">
      <w:pPr>
        <w:contextualSpacing/>
      </w:pPr>
      <w:r w:rsidRPr="00907B75">
        <w:t xml:space="preserve">5.2.1. В рамках данных работ Исполнитель должен провести обследование с целью уточнения особенностей организации деятельности по управлению проектами в </w:t>
      </w:r>
      <w:r w:rsidR="00305C5F" w:rsidRPr="00907B75">
        <w:t>ОИВ ВО</w:t>
      </w:r>
      <w:r w:rsidRPr="00907B75">
        <w:t>, включая, но не ограничиваясь:</w:t>
      </w:r>
    </w:p>
    <w:p w:rsidR="00CB7849" w:rsidRPr="00907B75" w:rsidRDefault="00CB7849" w:rsidP="00F96A03">
      <w:pPr>
        <w:pStyle w:val="af6"/>
        <w:numPr>
          <w:ilvl w:val="0"/>
          <w:numId w:val="38"/>
        </w:numPr>
      </w:pPr>
      <w:r w:rsidRPr="00907B75">
        <w:t>поряд</w:t>
      </w:r>
      <w:r w:rsidR="006273DB" w:rsidRPr="00907B75">
        <w:t>ка</w:t>
      </w:r>
      <w:r w:rsidRPr="00907B75">
        <w:t xml:space="preserve"> (методик</w:t>
      </w:r>
      <w:r w:rsidR="006273DB" w:rsidRPr="00907B75">
        <w:t>и</w:t>
      </w:r>
      <w:r w:rsidRPr="00907B75">
        <w:t>) выполнения основных процедур управления проектами</w:t>
      </w:r>
      <w:r w:rsidR="00AE17CA" w:rsidRPr="00907B75">
        <w:t xml:space="preserve"> (портфелями проектов) </w:t>
      </w:r>
      <w:r w:rsidRPr="00907B75">
        <w:t xml:space="preserve">на всех стадиях </w:t>
      </w:r>
      <w:r w:rsidR="00AE17CA" w:rsidRPr="00907B75">
        <w:t>жизненного цикла проектов</w:t>
      </w:r>
      <w:r w:rsidRPr="00907B75">
        <w:t>;</w:t>
      </w:r>
    </w:p>
    <w:p w:rsidR="00CB7849" w:rsidRPr="00907B75" w:rsidRDefault="00CB7849" w:rsidP="00F96A03">
      <w:pPr>
        <w:pStyle w:val="af6"/>
        <w:numPr>
          <w:ilvl w:val="0"/>
          <w:numId w:val="38"/>
        </w:numPr>
      </w:pPr>
      <w:r w:rsidRPr="00907B75">
        <w:t>состав</w:t>
      </w:r>
      <w:r w:rsidR="006273DB" w:rsidRPr="00907B75">
        <w:t>а</w:t>
      </w:r>
      <w:r w:rsidRPr="00907B75">
        <w:t xml:space="preserve"> данных, характеризующих проект (портфель проектов) на разных стадиях</w:t>
      </w:r>
      <w:r w:rsidR="00AE17CA" w:rsidRPr="00907B75">
        <w:t xml:space="preserve"> его жизненного цикла;</w:t>
      </w:r>
    </w:p>
    <w:p w:rsidR="00AE17CA" w:rsidRPr="00907B75" w:rsidRDefault="00AE17CA" w:rsidP="00F96A03">
      <w:pPr>
        <w:pStyle w:val="af6"/>
        <w:numPr>
          <w:ilvl w:val="0"/>
          <w:numId w:val="38"/>
        </w:numPr>
      </w:pPr>
      <w:r w:rsidRPr="00907B75">
        <w:t>переч</w:t>
      </w:r>
      <w:r w:rsidR="006273DB" w:rsidRPr="00907B75">
        <w:t>ня</w:t>
      </w:r>
      <w:r w:rsidRPr="00907B75">
        <w:t xml:space="preserve"> ролей участников проектов, включая их полномочия</w:t>
      </w:r>
      <w:r w:rsidR="00071F63" w:rsidRPr="00907B75">
        <w:t xml:space="preserve"> </w:t>
      </w:r>
      <w:r w:rsidRPr="00907B75">
        <w:t>и обязанност</w:t>
      </w:r>
      <w:r w:rsidR="006273DB" w:rsidRPr="00907B75">
        <w:t>и</w:t>
      </w:r>
      <w:r w:rsidRPr="00907B75">
        <w:t xml:space="preserve"> на различных стадиях жизненного цикла проектов, в том числе, ограничения для сторонних организаций при их участии в проектах (ограничения на перечень исполняемых ролей, полномочий, обязанностей);</w:t>
      </w:r>
    </w:p>
    <w:p w:rsidR="00AE17CA" w:rsidRPr="00907B75" w:rsidRDefault="006273DB" w:rsidP="00F96A03">
      <w:pPr>
        <w:pStyle w:val="af6"/>
        <w:numPr>
          <w:ilvl w:val="0"/>
          <w:numId w:val="38"/>
        </w:numPr>
      </w:pPr>
      <w:r w:rsidRPr="00907B75">
        <w:t>перечня</w:t>
      </w:r>
      <w:r w:rsidR="00AE17CA" w:rsidRPr="00907B75">
        <w:t>, форм</w:t>
      </w:r>
      <w:r w:rsidR="00071F63" w:rsidRPr="00907B75">
        <w:t xml:space="preserve"> </w:t>
      </w:r>
      <w:r w:rsidR="00AE17CA" w:rsidRPr="00907B75">
        <w:t>и логик</w:t>
      </w:r>
      <w:r w:rsidRPr="00907B75">
        <w:t>и</w:t>
      </w:r>
      <w:r w:rsidR="00AE17CA" w:rsidRPr="00907B75">
        <w:t xml:space="preserve"> формирования необходимой отчетности и средств визуализации информации по проектам с учетом ролей участников проектов, стадий жизненного цикла проектов;</w:t>
      </w:r>
    </w:p>
    <w:p w:rsidR="00AE17CA" w:rsidRPr="00907B75" w:rsidRDefault="00CB796B" w:rsidP="00F96A03">
      <w:pPr>
        <w:pStyle w:val="af6"/>
        <w:numPr>
          <w:ilvl w:val="0"/>
          <w:numId w:val="38"/>
        </w:numPr>
      </w:pPr>
      <w:r w:rsidRPr="00907B75">
        <w:t>перечня ИС</w:t>
      </w:r>
      <w:r w:rsidR="00AE17CA" w:rsidRPr="00907B75">
        <w:t xml:space="preserve">, используемых в </w:t>
      </w:r>
      <w:r w:rsidR="00305C5F" w:rsidRPr="00907B75">
        <w:t>ОИВ ВО</w:t>
      </w:r>
      <w:r w:rsidR="00AE17CA" w:rsidRPr="00907B75">
        <w:t xml:space="preserve">, подведомственных </w:t>
      </w:r>
      <w:r w:rsidRPr="00907B75">
        <w:t xml:space="preserve">им </w:t>
      </w:r>
      <w:r w:rsidR="00AE17CA" w:rsidRPr="00907B75">
        <w:t>организациях, в которых хранятся сведения, касающиеся управления проектами;</w:t>
      </w:r>
    </w:p>
    <w:p w:rsidR="001653FF" w:rsidRPr="00907B75" w:rsidRDefault="00CB796B" w:rsidP="00F96A03">
      <w:pPr>
        <w:pStyle w:val="af6"/>
        <w:numPr>
          <w:ilvl w:val="0"/>
          <w:numId w:val="38"/>
        </w:numPr>
      </w:pPr>
      <w:r w:rsidRPr="00907B75">
        <w:t xml:space="preserve">перечня </w:t>
      </w:r>
      <w:r w:rsidR="001653FF" w:rsidRPr="00907B75">
        <w:t>и параметр</w:t>
      </w:r>
      <w:r w:rsidRPr="00907B75">
        <w:t>ов</w:t>
      </w:r>
      <w:r w:rsidR="001653FF" w:rsidRPr="00907B75">
        <w:t xml:space="preserve"> пилотных проектов, включая </w:t>
      </w:r>
      <w:r w:rsidR="00305C5F" w:rsidRPr="00907B75">
        <w:t>ОИВ ВО</w:t>
      </w:r>
      <w:r w:rsidR="001653FF" w:rsidRPr="00907B75">
        <w:t>, являющихся их участниками (от 2 до 4 проектов);</w:t>
      </w:r>
    </w:p>
    <w:p w:rsidR="00AE17CA" w:rsidRPr="00907B75" w:rsidRDefault="00AE17CA" w:rsidP="00F96A03">
      <w:pPr>
        <w:pStyle w:val="af6"/>
        <w:numPr>
          <w:ilvl w:val="0"/>
          <w:numId w:val="38"/>
        </w:numPr>
      </w:pPr>
      <w:r w:rsidRPr="00907B75">
        <w:t>ины</w:t>
      </w:r>
      <w:r w:rsidR="00CB796B" w:rsidRPr="00907B75">
        <w:t>х</w:t>
      </w:r>
      <w:r w:rsidR="00071F63" w:rsidRPr="00907B75">
        <w:t xml:space="preserve"> </w:t>
      </w:r>
      <w:r w:rsidRPr="00907B75">
        <w:t>сведени</w:t>
      </w:r>
      <w:r w:rsidR="00CB796B" w:rsidRPr="00907B75">
        <w:t>й</w:t>
      </w:r>
      <w:r w:rsidRPr="00907B75">
        <w:t xml:space="preserve"> об особенностях организации деятельности по управлению проектами в </w:t>
      </w:r>
      <w:r w:rsidR="00305C5F" w:rsidRPr="00907B75">
        <w:t>ОИВ ВО</w:t>
      </w:r>
      <w:r w:rsidRPr="00907B75">
        <w:t xml:space="preserve">, по согласованию </w:t>
      </w:r>
      <w:r w:rsidR="00622139" w:rsidRPr="00907B75">
        <w:rPr>
          <w:rFonts w:eastAsia="Calibri"/>
          <w:lang w:eastAsia="en-US"/>
        </w:rPr>
        <w:t>между Заказчиком и Исполнителем</w:t>
      </w:r>
      <w:r w:rsidRPr="00907B75">
        <w:t>.</w:t>
      </w:r>
    </w:p>
    <w:p w:rsidR="00AE17CA" w:rsidRPr="00907B75" w:rsidRDefault="00AE17CA" w:rsidP="002D4C87">
      <w:pPr>
        <w:contextualSpacing/>
      </w:pPr>
      <w:r w:rsidRPr="00907B75">
        <w:t xml:space="preserve">5.2.2. </w:t>
      </w:r>
      <w:r w:rsidR="00747A56" w:rsidRPr="00907B75">
        <w:t>О</w:t>
      </w:r>
      <w:r w:rsidR="00493241" w:rsidRPr="00907B75">
        <w:t xml:space="preserve">сновным источником информации для предпроектных исследований является интервьюирование Заказчика и/или </w:t>
      </w:r>
      <w:r w:rsidR="00305C5F" w:rsidRPr="00907B75">
        <w:t>ОИВ ВО</w:t>
      </w:r>
      <w:r w:rsidR="00493241" w:rsidRPr="00907B75">
        <w:t xml:space="preserve">, указанных Заказчиком, а также анализ опыта других регионов по организации деятельности по управлению проектами. </w:t>
      </w:r>
    </w:p>
    <w:p w:rsidR="002E76B3" w:rsidRPr="00907B75" w:rsidRDefault="00493241" w:rsidP="002D4C87">
      <w:pPr>
        <w:contextualSpacing/>
      </w:pPr>
      <w:r w:rsidRPr="00907B75">
        <w:t xml:space="preserve">5.2.3. По результатам предпроектных исследований Исполнитель разрабатывает и согласовывает с Заказчиком отчет о предпроектных исследованиях, содержащий описание особенностей организации </w:t>
      </w:r>
      <w:r w:rsidR="006E4484" w:rsidRPr="00907B75">
        <w:t>проектной деятельности</w:t>
      </w:r>
      <w:r w:rsidRPr="00907B75">
        <w:t xml:space="preserve"> в </w:t>
      </w:r>
      <w:r w:rsidR="00305C5F" w:rsidRPr="00907B75">
        <w:t>ОИВ ВО</w:t>
      </w:r>
      <w:r w:rsidRPr="00907B75">
        <w:t xml:space="preserve"> по всем н</w:t>
      </w:r>
      <w:r w:rsidR="00935294" w:rsidRPr="00907B75">
        <w:t>аправлениям, перечисленным в п.</w:t>
      </w:r>
      <w:r w:rsidRPr="00907B75">
        <w:t xml:space="preserve">5.2.1. </w:t>
      </w:r>
    </w:p>
    <w:p w:rsidR="00493241" w:rsidRPr="00907B75" w:rsidRDefault="002E76B3" w:rsidP="002D4C87">
      <w:pPr>
        <w:contextualSpacing/>
      </w:pPr>
      <w:r w:rsidRPr="00907B75">
        <w:t xml:space="preserve">5.2.4. Структура и содержание отчета о предпроектных исследованиях определяется по согласованию </w:t>
      </w:r>
      <w:r w:rsidR="00622139" w:rsidRPr="00907B75">
        <w:rPr>
          <w:rFonts w:eastAsia="Calibri"/>
          <w:lang w:eastAsia="en-US"/>
        </w:rPr>
        <w:t>между Заказчиком и Исполнителем</w:t>
      </w:r>
      <w:r w:rsidRPr="00907B75">
        <w:t xml:space="preserve"> с учетом требований ГОСТ 7.32-2001 </w:t>
      </w:r>
      <w:r w:rsidR="003B550F" w:rsidRPr="00907B75">
        <w:t>"</w:t>
      </w:r>
      <w:r w:rsidRPr="00907B75">
        <w:t>СИБИД. Отчет о научно-исследовательской работе. Структура и правила оформления</w:t>
      </w:r>
      <w:r w:rsidR="003B550F" w:rsidRPr="00907B75">
        <w:t>"</w:t>
      </w:r>
      <w:r w:rsidRPr="00907B75">
        <w:t>.</w:t>
      </w:r>
    </w:p>
    <w:p w:rsidR="00393174" w:rsidRPr="00907B75" w:rsidRDefault="00393174" w:rsidP="002D4C87">
      <w:pPr>
        <w:pStyle w:val="22"/>
        <w:spacing w:before="0" w:after="0" w:line="240" w:lineRule="auto"/>
        <w:contextualSpacing/>
        <w:rPr>
          <w:rFonts w:ascii="Times New Roman" w:hAnsi="Times New Roman" w:cs="Times New Roman"/>
          <w:szCs w:val="24"/>
        </w:rPr>
      </w:pPr>
      <w:bookmarkStart w:id="379" w:name="_Toc475128765"/>
      <w:bookmarkStart w:id="380" w:name="_Toc477257632"/>
      <w:bookmarkStart w:id="381" w:name="_Toc480814218"/>
      <w:r w:rsidRPr="00907B75">
        <w:rPr>
          <w:rFonts w:ascii="Times New Roman" w:hAnsi="Times New Roman" w:cs="Times New Roman"/>
          <w:szCs w:val="24"/>
        </w:rPr>
        <w:t>Требования к уточнению и детализации требований к ИСУП, первоначальной настройке ИСУП</w:t>
      </w:r>
      <w:bookmarkEnd w:id="379"/>
      <w:bookmarkEnd w:id="380"/>
      <w:bookmarkEnd w:id="381"/>
    </w:p>
    <w:p w:rsidR="003719AE" w:rsidRPr="00907B75" w:rsidRDefault="00A07F68" w:rsidP="002D4C87">
      <w:pPr>
        <w:contextualSpacing/>
      </w:pPr>
      <w:r w:rsidRPr="00907B75">
        <w:t xml:space="preserve">5.3.1. </w:t>
      </w:r>
      <w:r w:rsidR="003719AE" w:rsidRPr="00907B75">
        <w:t>В рамках данных работ Исполнитель должен</w:t>
      </w:r>
      <w:r w:rsidRPr="00907B75">
        <w:t xml:space="preserve"> на основании данных, полученных на этапе предпроектных исследований, детализировать требования к ИСУП, включая, но не ограничиваясь:</w:t>
      </w:r>
    </w:p>
    <w:p w:rsidR="00A07F68" w:rsidRPr="00907B75" w:rsidRDefault="00A07F68" w:rsidP="00F96A03">
      <w:pPr>
        <w:pStyle w:val="af6"/>
        <w:numPr>
          <w:ilvl w:val="0"/>
          <w:numId w:val="39"/>
        </w:numPr>
      </w:pPr>
      <w:r w:rsidRPr="00907B75">
        <w:t>функциональные требования к ИСУП;</w:t>
      </w:r>
    </w:p>
    <w:p w:rsidR="00A07F68" w:rsidRPr="00907B75" w:rsidRDefault="00A07F68" w:rsidP="00F96A03">
      <w:pPr>
        <w:pStyle w:val="af6"/>
        <w:numPr>
          <w:ilvl w:val="0"/>
          <w:numId w:val="39"/>
        </w:numPr>
      </w:pPr>
      <w:r w:rsidRPr="00907B75">
        <w:t>требования к составу, структуре и способам организации данных в ИСУП</w:t>
      </w:r>
      <w:r w:rsidR="001653FF" w:rsidRPr="00907B75">
        <w:t>, параметрам поиска и сортировки данных</w:t>
      </w:r>
      <w:r w:rsidRPr="00907B75">
        <w:t>;</w:t>
      </w:r>
    </w:p>
    <w:p w:rsidR="00A07F68" w:rsidRPr="00907B75" w:rsidRDefault="00A07F68" w:rsidP="00F96A03">
      <w:pPr>
        <w:pStyle w:val="af6"/>
        <w:numPr>
          <w:ilvl w:val="0"/>
          <w:numId w:val="39"/>
        </w:numPr>
      </w:pPr>
      <w:r w:rsidRPr="00907B75">
        <w:t>требования к интеграции ИСУП со смежными информационными системами, включая перечень таких смежных систем, а также детальные требования по реализации информационного обмена (состав данных, формат, способ организации информационного обмена) или обоснование применимости открытого интеграционного интерфейса индивидуально для каждой из смежных систем, детальные требования по реализации открытого интеграционного интерфейса;</w:t>
      </w:r>
    </w:p>
    <w:p w:rsidR="00A07F68" w:rsidRPr="00907B75" w:rsidRDefault="00A07F68" w:rsidP="00F96A03">
      <w:pPr>
        <w:pStyle w:val="af6"/>
        <w:numPr>
          <w:ilvl w:val="0"/>
          <w:numId w:val="39"/>
        </w:numPr>
      </w:pPr>
      <w:r w:rsidRPr="00907B75">
        <w:t xml:space="preserve">требования к системе отчетности и средств визуализации данных ИСУП, включая перечень, формы, периодичность и логика формирования, полномочия участников проектов по формированию каждого из отчетов (средств визуализации), </w:t>
      </w:r>
      <w:r w:rsidR="001653FF" w:rsidRPr="00907B75">
        <w:t>а также требования к возможностям настройки и формирования дополнительных пользовательских отчетов (средств визуализации);</w:t>
      </w:r>
    </w:p>
    <w:p w:rsidR="001653FF" w:rsidRPr="00907B75" w:rsidRDefault="001653FF" w:rsidP="00F96A03">
      <w:pPr>
        <w:pStyle w:val="af6"/>
        <w:numPr>
          <w:ilvl w:val="0"/>
          <w:numId w:val="39"/>
        </w:numPr>
      </w:pPr>
      <w:r w:rsidRPr="00907B75">
        <w:t>требования к возможностям настройки ИСУП в целом и каждого модуля, к значениям параметров настройки, которые должны быть заданы в рамках первоначальной настройки ИСУП;</w:t>
      </w:r>
    </w:p>
    <w:p w:rsidR="001653FF" w:rsidRPr="00907B75" w:rsidRDefault="001653FF" w:rsidP="00F96A03">
      <w:pPr>
        <w:pStyle w:val="af6"/>
        <w:numPr>
          <w:ilvl w:val="0"/>
          <w:numId w:val="39"/>
        </w:numPr>
      </w:pPr>
      <w:r w:rsidRPr="00907B75">
        <w:t>требования к системе прав пользователей в ИСУП, к перечню и правам пользователей, которые должны быть созданы (настроены) в рамках первоначальной настройки ИСУП;</w:t>
      </w:r>
    </w:p>
    <w:p w:rsidR="001653FF" w:rsidRPr="00907B75" w:rsidRDefault="001653FF" w:rsidP="00F96A03">
      <w:pPr>
        <w:pStyle w:val="af6"/>
        <w:numPr>
          <w:ilvl w:val="0"/>
          <w:numId w:val="39"/>
        </w:numPr>
      </w:pPr>
      <w:r w:rsidRPr="00907B75">
        <w:t>к реализации системы защиты информации в рамках ИСУП;</w:t>
      </w:r>
    </w:p>
    <w:p w:rsidR="001653FF" w:rsidRPr="00907B75" w:rsidRDefault="001653FF" w:rsidP="00F96A03">
      <w:pPr>
        <w:pStyle w:val="af6"/>
        <w:numPr>
          <w:ilvl w:val="0"/>
          <w:numId w:val="39"/>
        </w:numPr>
      </w:pPr>
      <w:r w:rsidRPr="00907B75">
        <w:t xml:space="preserve">иные требования, необходимые для реализации ИСУП в соответствии с особенностями организации </w:t>
      </w:r>
      <w:r w:rsidR="006E4484" w:rsidRPr="00907B75">
        <w:t>проектной деятельности</w:t>
      </w:r>
      <w:r w:rsidRPr="00907B75">
        <w:t xml:space="preserve"> в </w:t>
      </w:r>
      <w:r w:rsidR="00305C5F" w:rsidRPr="00907B75">
        <w:t>ОИВ ВО</w:t>
      </w:r>
      <w:r w:rsidRPr="00907B75">
        <w:t>.</w:t>
      </w:r>
    </w:p>
    <w:p w:rsidR="001653FF" w:rsidRPr="00907B75" w:rsidRDefault="001653FF" w:rsidP="002D4C87">
      <w:pPr>
        <w:contextualSpacing/>
      </w:pPr>
      <w:r w:rsidRPr="00907B75">
        <w:t>5.3.2. По результатам детализации требований Исполнитель разрабатывает и согласовывает с Заказчиком:</w:t>
      </w:r>
    </w:p>
    <w:p w:rsidR="001653FF" w:rsidRPr="00907B75" w:rsidRDefault="001653FF" w:rsidP="00F96A03">
      <w:pPr>
        <w:pStyle w:val="af6"/>
        <w:numPr>
          <w:ilvl w:val="0"/>
          <w:numId w:val="39"/>
        </w:numPr>
      </w:pPr>
      <w:r w:rsidRPr="00907B75">
        <w:t>ЧТЗ на создание и внедрение ИСУП;</w:t>
      </w:r>
    </w:p>
    <w:p w:rsidR="006A0C0D" w:rsidRPr="00907B75" w:rsidRDefault="001653FF" w:rsidP="00F96A03">
      <w:pPr>
        <w:pStyle w:val="af6"/>
        <w:numPr>
          <w:ilvl w:val="0"/>
          <w:numId w:val="39"/>
        </w:numPr>
      </w:pPr>
      <w:r w:rsidRPr="00907B75">
        <w:t>ЧТЗ на создание и внедрение системы защиты информации ИСУП</w:t>
      </w:r>
      <w:r w:rsidR="006A0C0D" w:rsidRPr="00907B75">
        <w:t>;</w:t>
      </w:r>
    </w:p>
    <w:p w:rsidR="001653FF" w:rsidRPr="00907B75" w:rsidRDefault="006A0C0D" w:rsidP="00F96A03">
      <w:pPr>
        <w:pStyle w:val="af6"/>
        <w:numPr>
          <w:ilvl w:val="0"/>
          <w:numId w:val="39"/>
        </w:numPr>
      </w:pPr>
      <w:r w:rsidRPr="00907B75">
        <w:t>пояснительную записку, содержащую данные для начальной настройки ИСУП</w:t>
      </w:r>
      <w:r w:rsidR="001653FF" w:rsidRPr="00907B75">
        <w:t>.</w:t>
      </w:r>
    </w:p>
    <w:p w:rsidR="006A0C0D" w:rsidRPr="00907B75" w:rsidRDefault="001653FF" w:rsidP="002D4C87">
      <w:pPr>
        <w:contextualSpacing/>
      </w:pPr>
      <w:r w:rsidRPr="00907B75">
        <w:t xml:space="preserve">5.3.3. Структура и содержание ЧТЗ должна соответствовать требованиям ГОСТ 34.602-89 </w:t>
      </w:r>
      <w:r w:rsidR="003B550F" w:rsidRPr="00907B75">
        <w:t>"</w:t>
      </w:r>
      <w:r w:rsidRPr="00907B75">
        <w:t>Техническое задание на создание автоматизированной системы</w:t>
      </w:r>
      <w:r w:rsidR="003B550F" w:rsidRPr="00907B75">
        <w:t>"</w:t>
      </w:r>
      <w:r w:rsidRPr="00907B75">
        <w:t>.</w:t>
      </w:r>
      <w:r w:rsidR="006A0C0D" w:rsidRPr="00907B75">
        <w:t xml:space="preserve"> Структура и содержание пояснительной записки определяется по согласованию </w:t>
      </w:r>
      <w:r w:rsidR="00622139" w:rsidRPr="00907B75">
        <w:rPr>
          <w:rFonts w:eastAsia="Calibri"/>
          <w:lang w:eastAsia="en-US"/>
        </w:rPr>
        <w:t>между Заказчиком и Исполнителем</w:t>
      </w:r>
      <w:r w:rsidR="006A0C0D" w:rsidRPr="00907B75">
        <w:t>.</w:t>
      </w:r>
    </w:p>
    <w:p w:rsidR="00343364" w:rsidRPr="00907B75" w:rsidRDefault="00393174" w:rsidP="006E4484">
      <w:pPr>
        <w:pStyle w:val="22"/>
        <w:tabs>
          <w:tab w:val="clear" w:pos="851"/>
          <w:tab w:val="num" w:pos="709"/>
        </w:tabs>
        <w:spacing w:before="0" w:after="0" w:line="240" w:lineRule="auto"/>
        <w:contextualSpacing/>
        <w:rPr>
          <w:rFonts w:ascii="Times New Roman" w:hAnsi="Times New Roman" w:cs="Times New Roman"/>
          <w:szCs w:val="24"/>
        </w:rPr>
      </w:pPr>
      <w:bookmarkStart w:id="382" w:name="_Toc475128766"/>
      <w:bookmarkStart w:id="383" w:name="_Toc477257633"/>
      <w:bookmarkStart w:id="384" w:name="_Toc480814219"/>
      <w:r w:rsidRPr="00907B75">
        <w:rPr>
          <w:rFonts w:ascii="Times New Roman" w:hAnsi="Times New Roman" w:cs="Times New Roman"/>
          <w:szCs w:val="24"/>
        </w:rPr>
        <w:t>Требования к поставке</w:t>
      </w:r>
      <w:r w:rsidR="00343364" w:rsidRPr="00907B75">
        <w:rPr>
          <w:rFonts w:ascii="Times New Roman" w:hAnsi="Times New Roman" w:cs="Times New Roman"/>
          <w:szCs w:val="24"/>
        </w:rPr>
        <w:t xml:space="preserve"> лицензий и передач</w:t>
      </w:r>
      <w:r w:rsidRPr="00907B75">
        <w:rPr>
          <w:rFonts w:ascii="Times New Roman" w:hAnsi="Times New Roman" w:cs="Times New Roman"/>
          <w:szCs w:val="24"/>
        </w:rPr>
        <w:t>е</w:t>
      </w:r>
      <w:r w:rsidR="00343364" w:rsidRPr="00907B75">
        <w:rPr>
          <w:rFonts w:ascii="Times New Roman" w:hAnsi="Times New Roman" w:cs="Times New Roman"/>
          <w:szCs w:val="24"/>
        </w:rPr>
        <w:t xml:space="preserve"> прав на ИСУП</w:t>
      </w:r>
      <w:bookmarkEnd w:id="382"/>
      <w:bookmarkEnd w:id="383"/>
      <w:bookmarkEnd w:id="384"/>
    </w:p>
    <w:p w:rsidR="00283CF7" w:rsidRPr="00907B75" w:rsidRDefault="00846D3E" w:rsidP="002D4C87">
      <w:pPr>
        <w:pStyle w:val="G"/>
        <w:tabs>
          <w:tab w:val="num" w:pos="0"/>
          <w:tab w:val="num" w:pos="142"/>
          <w:tab w:val="left" w:pos="1276"/>
          <w:tab w:val="num" w:pos="1843"/>
        </w:tabs>
        <w:contextualSpacing/>
        <w:rPr>
          <w:szCs w:val="24"/>
        </w:rPr>
      </w:pPr>
      <w:r w:rsidRPr="00907B75">
        <w:rPr>
          <w:szCs w:val="24"/>
        </w:rPr>
        <w:t xml:space="preserve">5.4.1. </w:t>
      </w:r>
      <w:r w:rsidR="00283CF7" w:rsidRPr="00907B75">
        <w:rPr>
          <w:szCs w:val="24"/>
        </w:rPr>
        <w:t xml:space="preserve">Исполнителем в рамках поставки </w:t>
      </w:r>
      <w:r w:rsidR="00FB3614" w:rsidRPr="00907B75">
        <w:rPr>
          <w:szCs w:val="24"/>
        </w:rPr>
        <w:t xml:space="preserve">программного обеспечения </w:t>
      </w:r>
      <w:r w:rsidR="00283CF7" w:rsidRPr="00907B75">
        <w:rPr>
          <w:szCs w:val="24"/>
        </w:rPr>
        <w:t xml:space="preserve">должны быть переданы Заказчику неисключительные (пользовательские) права на </w:t>
      </w:r>
      <w:r w:rsidR="00FB3614" w:rsidRPr="00907B75">
        <w:rPr>
          <w:szCs w:val="24"/>
        </w:rPr>
        <w:t>ИСУП</w:t>
      </w:r>
      <w:r w:rsidR="00283CF7" w:rsidRPr="00907B75">
        <w:rPr>
          <w:szCs w:val="24"/>
        </w:rPr>
        <w:t>: бессрочные клиентские лицензии, без ограничений по количеству пользователей.</w:t>
      </w:r>
    </w:p>
    <w:p w:rsidR="00343364" w:rsidRPr="00907B75" w:rsidRDefault="00343364" w:rsidP="002D4C87">
      <w:pPr>
        <w:pStyle w:val="G"/>
        <w:tabs>
          <w:tab w:val="num" w:pos="0"/>
          <w:tab w:val="num" w:pos="142"/>
          <w:tab w:val="left" w:pos="1276"/>
          <w:tab w:val="num" w:pos="1843"/>
        </w:tabs>
        <w:contextualSpacing/>
        <w:rPr>
          <w:szCs w:val="24"/>
        </w:rPr>
      </w:pPr>
      <w:r w:rsidRPr="00907B75">
        <w:rPr>
          <w:szCs w:val="24"/>
        </w:rPr>
        <w:t xml:space="preserve">Поставка лицензий и передача прав на ИСУП происходит </w:t>
      </w:r>
      <w:r w:rsidR="004A0C66" w:rsidRPr="00907B75">
        <w:rPr>
          <w:szCs w:val="24"/>
        </w:rPr>
        <w:t xml:space="preserve">в соответствии с лицензионным договором </w:t>
      </w:r>
      <w:r w:rsidR="00D031B9" w:rsidRPr="00907B75">
        <w:rPr>
          <w:szCs w:val="24"/>
        </w:rPr>
        <w:t xml:space="preserve">и оформляется актом </w:t>
      </w:r>
      <w:r w:rsidRPr="00907B75">
        <w:rPr>
          <w:szCs w:val="24"/>
        </w:rPr>
        <w:t>приема-передачи неисключительных прав на использование</w:t>
      </w:r>
      <w:r w:rsidR="002F5F47" w:rsidRPr="00907B75">
        <w:rPr>
          <w:szCs w:val="24"/>
        </w:rPr>
        <w:t xml:space="preserve"> </w:t>
      </w:r>
      <w:r w:rsidR="00071F63" w:rsidRPr="00907B75">
        <w:rPr>
          <w:szCs w:val="24"/>
        </w:rPr>
        <w:t>Системы.</w:t>
      </w:r>
      <w:r w:rsidR="00A430F3" w:rsidRPr="00907B75">
        <w:rPr>
          <w:szCs w:val="24"/>
        </w:rPr>
        <w:t xml:space="preserve"> Заказчику должны быть переданы права на ИС</w:t>
      </w:r>
      <w:r w:rsidR="002F5F47" w:rsidRPr="00907B75">
        <w:rPr>
          <w:szCs w:val="24"/>
        </w:rPr>
        <w:t>УП в объеме, предусмотренном п.</w:t>
      </w:r>
      <w:r w:rsidR="00A430F3" w:rsidRPr="00907B75">
        <w:rPr>
          <w:szCs w:val="24"/>
        </w:rPr>
        <w:t>4.1.9. ТЗ, с учетом адаптации ИСУП.</w:t>
      </w:r>
    </w:p>
    <w:p w:rsidR="00A430F3" w:rsidRPr="00907B75" w:rsidRDefault="00846D3E" w:rsidP="002D4C87">
      <w:pPr>
        <w:pStyle w:val="G"/>
        <w:contextualSpacing/>
        <w:rPr>
          <w:szCs w:val="24"/>
        </w:rPr>
      </w:pPr>
      <w:r w:rsidRPr="00907B75">
        <w:rPr>
          <w:szCs w:val="24"/>
        </w:rPr>
        <w:t xml:space="preserve">5.4.2. </w:t>
      </w:r>
      <w:r w:rsidR="00A430F3" w:rsidRPr="00907B75">
        <w:rPr>
          <w:szCs w:val="24"/>
        </w:rPr>
        <w:t>Заказчик может самостоятельно проводить модернизацию (включа</w:t>
      </w:r>
      <w:r w:rsidR="00D6278F" w:rsidRPr="00907B75">
        <w:rPr>
          <w:szCs w:val="24"/>
        </w:rPr>
        <w:t>я изменение программного кода) С</w:t>
      </w:r>
      <w:r w:rsidR="00A430F3" w:rsidRPr="00907B75">
        <w:rPr>
          <w:szCs w:val="24"/>
        </w:rPr>
        <w:t>истемы, однако в этом случае утрачивается право на гарантийное сопровождение ИСУП.</w:t>
      </w:r>
      <w:r w:rsidR="006B434F" w:rsidRPr="00907B75">
        <w:rPr>
          <w:szCs w:val="24"/>
        </w:rPr>
        <w:t xml:space="preserve"> </w:t>
      </w:r>
      <w:r w:rsidR="003A7282" w:rsidRPr="00907B75">
        <w:rPr>
          <w:szCs w:val="24"/>
        </w:rPr>
        <w:t xml:space="preserve">При этом действия, касающиеся внесения изменений в </w:t>
      </w:r>
      <w:r w:rsidR="00694DE3" w:rsidRPr="00907B75">
        <w:rPr>
          <w:szCs w:val="24"/>
        </w:rPr>
        <w:t>настройк</w:t>
      </w:r>
      <w:r w:rsidR="003A7282" w:rsidRPr="00907B75">
        <w:rPr>
          <w:szCs w:val="24"/>
        </w:rPr>
        <w:t>и, надстройки программного обеспечения на ИСУП модернизацией не являются.</w:t>
      </w:r>
    </w:p>
    <w:p w:rsidR="00846D3E" w:rsidRPr="00907B75" w:rsidRDefault="00A430F3" w:rsidP="002D4C87">
      <w:pPr>
        <w:pStyle w:val="G"/>
        <w:contextualSpacing/>
        <w:rPr>
          <w:szCs w:val="24"/>
        </w:rPr>
      </w:pPr>
      <w:r w:rsidRPr="00907B75">
        <w:rPr>
          <w:szCs w:val="24"/>
        </w:rPr>
        <w:t xml:space="preserve">5.4.3. </w:t>
      </w:r>
      <w:r w:rsidR="00846D3E" w:rsidRPr="00907B75">
        <w:rPr>
          <w:szCs w:val="24"/>
        </w:rPr>
        <w:t>Комплектность поставки: Исполнителем в рамках поставки ИСУП должны быть предоставлены следующие документы и данные на материальных носителях (CD-R(RW)</w:t>
      </w:r>
      <w:r w:rsidR="00BC3247" w:rsidRPr="00907B75">
        <w:rPr>
          <w:szCs w:val="24"/>
        </w:rPr>
        <w:t>,</w:t>
      </w:r>
      <w:r w:rsidR="00846D3E" w:rsidRPr="00907B75">
        <w:rPr>
          <w:szCs w:val="24"/>
        </w:rPr>
        <w:t xml:space="preserve"> DVD-R(RW) диски</w:t>
      </w:r>
      <w:r w:rsidR="00BC3247" w:rsidRPr="00907B75">
        <w:rPr>
          <w:szCs w:val="24"/>
        </w:rPr>
        <w:t xml:space="preserve"> или </w:t>
      </w:r>
      <w:r w:rsidR="00BC3247" w:rsidRPr="00907B75">
        <w:rPr>
          <w:szCs w:val="24"/>
          <w:lang w:val="en-US"/>
        </w:rPr>
        <w:t>USB</w:t>
      </w:r>
      <w:r w:rsidR="00BC3247" w:rsidRPr="00907B75">
        <w:rPr>
          <w:szCs w:val="24"/>
        </w:rPr>
        <w:t xml:space="preserve"> </w:t>
      </w:r>
      <w:r w:rsidR="00BC3247" w:rsidRPr="00907B75">
        <w:rPr>
          <w:szCs w:val="24"/>
          <w:lang w:val="en-US"/>
        </w:rPr>
        <w:t>flash</w:t>
      </w:r>
      <w:r w:rsidR="00BC3247" w:rsidRPr="00907B75">
        <w:rPr>
          <w:szCs w:val="24"/>
        </w:rPr>
        <w:t xml:space="preserve"> </w:t>
      </w:r>
      <w:r w:rsidR="00BC3247" w:rsidRPr="00907B75">
        <w:rPr>
          <w:szCs w:val="24"/>
          <w:lang w:val="en-US"/>
        </w:rPr>
        <w:t>drive</w:t>
      </w:r>
      <w:r w:rsidR="00846D3E" w:rsidRPr="00907B75">
        <w:rPr>
          <w:szCs w:val="24"/>
        </w:rPr>
        <w:t>) в двух экземплярах:</w:t>
      </w:r>
    </w:p>
    <w:p w:rsidR="00846D3E" w:rsidRPr="00907B75" w:rsidRDefault="00846D3E" w:rsidP="00AE5D1B">
      <w:pPr>
        <w:pStyle w:val="23"/>
        <w:spacing w:line="240" w:lineRule="auto"/>
        <w:contextualSpacing/>
        <w:jc w:val="both"/>
        <w:rPr>
          <w:rFonts w:ascii="Times New Roman" w:hAnsi="Times New Roman"/>
          <w:sz w:val="24"/>
          <w:szCs w:val="24"/>
        </w:rPr>
      </w:pPr>
      <w:r w:rsidRPr="00907B75">
        <w:rPr>
          <w:rFonts w:ascii="Times New Roman" w:hAnsi="Times New Roman"/>
          <w:sz w:val="24"/>
          <w:szCs w:val="24"/>
        </w:rPr>
        <w:t xml:space="preserve">дистрибутивы </w:t>
      </w:r>
      <w:r w:rsidR="003A7282" w:rsidRPr="00907B75">
        <w:rPr>
          <w:rFonts w:ascii="Times New Roman" w:hAnsi="Times New Roman"/>
          <w:sz w:val="24"/>
          <w:szCs w:val="24"/>
        </w:rPr>
        <w:t>программного обеспечения</w:t>
      </w:r>
      <w:r w:rsidR="004E0E9C" w:rsidRPr="00907B75">
        <w:rPr>
          <w:rFonts w:ascii="Times New Roman" w:hAnsi="Times New Roman"/>
          <w:sz w:val="24"/>
          <w:szCs w:val="24"/>
        </w:rPr>
        <w:t xml:space="preserve"> на установку ИСУП</w:t>
      </w:r>
      <w:r w:rsidRPr="00907B75">
        <w:rPr>
          <w:rFonts w:ascii="Times New Roman" w:hAnsi="Times New Roman"/>
          <w:sz w:val="24"/>
          <w:szCs w:val="24"/>
        </w:rPr>
        <w:t>;</w:t>
      </w:r>
    </w:p>
    <w:p w:rsidR="00846D3E" w:rsidRPr="00907B75" w:rsidRDefault="00846D3E" w:rsidP="00AE5D1B">
      <w:pPr>
        <w:pStyle w:val="23"/>
        <w:spacing w:line="240" w:lineRule="auto"/>
        <w:contextualSpacing/>
        <w:jc w:val="both"/>
        <w:rPr>
          <w:rFonts w:ascii="Times New Roman" w:hAnsi="Times New Roman"/>
          <w:sz w:val="24"/>
          <w:szCs w:val="24"/>
        </w:rPr>
      </w:pPr>
      <w:r w:rsidRPr="00907B75">
        <w:rPr>
          <w:rFonts w:ascii="Times New Roman" w:hAnsi="Times New Roman"/>
          <w:sz w:val="24"/>
          <w:szCs w:val="24"/>
        </w:rPr>
        <w:t xml:space="preserve">руководство по установке </w:t>
      </w:r>
      <w:r w:rsidR="00AE5D1B" w:rsidRPr="00907B75">
        <w:rPr>
          <w:rFonts w:ascii="Times New Roman" w:hAnsi="Times New Roman"/>
          <w:sz w:val="24"/>
          <w:szCs w:val="24"/>
        </w:rPr>
        <w:t>С</w:t>
      </w:r>
      <w:r w:rsidRPr="00907B75">
        <w:rPr>
          <w:rFonts w:ascii="Times New Roman" w:hAnsi="Times New Roman"/>
          <w:sz w:val="24"/>
          <w:szCs w:val="24"/>
        </w:rPr>
        <w:t xml:space="preserve">истемы (структура и содержание документа определяется по согласованию </w:t>
      </w:r>
      <w:r w:rsidR="00622139" w:rsidRPr="00907B75">
        <w:rPr>
          <w:rFonts w:ascii="Times New Roman" w:eastAsia="Calibri" w:hAnsi="Times New Roman"/>
          <w:sz w:val="24"/>
          <w:szCs w:val="24"/>
          <w:lang w:eastAsia="en-US"/>
        </w:rPr>
        <w:t>между Заказчиком и Исполнителем</w:t>
      </w:r>
      <w:r w:rsidRPr="00907B75">
        <w:rPr>
          <w:rFonts w:ascii="Times New Roman" w:hAnsi="Times New Roman"/>
          <w:sz w:val="24"/>
          <w:szCs w:val="24"/>
        </w:rPr>
        <w:t>);</w:t>
      </w:r>
    </w:p>
    <w:p w:rsidR="00846D3E" w:rsidRPr="00907B75" w:rsidRDefault="00846D3E" w:rsidP="00AE5D1B">
      <w:pPr>
        <w:pStyle w:val="23"/>
        <w:spacing w:line="240" w:lineRule="auto"/>
        <w:contextualSpacing/>
        <w:jc w:val="both"/>
        <w:rPr>
          <w:rFonts w:ascii="Times New Roman" w:hAnsi="Times New Roman"/>
          <w:sz w:val="24"/>
          <w:szCs w:val="24"/>
        </w:rPr>
      </w:pPr>
      <w:r w:rsidRPr="00907B75">
        <w:rPr>
          <w:rFonts w:ascii="Times New Roman" w:hAnsi="Times New Roman"/>
          <w:sz w:val="24"/>
          <w:szCs w:val="24"/>
        </w:rPr>
        <w:t xml:space="preserve">руководство администратора (структура и содержание документа </w:t>
      </w:r>
      <w:r w:rsidR="008862A6">
        <w:rPr>
          <w:rFonts w:ascii="Times New Roman" w:hAnsi="Times New Roman"/>
          <w:sz w:val="24"/>
          <w:szCs w:val="24"/>
        </w:rPr>
        <w:t>– в соответствии с требованиями</w:t>
      </w:r>
      <w:r w:rsidRPr="00907B75">
        <w:rPr>
          <w:rFonts w:ascii="Times New Roman" w:hAnsi="Times New Roman"/>
          <w:sz w:val="24"/>
          <w:szCs w:val="24"/>
        </w:rPr>
        <w:t xml:space="preserve"> ГОСТ 19.503-79 </w:t>
      </w:r>
      <w:r w:rsidR="003B550F" w:rsidRPr="00907B75">
        <w:rPr>
          <w:rFonts w:ascii="Times New Roman" w:hAnsi="Times New Roman"/>
          <w:sz w:val="24"/>
          <w:szCs w:val="24"/>
        </w:rPr>
        <w:t>"</w:t>
      </w:r>
      <w:r w:rsidRPr="00907B75">
        <w:rPr>
          <w:rFonts w:ascii="Times New Roman" w:hAnsi="Times New Roman"/>
          <w:sz w:val="24"/>
          <w:szCs w:val="24"/>
        </w:rPr>
        <w:t>Руководство системного программиста. Требования к содержанию и оформлению</w:t>
      </w:r>
      <w:r w:rsidR="003B550F" w:rsidRPr="00907B75">
        <w:rPr>
          <w:rFonts w:ascii="Times New Roman" w:hAnsi="Times New Roman"/>
          <w:sz w:val="24"/>
          <w:szCs w:val="24"/>
        </w:rPr>
        <w:t>"</w:t>
      </w:r>
      <w:r w:rsidRPr="00907B75">
        <w:rPr>
          <w:rFonts w:ascii="Times New Roman" w:hAnsi="Times New Roman"/>
          <w:sz w:val="24"/>
          <w:szCs w:val="24"/>
        </w:rPr>
        <w:t>);</w:t>
      </w:r>
    </w:p>
    <w:p w:rsidR="00846D3E" w:rsidRPr="00907B75" w:rsidRDefault="00846D3E" w:rsidP="00AE5D1B">
      <w:pPr>
        <w:pStyle w:val="23"/>
        <w:spacing w:line="240" w:lineRule="auto"/>
        <w:contextualSpacing/>
        <w:jc w:val="both"/>
        <w:rPr>
          <w:rFonts w:ascii="Times New Roman" w:hAnsi="Times New Roman"/>
          <w:sz w:val="24"/>
          <w:szCs w:val="24"/>
        </w:rPr>
      </w:pPr>
      <w:r w:rsidRPr="00907B75">
        <w:rPr>
          <w:rFonts w:ascii="Times New Roman" w:hAnsi="Times New Roman"/>
          <w:sz w:val="24"/>
          <w:szCs w:val="24"/>
        </w:rPr>
        <w:t xml:space="preserve">руководство пользователя (структура и содержание документа – в соответствии с требованиями РД 50-34.698-90 </w:t>
      </w:r>
      <w:r w:rsidR="003B550F" w:rsidRPr="00907B75">
        <w:rPr>
          <w:rFonts w:ascii="Times New Roman" w:hAnsi="Times New Roman"/>
          <w:sz w:val="24"/>
          <w:szCs w:val="24"/>
        </w:rPr>
        <w:t>"</w:t>
      </w:r>
      <w:r w:rsidRPr="00907B75">
        <w:rPr>
          <w:rFonts w:ascii="Times New Roman" w:hAnsi="Times New Roman"/>
          <w:sz w:val="24"/>
          <w:szCs w:val="24"/>
        </w:rPr>
        <w:t>Автоматизированные системы. Требования к содержанию документов</w:t>
      </w:r>
      <w:r w:rsidR="003B550F" w:rsidRPr="00907B75">
        <w:rPr>
          <w:rFonts w:ascii="Times New Roman" w:hAnsi="Times New Roman"/>
          <w:sz w:val="24"/>
          <w:szCs w:val="24"/>
        </w:rPr>
        <w:t>"</w:t>
      </w:r>
      <w:r w:rsidRPr="00907B75">
        <w:rPr>
          <w:rFonts w:ascii="Times New Roman" w:hAnsi="Times New Roman"/>
          <w:sz w:val="24"/>
          <w:szCs w:val="24"/>
        </w:rPr>
        <w:t>);</w:t>
      </w:r>
    </w:p>
    <w:p w:rsidR="00846D3E" w:rsidRPr="00907B75" w:rsidRDefault="00846D3E" w:rsidP="00AE5D1B">
      <w:pPr>
        <w:pStyle w:val="23"/>
        <w:spacing w:line="240" w:lineRule="auto"/>
        <w:contextualSpacing/>
        <w:jc w:val="both"/>
        <w:rPr>
          <w:rFonts w:ascii="Times New Roman" w:hAnsi="Times New Roman"/>
          <w:sz w:val="24"/>
          <w:szCs w:val="24"/>
        </w:rPr>
      </w:pPr>
      <w:r w:rsidRPr="00907B75">
        <w:rPr>
          <w:rFonts w:ascii="Times New Roman" w:hAnsi="Times New Roman"/>
          <w:sz w:val="24"/>
          <w:szCs w:val="24"/>
        </w:rPr>
        <w:t xml:space="preserve">общее описание системы (структура и содержание документа – в соответствии с требованиями РД 50-34.698-90 </w:t>
      </w:r>
      <w:r w:rsidR="003B550F" w:rsidRPr="00907B75">
        <w:rPr>
          <w:rFonts w:ascii="Times New Roman" w:hAnsi="Times New Roman"/>
          <w:sz w:val="24"/>
          <w:szCs w:val="24"/>
        </w:rPr>
        <w:t>"</w:t>
      </w:r>
      <w:r w:rsidRPr="00907B75">
        <w:rPr>
          <w:rFonts w:ascii="Times New Roman" w:hAnsi="Times New Roman"/>
          <w:sz w:val="24"/>
          <w:szCs w:val="24"/>
        </w:rPr>
        <w:t>Автоматизированные системы. Требования к содержанию документов</w:t>
      </w:r>
      <w:r w:rsidR="003B550F" w:rsidRPr="00907B75">
        <w:rPr>
          <w:rFonts w:ascii="Times New Roman" w:hAnsi="Times New Roman"/>
          <w:sz w:val="24"/>
          <w:szCs w:val="24"/>
        </w:rPr>
        <w:t>"</w:t>
      </w:r>
      <w:r w:rsidRPr="00907B75">
        <w:rPr>
          <w:rFonts w:ascii="Times New Roman" w:hAnsi="Times New Roman"/>
          <w:sz w:val="24"/>
          <w:szCs w:val="24"/>
        </w:rPr>
        <w:t>);</w:t>
      </w:r>
    </w:p>
    <w:p w:rsidR="00846D3E" w:rsidRPr="00907B75" w:rsidRDefault="00846D3E" w:rsidP="00AE5D1B">
      <w:pPr>
        <w:pStyle w:val="23"/>
        <w:spacing w:line="240" w:lineRule="auto"/>
        <w:contextualSpacing/>
        <w:jc w:val="both"/>
        <w:rPr>
          <w:rFonts w:ascii="Times New Roman" w:hAnsi="Times New Roman"/>
          <w:sz w:val="24"/>
          <w:szCs w:val="24"/>
        </w:rPr>
      </w:pPr>
      <w:r w:rsidRPr="00907B75">
        <w:rPr>
          <w:rFonts w:ascii="Times New Roman" w:hAnsi="Times New Roman"/>
          <w:sz w:val="24"/>
          <w:szCs w:val="24"/>
        </w:rPr>
        <w:t xml:space="preserve">исходные коды </w:t>
      </w:r>
      <w:r w:rsidR="003A7282" w:rsidRPr="00907B75">
        <w:rPr>
          <w:rFonts w:ascii="Times New Roman" w:hAnsi="Times New Roman"/>
          <w:sz w:val="24"/>
          <w:szCs w:val="24"/>
        </w:rPr>
        <w:t xml:space="preserve">программного обеспечения </w:t>
      </w:r>
      <w:r w:rsidR="004E0E9C" w:rsidRPr="00907B75">
        <w:rPr>
          <w:rFonts w:ascii="Times New Roman" w:hAnsi="Times New Roman"/>
          <w:sz w:val="24"/>
          <w:szCs w:val="24"/>
        </w:rPr>
        <w:t>ИСУП</w:t>
      </w:r>
      <w:r w:rsidRPr="00907B75">
        <w:rPr>
          <w:rFonts w:ascii="Times New Roman" w:hAnsi="Times New Roman"/>
          <w:sz w:val="24"/>
          <w:szCs w:val="24"/>
        </w:rPr>
        <w:t>.</w:t>
      </w:r>
    </w:p>
    <w:p w:rsidR="004A7C19" w:rsidRPr="00907B75" w:rsidRDefault="004A7C19" w:rsidP="002D4C87">
      <w:pPr>
        <w:pStyle w:val="G"/>
        <w:contextualSpacing/>
        <w:rPr>
          <w:szCs w:val="24"/>
        </w:rPr>
      </w:pPr>
      <w:r w:rsidRPr="00907B75">
        <w:rPr>
          <w:szCs w:val="24"/>
        </w:rPr>
        <w:t>5.4.4. При любом изменении программного кода ИСУП</w:t>
      </w:r>
      <w:r w:rsidR="004E0E9C" w:rsidRPr="00907B75">
        <w:rPr>
          <w:szCs w:val="24"/>
        </w:rPr>
        <w:t xml:space="preserve"> </w:t>
      </w:r>
      <w:r w:rsidRPr="00907B75">
        <w:rPr>
          <w:szCs w:val="24"/>
        </w:rPr>
        <w:t xml:space="preserve">в ходе выполнения работ по </w:t>
      </w:r>
      <w:r w:rsidR="00257D86" w:rsidRPr="00907B75">
        <w:rPr>
          <w:szCs w:val="24"/>
        </w:rPr>
        <w:t xml:space="preserve">договору </w:t>
      </w:r>
      <w:r w:rsidRPr="00907B75">
        <w:rPr>
          <w:szCs w:val="24"/>
        </w:rPr>
        <w:t xml:space="preserve">(включая возможные изменения в ходе сопровождения Системы до истечения срока предоставления гарантии качества) Исполнитель должен передавать Заказчику актуальную версию исходных кодов </w:t>
      </w:r>
      <w:r w:rsidR="003E49C0" w:rsidRPr="00907B75">
        <w:rPr>
          <w:szCs w:val="24"/>
        </w:rPr>
        <w:t xml:space="preserve">программного обеспечения </w:t>
      </w:r>
      <w:r w:rsidRPr="00907B75">
        <w:rPr>
          <w:szCs w:val="24"/>
        </w:rPr>
        <w:t>ИСУП.</w:t>
      </w:r>
    </w:p>
    <w:p w:rsidR="00065A2B" w:rsidRPr="00907B75" w:rsidRDefault="00065A2B" w:rsidP="002D4C87">
      <w:pPr>
        <w:pStyle w:val="22"/>
        <w:spacing w:before="0" w:after="0" w:line="240" w:lineRule="auto"/>
        <w:contextualSpacing/>
        <w:rPr>
          <w:rFonts w:ascii="Times New Roman" w:hAnsi="Times New Roman" w:cs="Times New Roman"/>
          <w:szCs w:val="24"/>
        </w:rPr>
      </w:pPr>
      <w:bookmarkStart w:id="385" w:name="_Toc475128767"/>
      <w:bookmarkStart w:id="386" w:name="_Toc477257634"/>
      <w:bookmarkStart w:id="387" w:name="_Toc480814220"/>
      <w:r w:rsidRPr="00907B75">
        <w:rPr>
          <w:rFonts w:ascii="Times New Roman" w:hAnsi="Times New Roman" w:cs="Times New Roman"/>
          <w:szCs w:val="24"/>
        </w:rPr>
        <w:t>Требования к адаптации ИСУП и документации на ИСУП</w:t>
      </w:r>
      <w:bookmarkEnd w:id="385"/>
      <w:bookmarkEnd w:id="386"/>
      <w:bookmarkEnd w:id="387"/>
    </w:p>
    <w:p w:rsidR="00A430F3" w:rsidRPr="00907B75" w:rsidRDefault="00A430F3" w:rsidP="002D4C87">
      <w:pPr>
        <w:pStyle w:val="G"/>
        <w:tabs>
          <w:tab w:val="num" w:pos="0"/>
          <w:tab w:val="left" w:pos="1276"/>
          <w:tab w:val="num" w:pos="1843"/>
        </w:tabs>
        <w:contextualSpacing/>
        <w:rPr>
          <w:szCs w:val="24"/>
        </w:rPr>
      </w:pPr>
      <w:r w:rsidRPr="00907B75">
        <w:rPr>
          <w:szCs w:val="24"/>
        </w:rPr>
        <w:t>5.</w:t>
      </w:r>
      <w:r w:rsidR="009832A2" w:rsidRPr="00907B75">
        <w:rPr>
          <w:szCs w:val="24"/>
        </w:rPr>
        <w:t>5</w:t>
      </w:r>
      <w:r w:rsidRPr="00907B75">
        <w:rPr>
          <w:szCs w:val="24"/>
        </w:rPr>
        <w:t xml:space="preserve">.1. В рамках данных работ Исполнитель </w:t>
      </w:r>
      <w:r w:rsidR="001F1E16" w:rsidRPr="00907B75">
        <w:rPr>
          <w:szCs w:val="24"/>
        </w:rPr>
        <w:t xml:space="preserve">должен </w:t>
      </w:r>
      <w:r w:rsidRPr="00907B75">
        <w:rPr>
          <w:szCs w:val="24"/>
        </w:rPr>
        <w:t xml:space="preserve">выполнить адаптацию ИСУП и </w:t>
      </w:r>
      <w:r w:rsidR="00BC3247" w:rsidRPr="00907B75">
        <w:rPr>
          <w:szCs w:val="24"/>
        </w:rPr>
        <w:t xml:space="preserve">ее </w:t>
      </w:r>
      <w:r w:rsidRPr="00907B75">
        <w:rPr>
          <w:szCs w:val="24"/>
        </w:rPr>
        <w:t>документации для приведения в соответствие требованиям отчета о предпроектных исследованиях и ЧТЗ на создание и внедрение ИСУП.</w:t>
      </w:r>
    </w:p>
    <w:p w:rsidR="00A430F3" w:rsidRPr="00907B75" w:rsidRDefault="00A430F3" w:rsidP="002D4C87">
      <w:pPr>
        <w:pStyle w:val="G"/>
        <w:tabs>
          <w:tab w:val="num" w:pos="0"/>
          <w:tab w:val="left" w:pos="1276"/>
          <w:tab w:val="num" w:pos="1843"/>
        </w:tabs>
        <w:contextualSpacing/>
        <w:rPr>
          <w:szCs w:val="24"/>
        </w:rPr>
      </w:pPr>
      <w:r w:rsidRPr="00907B75">
        <w:rPr>
          <w:szCs w:val="24"/>
        </w:rPr>
        <w:t>5.</w:t>
      </w:r>
      <w:r w:rsidR="009832A2" w:rsidRPr="00907B75">
        <w:rPr>
          <w:szCs w:val="24"/>
        </w:rPr>
        <w:t>5</w:t>
      </w:r>
      <w:r w:rsidRPr="00907B75">
        <w:rPr>
          <w:szCs w:val="24"/>
        </w:rPr>
        <w:t xml:space="preserve">.2. </w:t>
      </w:r>
      <w:r w:rsidR="00BC3247" w:rsidRPr="00907B75">
        <w:rPr>
          <w:szCs w:val="24"/>
        </w:rPr>
        <w:t xml:space="preserve">Исполнитель должен обеспечить адаптацию ИСУП путем настройки объектов и форм системы под требования вышеуказанных документов. </w:t>
      </w:r>
      <w:r w:rsidRPr="00907B75">
        <w:rPr>
          <w:szCs w:val="24"/>
        </w:rPr>
        <w:t>В тех случаях, когда в рамках настройки ИСУП обеспечить соответствие указанным документам невозможно, Исполнитель должен</w:t>
      </w:r>
      <w:r w:rsidR="00065A2B" w:rsidRPr="00907B75">
        <w:rPr>
          <w:szCs w:val="24"/>
        </w:rPr>
        <w:t xml:space="preserve"> </w:t>
      </w:r>
      <w:r w:rsidRPr="00907B75">
        <w:rPr>
          <w:szCs w:val="24"/>
        </w:rPr>
        <w:t>модернизировать Систему, включая (при необходимости) изменение программного кода.</w:t>
      </w:r>
    </w:p>
    <w:p w:rsidR="00065A2B" w:rsidRPr="00907B75" w:rsidRDefault="00A430F3" w:rsidP="002D4C87">
      <w:pPr>
        <w:pStyle w:val="G"/>
        <w:tabs>
          <w:tab w:val="num" w:pos="0"/>
          <w:tab w:val="left" w:pos="1276"/>
          <w:tab w:val="num" w:pos="1843"/>
        </w:tabs>
        <w:contextualSpacing/>
        <w:rPr>
          <w:szCs w:val="24"/>
        </w:rPr>
      </w:pPr>
      <w:r w:rsidRPr="00907B75">
        <w:rPr>
          <w:szCs w:val="24"/>
        </w:rPr>
        <w:t>5.</w:t>
      </w:r>
      <w:r w:rsidR="009832A2" w:rsidRPr="00907B75">
        <w:rPr>
          <w:szCs w:val="24"/>
        </w:rPr>
        <w:t>5</w:t>
      </w:r>
      <w:r w:rsidRPr="00907B75">
        <w:rPr>
          <w:szCs w:val="24"/>
        </w:rPr>
        <w:t>.3. Адаптация документации на ИСУП выполняется после адаптации ИСУП и состоит в приведении содержания документов, входивших в комплект поставки (перечислен в п. 5.4.3. ТЗ) в соответствие адаптированной версии ИСУП</w:t>
      </w:r>
      <w:r w:rsidR="00065A2B" w:rsidRPr="00907B75">
        <w:rPr>
          <w:szCs w:val="24"/>
        </w:rPr>
        <w:t>.</w:t>
      </w:r>
    </w:p>
    <w:p w:rsidR="00A430F3" w:rsidRPr="00907B75" w:rsidRDefault="00A430F3" w:rsidP="002D4C87">
      <w:pPr>
        <w:pStyle w:val="G"/>
        <w:tabs>
          <w:tab w:val="num" w:pos="0"/>
          <w:tab w:val="left" w:pos="1276"/>
          <w:tab w:val="num" w:pos="1843"/>
        </w:tabs>
        <w:contextualSpacing/>
        <w:rPr>
          <w:szCs w:val="24"/>
        </w:rPr>
      </w:pPr>
      <w:r w:rsidRPr="00907B75">
        <w:rPr>
          <w:szCs w:val="24"/>
        </w:rPr>
        <w:t>5.</w:t>
      </w:r>
      <w:r w:rsidR="009832A2" w:rsidRPr="00907B75">
        <w:rPr>
          <w:szCs w:val="24"/>
        </w:rPr>
        <w:t>5</w:t>
      </w:r>
      <w:r w:rsidRPr="00907B75">
        <w:rPr>
          <w:szCs w:val="24"/>
        </w:rPr>
        <w:t xml:space="preserve">.4. В случае, если в рамках адаптации ИСУП, были внесены изменения в </w:t>
      </w:r>
      <w:r w:rsidR="009E16FB" w:rsidRPr="00907B75">
        <w:rPr>
          <w:szCs w:val="24"/>
        </w:rPr>
        <w:t>исходный</w:t>
      </w:r>
      <w:r w:rsidRPr="00907B75">
        <w:rPr>
          <w:szCs w:val="24"/>
        </w:rPr>
        <w:t xml:space="preserve"> код, Исполнитель должен передать Заказчику дистрибутивы и исходные коды измененной версии ИСУП.</w:t>
      </w:r>
    </w:p>
    <w:p w:rsidR="00343364" w:rsidRPr="00907B75" w:rsidRDefault="00065A2B" w:rsidP="002D4C87">
      <w:pPr>
        <w:pStyle w:val="22"/>
        <w:spacing w:before="0" w:after="0" w:line="240" w:lineRule="auto"/>
        <w:contextualSpacing/>
        <w:rPr>
          <w:rFonts w:ascii="Times New Roman" w:hAnsi="Times New Roman" w:cs="Times New Roman"/>
          <w:szCs w:val="24"/>
        </w:rPr>
      </w:pPr>
      <w:bookmarkStart w:id="388" w:name="_Toc475128768"/>
      <w:bookmarkStart w:id="389" w:name="_Toc477257635"/>
      <w:bookmarkStart w:id="390" w:name="_Toc480814221"/>
      <w:r w:rsidRPr="00907B75">
        <w:rPr>
          <w:rFonts w:ascii="Times New Roman" w:hAnsi="Times New Roman" w:cs="Times New Roman"/>
          <w:szCs w:val="24"/>
        </w:rPr>
        <w:t>Требования к установке</w:t>
      </w:r>
      <w:r w:rsidR="00343364" w:rsidRPr="00907B75">
        <w:rPr>
          <w:rFonts w:ascii="Times New Roman" w:hAnsi="Times New Roman" w:cs="Times New Roman"/>
          <w:szCs w:val="24"/>
        </w:rPr>
        <w:t xml:space="preserve"> и настройк</w:t>
      </w:r>
      <w:r w:rsidRPr="00907B75">
        <w:rPr>
          <w:rFonts w:ascii="Times New Roman" w:hAnsi="Times New Roman" w:cs="Times New Roman"/>
          <w:szCs w:val="24"/>
        </w:rPr>
        <w:t>е</w:t>
      </w:r>
      <w:r w:rsidR="00343364" w:rsidRPr="00907B75">
        <w:rPr>
          <w:rFonts w:ascii="Times New Roman" w:hAnsi="Times New Roman" w:cs="Times New Roman"/>
          <w:szCs w:val="24"/>
        </w:rPr>
        <w:t xml:space="preserve"> ИСУП</w:t>
      </w:r>
      <w:bookmarkEnd w:id="388"/>
      <w:bookmarkEnd w:id="389"/>
      <w:bookmarkEnd w:id="390"/>
      <w:r w:rsidR="00343364" w:rsidRPr="00907B75">
        <w:rPr>
          <w:rFonts w:ascii="Times New Roman" w:hAnsi="Times New Roman" w:cs="Times New Roman"/>
          <w:szCs w:val="24"/>
        </w:rPr>
        <w:t xml:space="preserve"> </w:t>
      </w:r>
    </w:p>
    <w:p w:rsidR="001F1E16" w:rsidRPr="00907B75" w:rsidRDefault="001F1E16" w:rsidP="002D4C87">
      <w:pPr>
        <w:pStyle w:val="G"/>
        <w:tabs>
          <w:tab w:val="num" w:pos="0"/>
          <w:tab w:val="num" w:pos="142"/>
          <w:tab w:val="left" w:pos="1276"/>
          <w:tab w:val="num" w:pos="1843"/>
        </w:tabs>
        <w:contextualSpacing/>
        <w:rPr>
          <w:szCs w:val="24"/>
        </w:rPr>
      </w:pPr>
      <w:r w:rsidRPr="00907B75">
        <w:rPr>
          <w:szCs w:val="24"/>
        </w:rPr>
        <w:t xml:space="preserve">5.6.1. В рамках данных работ </w:t>
      </w:r>
      <w:r w:rsidR="00343364" w:rsidRPr="00907B75">
        <w:rPr>
          <w:szCs w:val="24"/>
        </w:rPr>
        <w:t xml:space="preserve">Исполнитель </w:t>
      </w:r>
      <w:r w:rsidRPr="00907B75">
        <w:rPr>
          <w:szCs w:val="24"/>
        </w:rPr>
        <w:t>должен произвести</w:t>
      </w:r>
      <w:r w:rsidR="00343364" w:rsidRPr="00907B75">
        <w:rPr>
          <w:szCs w:val="24"/>
        </w:rPr>
        <w:t xml:space="preserve"> установку и настройку ИСУП на </w:t>
      </w:r>
      <w:r w:rsidRPr="00907B75">
        <w:rPr>
          <w:szCs w:val="24"/>
        </w:rPr>
        <w:t>серверном оборудовании</w:t>
      </w:r>
      <w:r w:rsidR="00A804B0" w:rsidRPr="00907B75">
        <w:rPr>
          <w:szCs w:val="24"/>
        </w:rPr>
        <w:t>, определенном Заказчиком,</w:t>
      </w:r>
      <w:r w:rsidRPr="00907B75">
        <w:rPr>
          <w:szCs w:val="24"/>
        </w:rPr>
        <w:t xml:space="preserve"> и обеспечить ее доступность на рабочих местах пользователей, перечень которых определен на этапе детализации требований для создания в рамках начальной настройки Системы.</w:t>
      </w:r>
    </w:p>
    <w:p w:rsidR="001F1E16" w:rsidRPr="00907B75" w:rsidRDefault="001F1E16" w:rsidP="002D4C87">
      <w:pPr>
        <w:pStyle w:val="G"/>
        <w:tabs>
          <w:tab w:val="num" w:pos="0"/>
          <w:tab w:val="num" w:pos="142"/>
          <w:tab w:val="left" w:pos="1276"/>
          <w:tab w:val="num" w:pos="1843"/>
        </w:tabs>
        <w:contextualSpacing/>
        <w:rPr>
          <w:szCs w:val="24"/>
        </w:rPr>
      </w:pPr>
      <w:r w:rsidRPr="00907B75">
        <w:rPr>
          <w:szCs w:val="24"/>
        </w:rPr>
        <w:t xml:space="preserve">5.6.2. </w:t>
      </w:r>
      <w:r w:rsidR="006A0C0D" w:rsidRPr="00907B75">
        <w:rPr>
          <w:szCs w:val="24"/>
        </w:rPr>
        <w:t>Начальная</w:t>
      </w:r>
      <w:r w:rsidRPr="00907B75">
        <w:rPr>
          <w:szCs w:val="24"/>
        </w:rPr>
        <w:t xml:space="preserve"> настройка Системы состоит в выполнении следующих работ:</w:t>
      </w:r>
    </w:p>
    <w:p w:rsidR="006A0C0D" w:rsidRPr="00907B75" w:rsidRDefault="006A0C0D" w:rsidP="00F96A03">
      <w:pPr>
        <w:pStyle w:val="G"/>
        <w:numPr>
          <w:ilvl w:val="0"/>
          <w:numId w:val="40"/>
        </w:numPr>
        <w:tabs>
          <w:tab w:val="num" w:pos="142"/>
          <w:tab w:val="left" w:pos="1276"/>
          <w:tab w:val="num" w:pos="1843"/>
        </w:tabs>
        <w:ind w:left="709" w:firstLine="0"/>
        <w:contextualSpacing/>
        <w:rPr>
          <w:szCs w:val="24"/>
        </w:rPr>
      </w:pPr>
      <w:r w:rsidRPr="00907B75">
        <w:rPr>
          <w:szCs w:val="24"/>
        </w:rPr>
        <w:t>ввод начальных значений параметров настройки ИСУП в соответствии с пояснительной запиской;</w:t>
      </w:r>
    </w:p>
    <w:p w:rsidR="006A0C0D" w:rsidRPr="00907B75" w:rsidRDefault="006A0C0D" w:rsidP="00F96A03">
      <w:pPr>
        <w:pStyle w:val="G"/>
        <w:numPr>
          <w:ilvl w:val="0"/>
          <w:numId w:val="40"/>
        </w:numPr>
        <w:tabs>
          <w:tab w:val="num" w:pos="142"/>
          <w:tab w:val="left" w:pos="1276"/>
          <w:tab w:val="num" w:pos="1843"/>
        </w:tabs>
        <w:ind w:left="709" w:firstLine="0"/>
        <w:contextualSpacing/>
        <w:rPr>
          <w:szCs w:val="24"/>
        </w:rPr>
      </w:pPr>
      <w:r w:rsidRPr="00907B75">
        <w:rPr>
          <w:szCs w:val="24"/>
        </w:rPr>
        <w:t>начальное заполнение справочников (справочники, соответствующие нормативно утвержденным классификаторам, должны быть заполнены полностью, для прочих справочников должно быть внесено минимум по 5 позиций);</w:t>
      </w:r>
    </w:p>
    <w:p w:rsidR="006A0C0D" w:rsidRPr="00907B75" w:rsidRDefault="006A0C0D" w:rsidP="00F96A03">
      <w:pPr>
        <w:pStyle w:val="G"/>
        <w:numPr>
          <w:ilvl w:val="0"/>
          <w:numId w:val="40"/>
        </w:numPr>
        <w:tabs>
          <w:tab w:val="num" w:pos="142"/>
          <w:tab w:val="left" w:pos="1276"/>
          <w:tab w:val="num" w:pos="1843"/>
        </w:tabs>
        <w:ind w:left="709" w:firstLine="0"/>
        <w:contextualSpacing/>
        <w:rPr>
          <w:szCs w:val="24"/>
        </w:rPr>
      </w:pPr>
      <w:r w:rsidRPr="00907B75">
        <w:rPr>
          <w:szCs w:val="24"/>
        </w:rPr>
        <w:t>создание начального перечня пользователей и присвоение им прав в Системе в соответствии с пояснительной запиской;</w:t>
      </w:r>
    </w:p>
    <w:p w:rsidR="006A0C0D" w:rsidRPr="00907B75" w:rsidRDefault="006A0C0D" w:rsidP="00F96A03">
      <w:pPr>
        <w:pStyle w:val="G"/>
        <w:numPr>
          <w:ilvl w:val="0"/>
          <w:numId w:val="40"/>
        </w:numPr>
        <w:tabs>
          <w:tab w:val="num" w:pos="142"/>
          <w:tab w:val="left" w:pos="1276"/>
          <w:tab w:val="num" w:pos="1843"/>
        </w:tabs>
        <w:ind w:left="709" w:firstLine="0"/>
        <w:contextualSpacing/>
        <w:rPr>
          <w:szCs w:val="24"/>
        </w:rPr>
      </w:pPr>
      <w:r w:rsidRPr="00907B75">
        <w:rPr>
          <w:szCs w:val="24"/>
        </w:rPr>
        <w:t>настройка системы резервного копирования и восстановления базы данных ИСУП.</w:t>
      </w:r>
    </w:p>
    <w:p w:rsidR="00343364" w:rsidRPr="00907B75" w:rsidRDefault="006A0C0D" w:rsidP="002D4C87">
      <w:pPr>
        <w:pStyle w:val="G"/>
        <w:tabs>
          <w:tab w:val="num" w:pos="0"/>
          <w:tab w:val="num" w:pos="142"/>
          <w:tab w:val="left" w:pos="1276"/>
          <w:tab w:val="num" w:pos="1843"/>
        </w:tabs>
        <w:contextualSpacing/>
        <w:rPr>
          <w:szCs w:val="24"/>
        </w:rPr>
      </w:pPr>
      <w:r w:rsidRPr="00907B75">
        <w:rPr>
          <w:szCs w:val="24"/>
        </w:rPr>
        <w:t xml:space="preserve">5.6.3. В ходе установки и начальной настройки ИСУП </w:t>
      </w:r>
      <w:r w:rsidR="00343364" w:rsidRPr="00907B75">
        <w:rPr>
          <w:szCs w:val="24"/>
        </w:rPr>
        <w:t>Исполнитель документирует все принятые технические р</w:t>
      </w:r>
      <w:r w:rsidRPr="00907B75">
        <w:rPr>
          <w:szCs w:val="24"/>
        </w:rPr>
        <w:t>ешения и актуализирует на основании этих данных пояснительную записку, разработанную на этапе детализации требований к ИСУП. Таким образом, по результатам работ по установке и настройке ИСУП</w:t>
      </w:r>
      <w:r w:rsidR="00343364" w:rsidRPr="00907B75">
        <w:rPr>
          <w:szCs w:val="24"/>
        </w:rPr>
        <w:t xml:space="preserve"> </w:t>
      </w:r>
      <w:r w:rsidRPr="00907B75">
        <w:rPr>
          <w:szCs w:val="24"/>
        </w:rPr>
        <w:t xml:space="preserve">Исполнитель предоставляет Заказчику </w:t>
      </w:r>
      <w:r w:rsidR="006B5AE7" w:rsidRPr="00907B75">
        <w:rPr>
          <w:szCs w:val="24"/>
        </w:rPr>
        <w:t>п</w:t>
      </w:r>
      <w:r w:rsidR="00343364" w:rsidRPr="00907B75">
        <w:rPr>
          <w:szCs w:val="24"/>
        </w:rPr>
        <w:t xml:space="preserve">ояснительную записку с </w:t>
      </w:r>
      <w:r w:rsidR="006B5AE7" w:rsidRPr="00907B75">
        <w:rPr>
          <w:szCs w:val="24"/>
        </w:rPr>
        <w:t xml:space="preserve">актуальным </w:t>
      </w:r>
      <w:r w:rsidR="00343364" w:rsidRPr="00907B75">
        <w:rPr>
          <w:szCs w:val="24"/>
        </w:rPr>
        <w:t>описанием всех сделанных под данный конкретный экземпляр системы настроек</w:t>
      </w:r>
      <w:r w:rsidR="00805555" w:rsidRPr="00907B75">
        <w:rPr>
          <w:szCs w:val="24"/>
        </w:rPr>
        <w:t>.</w:t>
      </w:r>
    </w:p>
    <w:p w:rsidR="00065A2B" w:rsidRPr="00907B75" w:rsidRDefault="00065A2B" w:rsidP="002D4C87">
      <w:pPr>
        <w:pStyle w:val="22"/>
        <w:spacing w:before="0" w:after="0" w:line="240" w:lineRule="auto"/>
        <w:contextualSpacing/>
        <w:rPr>
          <w:rFonts w:ascii="Times New Roman" w:hAnsi="Times New Roman" w:cs="Times New Roman"/>
          <w:szCs w:val="24"/>
        </w:rPr>
      </w:pPr>
      <w:bookmarkStart w:id="391" w:name="_Toc475128769"/>
      <w:bookmarkStart w:id="392" w:name="_Toc477257636"/>
      <w:bookmarkStart w:id="393" w:name="_Toc480814222"/>
      <w:r w:rsidRPr="00907B75">
        <w:rPr>
          <w:rFonts w:ascii="Times New Roman" w:hAnsi="Times New Roman" w:cs="Times New Roman"/>
          <w:szCs w:val="24"/>
        </w:rPr>
        <w:t>Требования к первоначальной подготовке персонала</w:t>
      </w:r>
      <w:bookmarkEnd w:id="391"/>
      <w:bookmarkEnd w:id="392"/>
      <w:bookmarkEnd w:id="393"/>
    </w:p>
    <w:p w:rsidR="006B5AE7" w:rsidRPr="00907B75" w:rsidRDefault="006B5AE7" w:rsidP="002D4C87">
      <w:pPr>
        <w:pStyle w:val="G"/>
        <w:tabs>
          <w:tab w:val="num" w:pos="0"/>
          <w:tab w:val="left" w:pos="1276"/>
          <w:tab w:val="num" w:pos="1843"/>
        </w:tabs>
        <w:contextualSpacing/>
        <w:rPr>
          <w:szCs w:val="24"/>
        </w:rPr>
      </w:pPr>
      <w:r w:rsidRPr="00907B75">
        <w:rPr>
          <w:szCs w:val="24"/>
        </w:rPr>
        <w:t xml:space="preserve">5.7.1. </w:t>
      </w:r>
      <w:r w:rsidR="00B26695" w:rsidRPr="00907B75">
        <w:rPr>
          <w:szCs w:val="24"/>
        </w:rPr>
        <w:t>В рамках данных работ Исполнитель должен выполнить п</w:t>
      </w:r>
      <w:r w:rsidRPr="00907B75">
        <w:rPr>
          <w:szCs w:val="24"/>
        </w:rPr>
        <w:t>ервоначальн</w:t>
      </w:r>
      <w:r w:rsidR="00B26695" w:rsidRPr="00907B75">
        <w:rPr>
          <w:szCs w:val="24"/>
        </w:rPr>
        <w:t>ую</w:t>
      </w:r>
      <w:r w:rsidRPr="00907B75">
        <w:rPr>
          <w:szCs w:val="24"/>
        </w:rPr>
        <w:t xml:space="preserve"> подготовк</w:t>
      </w:r>
      <w:r w:rsidR="00B26695" w:rsidRPr="00907B75">
        <w:rPr>
          <w:szCs w:val="24"/>
        </w:rPr>
        <w:t>у</w:t>
      </w:r>
      <w:r w:rsidRPr="00907B75">
        <w:rPr>
          <w:szCs w:val="24"/>
        </w:rPr>
        <w:t xml:space="preserve"> </w:t>
      </w:r>
      <w:r w:rsidR="008E55EA" w:rsidRPr="00907B75">
        <w:rPr>
          <w:szCs w:val="24"/>
        </w:rPr>
        <w:t>лиц, указанных Заказчиком, в</w:t>
      </w:r>
      <w:r w:rsidR="00D435BD" w:rsidRPr="00907B75">
        <w:rPr>
          <w:szCs w:val="24"/>
        </w:rPr>
        <w:t xml:space="preserve"> работе в ИСУП. </w:t>
      </w:r>
      <w:r w:rsidRPr="00907B75">
        <w:rPr>
          <w:szCs w:val="24"/>
        </w:rPr>
        <w:t xml:space="preserve">Конкретный перечень пользователей, которые должны пройти первоначальную подготовку, определяется Заказчиком (не более </w:t>
      </w:r>
      <w:r w:rsidR="00117707" w:rsidRPr="00907B75">
        <w:rPr>
          <w:szCs w:val="24"/>
        </w:rPr>
        <w:t>100</w:t>
      </w:r>
      <w:r w:rsidRPr="00907B75">
        <w:rPr>
          <w:szCs w:val="24"/>
        </w:rPr>
        <w:t xml:space="preserve"> человек).</w:t>
      </w:r>
    </w:p>
    <w:p w:rsidR="006B5AE7" w:rsidRPr="00907B75" w:rsidRDefault="006B5AE7" w:rsidP="002D4C87">
      <w:pPr>
        <w:pStyle w:val="G"/>
        <w:tabs>
          <w:tab w:val="num" w:pos="0"/>
          <w:tab w:val="left" w:pos="1276"/>
          <w:tab w:val="num" w:pos="1843"/>
        </w:tabs>
        <w:contextualSpacing/>
        <w:rPr>
          <w:szCs w:val="24"/>
        </w:rPr>
      </w:pPr>
      <w:r w:rsidRPr="00907B75">
        <w:rPr>
          <w:szCs w:val="24"/>
        </w:rPr>
        <w:t>5.7.2. Подготовка проводится в соответствии с программой, разработанной Исполнителем и согласованной с Заказчиком</w:t>
      </w:r>
      <w:r w:rsidR="00783152" w:rsidRPr="00907B75">
        <w:rPr>
          <w:szCs w:val="24"/>
        </w:rPr>
        <w:t xml:space="preserve"> (структура и содержание определяется по согласованию </w:t>
      </w:r>
      <w:r w:rsidR="00622139" w:rsidRPr="00907B75">
        <w:rPr>
          <w:rFonts w:eastAsia="Calibri"/>
          <w:szCs w:val="24"/>
          <w:lang w:eastAsia="en-US"/>
        </w:rPr>
        <w:t>между Заказчиком и Исполнителем</w:t>
      </w:r>
      <w:r w:rsidR="00783152" w:rsidRPr="00907B75">
        <w:rPr>
          <w:szCs w:val="24"/>
        </w:rPr>
        <w:t>)</w:t>
      </w:r>
      <w:r w:rsidRPr="00907B75">
        <w:rPr>
          <w:szCs w:val="24"/>
        </w:rPr>
        <w:t xml:space="preserve">. </w:t>
      </w:r>
      <w:r w:rsidR="00065A2B" w:rsidRPr="00907B75">
        <w:rPr>
          <w:szCs w:val="24"/>
        </w:rPr>
        <w:t>Программа подготовки должна содержать</w:t>
      </w:r>
      <w:r w:rsidRPr="00907B75">
        <w:rPr>
          <w:szCs w:val="24"/>
        </w:rPr>
        <w:t>:</w:t>
      </w:r>
      <w:r w:rsidR="00065A2B" w:rsidRPr="00907B75">
        <w:rPr>
          <w:szCs w:val="24"/>
        </w:rPr>
        <w:t xml:space="preserve"> </w:t>
      </w:r>
    </w:p>
    <w:p w:rsidR="00065A2B" w:rsidRPr="00907B75" w:rsidRDefault="00065A2B" w:rsidP="002D4C87">
      <w:pPr>
        <w:pStyle w:val="G"/>
        <w:numPr>
          <w:ilvl w:val="0"/>
          <w:numId w:val="25"/>
        </w:numPr>
        <w:tabs>
          <w:tab w:val="left" w:pos="1276"/>
        </w:tabs>
        <w:contextualSpacing/>
        <w:rPr>
          <w:szCs w:val="24"/>
        </w:rPr>
      </w:pPr>
      <w:r w:rsidRPr="00907B75">
        <w:rPr>
          <w:szCs w:val="24"/>
        </w:rPr>
        <w:t xml:space="preserve">сроки проведения </w:t>
      </w:r>
      <w:r w:rsidR="006B5AE7" w:rsidRPr="00907B75">
        <w:rPr>
          <w:szCs w:val="24"/>
        </w:rPr>
        <w:t>подготовки и ответственных исполнителей;</w:t>
      </w:r>
    </w:p>
    <w:p w:rsidR="006B5AE7" w:rsidRPr="00907B75" w:rsidRDefault="006B5AE7" w:rsidP="002D4C87">
      <w:pPr>
        <w:pStyle w:val="G"/>
        <w:numPr>
          <w:ilvl w:val="0"/>
          <w:numId w:val="25"/>
        </w:numPr>
        <w:tabs>
          <w:tab w:val="left" w:pos="1276"/>
        </w:tabs>
        <w:contextualSpacing/>
        <w:rPr>
          <w:szCs w:val="24"/>
        </w:rPr>
      </w:pPr>
      <w:r w:rsidRPr="00907B75">
        <w:rPr>
          <w:szCs w:val="24"/>
        </w:rPr>
        <w:t>перечень проводимых подготовительных семинаров с указанием для каждого из них:</w:t>
      </w:r>
    </w:p>
    <w:p w:rsidR="006B5AE7" w:rsidRPr="00907B75" w:rsidRDefault="006B5AE7" w:rsidP="002D4C87">
      <w:pPr>
        <w:pStyle w:val="G"/>
        <w:numPr>
          <w:ilvl w:val="1"/>
          <w:numId w:val="25"/>
        </w:numPr>
        <w:tabs>
          <w:tab w:val="left" w:pos="1276"/>
        </w:tabs>
        <w:contextualSpacing/>
        <w:rPr>
          <w:szCs w:val="24"/>
        </w:rPr>
      </w:pPr>
      <w:r w:rsidRPr="00907B75">
        <w:rPr>
          <w:szCs w:val="24"/>
        </w:rPr>
        <w:t>даты, времени и длительности проведения;</w:t>
      </w:r>
    </w:p>
    <w:p w:rsidR="006B5AE7" w:rsidRPr="00907B75" w:rsidRDefault="006B5AE7" w:rsidP="002D4C87">
      <w:pPr>
        <w:pStyle w:val="G"/>
        <w:numPr>
          <w:ilvl w:val="1"/>
          <w:numId w:val="25"/>
        </w:numPr>
        <w:tabs>
          <w:tab w:val="left" w:pos="1276"/>
        </w:tabs>
        <w:contextualSpacing/>
        <w:rPr>
          <w:szCs w:val="24"/>
        </w:rPr>
      </w:pPr>
      <w:r w:rsidRPr="00907B75">
        <w:rPr>
          <w:szCs w:val="24"/>
        </w:rPr>
        <w:t>формы проведения (очно или удаленно (в форме вебинара));</w:t>
      </w:r>
    </w:p>
    <w:p w:rsidR="006B5AE7" w:rsidRPr="00907B75" w:rsidRDefault="006B5AE7" w:rsidP="002D4C87">
      <w:pPr>
        <w:pStyle w:val="G"/>
        <w:numPr>
          <w:ilvl w:val="1"/>
          <w:numId w:val="25"/>
        </w:numPr>
        <w:tabs>
          <w:tab w:val="left" w:pos="1276"/>
        </w:tabs>
        <w:contextualSpacing/>
        <w:rPr>
          <w:szCs w:val="24"/>
        </w:rPr>
      </w:pPr>
      <w:r w:rsidRPr="00907B75">
        <w:rPr>
          <w:szCs w:val="24"/>
        </w:rPr>
        <w:t>для очных – места проведения (очные семинары должны проводиться в помещении</w:t>
      </w:r>
      <w:r w:rsidR="00DC4568" w:rsidRPr="00907B75">
        <w:rPr>
          <w:szCs w:val="24"/>
        </w:rPr>
        <w:t xml:space="preserve"> и на оборудовании</w:t>
      </w:r>
      <w:r w:rsidRPr="00907B75">
        <w:rPr>
          <w:szCs w:val="24"/>
        </w:rPr>
        <w:t xml:space="preserve">, </w:t>
      </w:r>
      <w:r w:rsidR="00307AB3" w:rsidRPr="00907B75">
        <w:rPr>
          <w:szCs w:val="24"/>
        </w:rPr>
        <w:t xml:space="preserve">указанным </w:t>
      </w:r>
      <w:r w:rsidR="00DC4568" w:rsidRPr="00907B75">
        <w:rPr>
          <w:szCs w:val="24"/>
        </w:rPr>
        <w:t>Заказчиком);</w:t>
      </w:r>
    </w:p>
    <w:p w:rsidR="00DC4568" w:rsidRPr="00907B75" w:rsidRDefault="00DC4568" w:rsidP="002D4C87">
      <w:pPr>
        <w:pStyle w:val="G"/>
        <w:numPr>
          <w:ilvl w:val="1"/>
          <w:numId w:val="25"/>
        </w:numPr>
        <w:tabs>
          <w:tab w:val="left" w:pos="1276"/>
        </w:tabs>
        <w:contextualSpacing/>
        <w:rPr>
          <w:szCs w:val="24"/>
        </w:rPr>
      </w:pPr>
      <w:r w:rsidRPr="00907B75">
        <w:rPr>
          <w:szCs w:val="24"/>
        </w:rPr>
        <w:t>численность аудитории (для очного семинара не должна превышать 20 человек, для вебинара не ограничивается);</w:t>
      </w:r>
    </w:p>
    <w:p w:rsidR="00DC4568" w:rsidRPr="00907B75" w:rsidRDefault="00DC4568" w:rsidP="002D4C87">
      <w:pPr>
        <w:pStyle w:val="G"/>
        <w:numPr>
          <w:ilvl w:val="1"/>
          <w:numId w:val="25"/>
        </w:numPr>
        <w:tabs>
          <w:tab w:val="left" w:pos="1276"/>
        </w:tabs>
        <w:contextualSpacing/>
        <w:rPr>
          <w:szCs w:val="24"/>
        </w:rPr>
      </w:pPr>
      <w:r w:rsidRPr="00907B75">
        <w:rPr>
          <w:szCs w:val="24"/>
        </w:rPr>
        <w:t>тезисно – тематик</w:t>
      </w:r>
      <w:r w:rsidR="003A7282" w:rsidRPr="00907B75">
        <w:rPr>
          <w:szCs w:val="24"/>
        </w:rPr>
        <w:t>у</w:t>
      </w:r>
      <w:r w:rsidRPr="00907B75">
        <w:rPr>
          <w:szCs w:val="24"/>
        </w:rPr>
        <w:t xml:space="preserve"> и основные вопросы, освещаемые на семинаре.</w:t>
      </w:r>
    </w:p>
    <w:p w:rsidR="00065A2B" w:rsidRPr="00907B75" w:rsidRDefault="00DC4568" w:rsidP="002D4C87">
      <w:pPr>
        <w:pStyle w:val="G"/>
        <w:tabs>
          <w:tab w:val="num" w:pos="0"/>
          <w:tab w:val="left" w:pos="1276"/>
          <w:tab w:val="num" w:pos="1843"/>
        </w:tabs>
        <w:contextualSpacing/>
        <w:rPr>
          <w:szCs w:val="24"/>
        </w:rPr>
      </w:pPr>
      <w:r w:rsidRPr="00907B75">
        <w:rPr>
          <w:szCs w:val="24"/>
        </w:rPr>
        <w:t xml:space="preserve">5.7.3. </w:t>
      </w:r>
      <w:r w:rsidR="00B26695" w:rsidRPr="00907B75">
        <w:rPr>
          <w:szCs w:val="24"/>
        </w:rPr>
        <w:t>В рамках подготовки Исполнитель должен предоставить слушателям информацию по следующей тематике</w:t>
      </w:r>
      <w:r w:rsidR="00065A2B" w:rsidRPr="00907B75">
        <w:rPr>
          <w:szCs w:val="24"/>
        </w:rPr>
        <w:t>:</w:t>
      </w:r>
    </w:p>
    <w:p w:rsidR="00DC4568" w:rsidRPr="00907B75" w:rsidRDefault="00DC4568" w:rsidP="002D4C87">
      <w:pPr>
        <w:pStyle w:val="G"/>
        <w:numPr>
          <w:ilvl w:val="0"/>
          <w:numId w:val="25"/>
        </w:numPr>
        <w:tabs>
          <w:tab w:val="left" w:pos="1276"/>
        </w:tabs>
        <w:contextualSpacing/>
        <w:rPr>
          <w:szCs w:val="24"/>
        </w:rPr>
      </w:pPr>
      <w:r w:rsidRPr="00907B75">
        <w:rPr>
          <w:szCs w:val="24"/>
        </w:rPr>
        <w:t>для всех пользователей из перечня, определенного Заказчиком: основные навыки работы и рекомендуемый порядок работы с ИСУП, особенности работы с ИСУП для различных ролей участников проектов;</w:t>
      </w:r>
    </w:p>
    <w:p w:rsidR="00065A2B" w:rsidRPr="00907B75" w:rsidRDefault="00065A2B" w:rsidP="002D4C87">
      <w:pPr>
        <w:pStyle w:val="G"/>
        <w:numPr>
          <w:ilvl w:val="0"/>
          <w:numId w:val="25"/>
        </w:numPr>
        <w:tabs>
          <w:tab w:val="left" w:pos="1276"/>
        </w:tabs>
        <w:contextualSpacing/>
        <w:rPr>
          <w:szCs w:val="24"/>
        </w:rPr>
      </w:pPr>
      <w:r w:rsidRPr="00907B75">
        <w:rPr>
          <w:szCs w:val="24"/>
        </w:rPr>
        <w:t>для администраторов ИСУП</w:t>
      </w:r>
      <w:r w:rsidR="00DC4568" w:rsidRPr="00907B75">
        <w:rPr>
          <w:szCs w:val="24"/>
        </w:rPr>
        <w:t xml:space="preserve"> дополнительно</w:t>
      </w:r>
      <w:r w:rsidRPr="00907B75">
        <w:rPr>
          <w:szCs w:val="24"/>
        </w:rPr>
        <w:t>: способы настройки и параметризации ИСУП</w:t>
      </w:r>
      <w:r w:rsidR="00D6278F" w:rsidRPr="00907B75">
        <w:rPr>
          <w:szCs w:val="24"/>
        </w:rPr>
        <w:t>.</w:t>
      </w:r>
    </w:p>
    <w:p w:rsidR="00065A2B" w:rsidRPr="00907B75" w:rsidRDefault="00DC4568" w:rsidP="002D4C87">
      <w:pPr>
        <w:pStyle w:val="G"/>
        <w:tabs>
          <w:tab w:val="num" w:pos="0"/>
          <w:tab w:val="left" w:pos="1276"/>
          <w:tab w:val="num" w:pos="1843"/>
        </w:tabs>
        <w:contextualSpacing/>
        <w:rPr>
          <w:szCs w:val="24"/>
        </w:rPr>
      </w:pPr>
      <w:r w:rsidRPr="00907B75">
        <w:rPr>
          <w:szCs w:val="24"/>
        </w:rPr>
        <w:t xml:space="preserve">5.7.4. </w:t>
      </w:r>
      <w:r w:rsidR="00065A2B" w:rsidRPr="00907B75">
        <w:rPr>
          <w:szCs w:val="24"/>
        </w:rPr>
        <w:t>Мероприятия по подготовке должны удовлетворять следующим критериям:</w:t>
      </w:r>
    </w:p>
    <w:p w:rsidR="00065A2B" w:rsidRPr="00907B75" w:rsidRDefault="00065A2B" w:rsidP="002D4C87">
      <w:pPr>
        <w:pStyle w:val="G"/>
        <w:numPr>
          <w:ilvl w:val="0"/>
          <w:numId w:val="25"/>
        </w:numPr>
        <w:tabs>
          <w:tab w:val="left" w:pos="1276"/>
        </w:tabs>
        <w:contextualSpacing/>
        <w:rPr>
          <w:szCs w:val="24"/>
        </w:rPr>
      </w:pPr>
      <w:r w:rsidRPr="00907B75">
        <w:rPr>
          <w:szCs w:val="24"/>
        </w:rPr>
        <w:t>подготовка должна проводиться в согласованные с Заказчиком сроки;</w:t>
      </w:r>
    </w:p>
    <w:p w:rsidR="00065A2B" w:rsidRPr="00907B75" w:rsidRDefault="00065A2B" w:rsidP="002D4C87">
      <w:pPr>
        <w:pStyle w:val="G"/>
        <w:numPr>
          <w:ilvl w:val="0"/>
          <w:numId w:val="25"/>
        </w:numPr>
        <w:tabs>
          <w:tab w:val="left" w:pos="1276"/>
        </w:tabs>
        <w:contextualSpacing/>
        <w:rPr>
          <w:szCs w:val="24"/>
        </w:rPr>
      </w:pPr>
      <w:r w:rsidRPr="00907B75">
        <w:rPr>
          <w:szCs w:val="24"/>
        </w:rPr>
        <w:t>подготовка должна проводиться на русском языке;</w:t>
      </w:r>
    </w:p>
    <w:p w:rsidR="00065A2B" w:rsidRPr="00907B75" w:rsidRDefault="00DC4568" w:rsidP="002D4C87">
      <w:pPr>
        <w:pStyle w:val="G"/>
        <w:numPr>
          <w:ilvl w:val="0"/>
          <w:numId w:val="25"/>
        </w:numPr>
        <w:tabs>
          <w:tab w:val="left" w:pos="1276"/>
        </w:tabs>
        <w:contextualSpacing/>
        <w:rPr>
          <w:szCs w:val="24"/>
        </w:rPr>
      </w:pPr>
      <w:r w:rsidRPr="00907B75">
        <w:rPr>
          <w:szCs w:val="24"/>
        </w:rPr>
        <w:t xml:space="preserve">очная </w:t>
      </w:r>
      <w:r w:rsidR="00065A2B" w:rsidRPr="00907B75">
        <w:rPr>
          <w:szCs w:val="24"/>
        </w:rPr>
        <w:t>п</w:t>
      </w:r>
      <w:r w:rsidR="00D6278F" w:rsidRPr="00907B75">
        <w:rPr>
          <w:szCs w:val="24"/>
        </w:rPr>
        <w:t>одготовка должна проводиться по адресу</w:t>
      </w:r>
      <w:r w:rsidR="00F15BED" w:rsidRPr="00907B75">
        <w:rPr>
          <w:szCs w:val="24"/>
        </w:rPr>
        <w:t>, указанному Заказчиком.</w:t>
      </w:r>
    </w:p>
    <w:p w:rsidR="00065A2B" w:rsidRPr="00907B75" w:rsidRDefault="00DC4568" w:rsidP="002D4C87">
      <w:pPr>
        <w:pStyle w:val="G"/>
        <w:numPr>
          <w:ilvl w:val="0"/>
          <w:numId w:val="25"/>
        </w:numPr>
        <w:tabs>
          <w:tab w:val="left" w:pos="1276"/>
        </w:tabs>
        <w:contextualSpacing/>
        <w:rPr>
          <w:szCs w:val="24"/>
        </w:rPr>
      </w:pPr>
      <w:r w:rsidRPr="00907B75">
        <w:rPr>
          <w:szCs w:val="24"/>
        </w:rPr>
        <w:t xml:space="preserve">Исполнитель обеспечивает </w:t>
      </w:r>
      <w:r w:rsidR="00065A2B" w:rsidRPr="00907B75">
        <w:rPr>
          <w:szCs w:val="24"/>
        </w:rPr>
        <w:t>слушател</w:t>
      </w:r>
      <w:r w:rsidRPr="00907B75">
        <w:rPr>
          <w:szCs w:val="24"/>
        </w:rPr>
        <w:t>ей</w:t>
      </w:r>
      <w:r w:rsidR="00065A2B" w:rsidRPr="00907B75">
        <w:rPr>
          <w:szCs w:val="24"/>
        </w:rPr>
        <w:t xml:space="preserve"> (руководствами соответствующего Пользователя или Администратора) на русском языке.</w:t>
      </w:r>
    </w:p>
    <w:p w:rsidR="00065A2B" w:rsidRPr="00907B75" w:rsidRDefault="00DC4568" w:rsidP="002D4C87">
      <w:pPr>
        <w:pStyle w:val="G"/>
        <w:tabs>
          <w:tab w:val="num" w:pos="0"/>
          <w:tab w:val="left" w:pos="1276"/>
          <w:tab w:val="num" w:pos="1843"/>
        </w:tabs>
        <w:contextualSpacing/>
        <w:rPr>
          <w:szCs w:val="24"/>
        </w:rPr>
      </w:pPr>
      <w:r w:rsidRPr="00907B75">
        <w:rPr>
          <w:szCs w:val="24"/>
        </w:rPr>
        <w:t xml:space="preserve">5.7.5. </w:t>
      </w:r>
      <w:r w:rsidR="00065A2B" w:rsidRPr="00907B75">
        <w:rPr>
          <w:szCs w:val="24"/>
        </w:rPr>
        <w:t xml:space="preserve">По результатам подготовки пользователей </w:t>
      </w:r>
      <w:r w:rsidR="00B26695" w:rsidRPr="00907B75">
        <w:rPr>
          <w:szCs w:val="24"/>
        </w:rPr>
        <w:t>Исполнитель составляет</w:t>
      </w:r>
      <w:r w:rsidR="00065A2B" w:rsidRPr="00907B75">
        <w:rPr>
          <w:szCs w:val="24"/>
        </w:rPr>
        <w:t xml:space="preserve"> протокол подготовки пользователей Системы.</w:t>
      </w:r>
      <w:r w:rsidRPr="00907B75">
        <w:rPr>
          <w:szCs w:val="24"/>
        </w:rPr>
        <w:t xml:space="preserve"> Форма и содержание протокола определяется по согласованию </w:t>
      </w:r>
      <w:r w:rsidR="00622139" w:rsidRPr="00907B75">
        <w:rPr>
          <w:rFonts w:eastAsia="Calibri"/>
          <w:szCs w:val="24"/>
          <w:lang w:eastAsia="en-US"/>
        </w:rPr>
        <w:t>между Заказчиком и Исполнителем</w:t>
      </w:r>
      <w:r w:rsidRPr="00907B75">
        <w:rPr>
          <w:szCs w:val="24"/>
        </w:rPr>
        <w:t>.</w:t>
      </w:r>
      <w:r w:rsidR="00B26695" w:rsidRPr="00907B75">
        <w:rPr>
          <w:szCs w:val="24"/>
        </w:rPr>
        <w:t xml:space="preserve"> Протокол заверяется подписями сотрудников Исполнителя, проводивших подготовку. </w:t>
      </w:r>
    </w:p>
    <w:p w:rsidR="00343364" w:rsidRPr="00907B75" w:rsidRDefault="00162BD0" w:rsidP="002D4C87">
      <w:pPr>
        <w:pStyle w:val="22"/>
        <w:spacing w:before="0" w:after="0" w:line="240" w:lineRule="auto"/>
        <w:contextualSpacing/>
        <w:rPr>
          <w:rFonts w:ascii="Times New Roman" w:hAnsi="Times New Roman" w:cs="Times New Roman"/>
          <w:szCs w:val="24"/>
        </w:rPr>
      </w:pPr>
      <w:bookmarkStart w:id="394" w:name="_Toc475128770"/>
      <w:bookmarkStart w:id="395" w:name="_Toc477257637"/>
      <w:bookmarkStart w:id="396" w:name="_Toc480814223"/>
      <w:r w:rsidRPr="00907B75">
        <w:rPr>
          <w:rFonts w:ascii="Times New Roman" w:hAnsi="Times New Roman" w:cs="Times New Roman"/>
          <w:szCs w:val="24"/>
        </w:rPr>
        <w:t>Требования к организации и проведению п</w:t>
      </w:r>
      <w:r w:rsidR="00343364" w:rsidRPr="00907B75">
        <w:rPr>
          <w:rFonts w:ascii="Times New Roman" w:hAnsi="Times New Roman" w:cs="Times New Roman"/>
          <w:szCs w:val="24"/>
        </w:rPr>
        <w:t>редварительны</w:t>
      </w:r>
      <w:r w:rsidRPr="00907B75">
        <w:rPr>
          <w:rFonts w:ascii="Times New Roman" w:hAnsi="Times New Roman" w:cs="Times New Roman"/>
          <w:szCs w:val="24"/>
        </w:rPr>
        <w:t>х испытаний, вводу ИСУП в опытную эксплуатацию</w:t>
      </w:r>
      <w:bookmarkEnd w:id="394"/>
      <w:bookmarkEnd w:id="395"/>
      <w:bookmarkEnd w:id="396"/>
    </w:p>
    <w:p w:rsidR="00B26695" w:rsidRPr="00907B75" w:rsidRDefault="00833FFB" w:rsidP="002D4C87">
      <w:pPr>
        <w:pStyle w:val="G"/>
        <w:tabs>
          <w:tab w:val="num" w:pos="0"/>
          <w:tab w:val="left" w:pos="1276"/>
          <w:tab w:val="num" w:pos="1843"/>
        </w:tabs>
        <w:contextualSpacing/>
        <w:rPr>
          <w:szCs w:val="24"/>
        </w:rPr>
      </w:pPr>
      <w:r w:rsidRPr="00907B75">
        <w:rPr>
          <w:szCs w:val="24"/>
        </w:rPr>
        <w:t xml:space="preserve">5.8.1. В рамках </w:t>
      </w:r>
      <w:r w:rsidR="00B26695" w:rsidRPr="00907B75">
        <w:rPr>
          <w:szCs w:val="24"/>
        </w:rPr>
        <w:t>данных работ Исполнитель должен:</w:t>
      </w:r>
    </w:p>
    <w:p w:rsidR="00B26695" w:rsidRPr="00907B75" w:rsidRDefault="00B26695" w:rsidP="00F96A03">
      <w:pPr>
        <w:pStyle w:val="G"/>
        <w:numPr>
          <w:ilvl w:val="0"/>
          <w:numId w:val="41"/>
        </w:numPr>
        <w:tabs>
          <w:tab w:val="left" w:pos="1276"/>
          <w:tab w:val="num" w:pos="1843"/>
        </w:tabs>
        <w:ind w:left="993" w:firstLine="0"/>
        <w:contextualSpacing/>
        <w:rPr>
          <w:szCs w:val="24"/>
        </w:rPr>
      </w:pPr>
      <w:r w:rsidRPr="00907B75">
        <w:rPr>
          <w:szCs w:val="24"/>
        </w:rPr>
        <w:t xml:space="preserve">разработать и согласовать с Заказчиком программу и методику испытаний (структура и содержание документа – в соответствии с требованиями РД 50-34.698-90 </w:t>
      </w:r>
      <w:r w:rsidR="003B550F" w:rsidRPr="00907B75">
        <w:rPr>
          <w:szCs w:val="24"/>
        </w:rPr>
        <w:t>"</w:t>
      </w:r>
      <w:r w:rsidRPr="00907B75">
        <w:rPr>
          <w:szCs w:val="24"/>
        </w:rPr>
        <w:t>Автоматизированные системы. Требования к содержанию документов</w:t>
      </w:r>
      <w:r w:rsidR="003B550F" w:rsidRPr="00907B75">
        <w:rPr>
          <w:szCs w:val="24"/>
        </w:rPr>
        <w:t>"</w:t>
      </w:r>
      <w:r w:rsidRPr="00907B75">
        <w:rPr>
          <w:szCs w:val="24"/>
        </w:rPr>
        <w:t>);</w:t>
      </w:r>
    </w:p>
    <w:p w:rsidR="00B26695" w:rsidRPr="00907B75" w:rsidRDefault="00B26695" w:rsidP="00F96A03">
      <w:pPr>
        <w:pStyle w:val="G"/>
        <w:numPr>
          <w:ilvl w:val="0"/>
          <w:numId w:val="41"/>
        </w:numPr>
        <w:tabs>
          <w:tab w:val="left" w:pos="1276"/>
          <w:tab w:val="num" w:pos="1843"/>
        </w:tabs>
        <w:ind w:left="993" w:firstLine="0"/>
        <w:contextualSpacing/>
        <w:rPr>
          <w:szCs w:val="24"/>
        </w:rPr>
      </w:pPr>
      <w:r w:rsidRPr="00907B75">
        <w:rPr>
          <w:szCs w:val="24"/>
        </w:rPr>
        <w:t>принять участие в предварительных испытаниях, проводимых в соответствии с согласованной программой и методикой испытаний;</w:t>
      </w:r>
    </w:p>
    <w:p w:rsidR="00B26695" w:rsidRPr="00907B75" w:rsidRDefault="00B26695" w:rsidP="00F96A03">
      <w:pPr>
        <w:pStyle w:val="G"/>
        <w:numPr>
          <w:ilvl w:val="0"/>
          <w:numId w:val="41"/>
        </w:numPr>
        <w:tabs>
          <w:tab w:val="left" w:pos="1276"/>
          <w:tab w:val="num" w:pos="1843"/>
        </w:tabs>
        <w:ind w:left="993" w:firstLine="0"/>
        <w:contextualSpacing/>
        <w:rPr>
          <w:szCs w:val="24"/>
        </w:rPr>
      </w:pPr>
      <w:r w:rsidRPr="00907B75">
        <w:rPr>
          <w:szCs w:val="24"/>
        </w:rPr>
        <w:t xml:space="preserve">оформить и согласовать с Заказчиком протокол предварительных испытаний (структура и содержание документа – в соответствии с требованиями РД 50-34.698-90 </w:t>
      </w:r>
      <w:r w:rsidR="003B550F" w:rsidRPr="00907B75">
        <w:rPr>
          <w:szCs w:val="24"/>
        </w:rPr>
        <w:t>"</w:t>
      </w:r>
      <w:r w:rsidRPr="00907B75">
        <w:rPr>
          <w:szCs w:val="24"/>
        </w:rPr>
        <w:t>Автоматизированные системы. Требования к содержанию документов</w:t>
      </w:r>
      <w:r w:rsidR="003B550F" w:rsidRPr="00907B75">
        <w:rPr>
          <w:szCs w:val="24"/>
        </w:rPr>
        <w:t>"</w:t>
      </w:r>
      <w:r w:rsidRPr="00907B75">
        <w:rPr>
          <w:szCs w:val="24"/>
        </w:rPr>
        <w:t>);</w:t>
      </w:r>
    </w:p>
    <w:p w:rsidR="00B26695" w:rsidRPr="00907B75" w:rsidRDefault="00B26695" w:rsidP="00F96A03">
      <w:pPr>
        <w:pStyle w:val="G"/>
        <w:numPr>
          <w:ilvl w:val="0"/>
          <w:numId w:val="41"/>
        </w:numPr>
        <w:tabs>
          <w:tab w:val="left" w:pos="1276"/>
          <w:tab w:val="num" w:pos="1843"/>
        </w:tabs>
        <w:ind w:left="993" w:firstLine="0"/>
        <w:contextualSpacing/>
        <w:rPr>
          <w:szCs w:val="24"/>
        </w:rPr>
      </w:pPr>
      <w:r w:rsidRPr="00907B75">
        <w:rPr>
          <w:szCs w:val="24"/>
        </w:rPr>
        <w:t xml:space="preserve">оформить и предоставить Заказчику акт </w:t>
      </w:r>
      <w:r w:rsidR="006C3297" w:rsidRPr="00907B75">
        <w:rPr>
          <w:szCs w:val="24"/>
        </w:rPr>
        <w:t>приемки</w:t>
      </w:r>
      <w:r w:rsidRPr="00907B75">
        <w:rPr>
          <w:szCs w:val="24"/>
        </w:rPr>
        <w:t xml:space="preserve"> ИСУП в опытную эксплуатацию (структура и содержание документа – в соответствии с требованиями РД 50-34.698-90 </w:t>
      </w:r>
      <w:r w:rsidR="003B550F" w:rsidRPr="00907B75">
        <w:rPr>
          <w:szCs w:val="24"/>
        </w:rPr>
        <w:t>"</w:t>
      </w:r>
      <w:r w:rsidRPr="00907B75">
        <w:rPr>
          <w:szCs w:val="24"/>
        </w:rPr>
        <w:t>Автоматизированные системы. Требования к содержанию документов</w:t>
      </w:r>
      <w:r w:rsidR="003B550F" w:rsidRPr="00907B75">
        <w:rPr>
          <w:szCs w:val="24"/>
        </w:rPr>
        <w:t>"</w:t>
      </w:r>
      <w:r w:rsidRPr="00907B75">
        <w:rPr>
          <w:szCs w:val="24"/>
        </w:rPr>
        <w:t>).</w:t>
      </w:r>
    </w:p>
    <w:p w:rsidR="00343364" w:rsidRPr="00907B75" w:rsidRDefault="00B26695" w:rsidP="002D4C87">
      <w:pPr>
        <w:pStyle w:val="G"/>
        <w:tabs>
          <w:tab w:val="num" w:pos="0"/>
          <w:tab w:val="left" w:pos="1276"/>
          <w:tab w:val="num" w:pos="1843"/>
        </w:tabs>
        <w:contextualSpacing/>
        <w:rPr>
          <w:szCs w:val="24"/>
        </w:rPr>
      </w:pPr>
      <w:r w:rsidRPr="00907B75">
        <w:rPr>
          <w:szCs w:val="24"/>
        </w:rPr>
        <w:t xml:space="preserve">5.8.2. </w:t>
      </w:r>
      <w:r w:rsidR="00BE0046" w:rsidRPr="00907B75">
        <w:rPr>
          <w:szCs w:val="24"/>
        </w:rPr>
        <w:t xml:space="preserve">Предварительные испытания проводятся комиссией, состоящей из представителей Исполнителя и </w:t>
      </w:r>
      <w:r w:rsidR="00A63C01" w:rsidRPr="00907B75">
        <w:rPr>
          <w:szCs w:val="24"/>
        </w:rPr>
        <w:t>Заказчика</w:t>
      </w:r>
      <w:r w:rsidR="00343364" w:rsidRPr="00907B75">
        <w:rPr>
          <w:szCs w:val="24"/>
        </w:rPr>
        <w:t>.</w:t>
      </w:r>
      <w:r w:rsidR="00BE0046" w:rsidRPr="00907B75">
        <w:rPr>
          <w:szCs w:val="24"/>
        </w:rPr>
        <w:t xml:space="preserve"> По решению Заказчика в комиссию могут быть включены представители </w:t>
      </w:r>
      <w:r w:rsidR="00305C5F" w:rsidRPr="00907B75">
        <w:rPr>
          <w:szCs w:val="24"/>
        </w:rPr>
        <w:t>ОИВ ВО</w:t>
      </w:r>
      <w:r w:rsidR="00705390" w:rsidRPr="00907B75">
        <w:rPr>
          <w:szCs w:val="24"/>
        </w:rPr>
        <w:t>.</w:t>
      </w:r>
    </w:p>
    <w:p w:rsidR="00BE0046" w:rsidRPr="00907B75" w:rsidRDefault="00BE0046" w:rsidP="002D4C87">
      <w:pPr>
        <w:pStyle w:val="G"/>
        <w:tabs>
          <w:tab w:val="num" w:pos="0"/>
          <w:tab w:val="left" w:pos="1276"/>
          <w:tab w:val="num" w:pos="1843"/>
        </w:tabs>
        <w:contextualSpacing/>
        <w:rPr>
          <w:szCs w:val="24"/>
        </w:rPr>
      </w:pPr>
      <w:r w:rsidRPr="00907B75">
        <w:rPr>
          <w:szCs w:val="24"/>
        </w:rPr>
        <w:t>5.8.3. В случае, если в ходе предварительных испытаний выявлены несоответствия ИСУП</w:t>
      </w:r>
      <w:r w:rsidR="004247D1" w:rsidRPr="00907B75">
        <w:rPr>
          <w:szCs w:val="24"/>
        </w:rPr>
        <w:t>, настроек, документации</w:t>
      </w:r>
      <w:r w:rsidRPr="00907B75">
        <w:rPr>
          <w:szCs w:val="24"/>
        </w:rPr>
        <w:t xml:space="preserve"> требованиям</w:t>
      </w:r>
      <w:r w:rsidR="00872AB8" w:rsidRPr="00907B75">
        <w:rPr>
          <w:szCs w:val="24"/>
        </w:rPr>
        <w:t xml:space="preserve"> ТЗ</w:t>
      </w:r>
      <w:r w:rsidRPr="00907B75">
        <w:rPr>
          <w:szCs w:val="24"/>
        </w:rPr>
        <w:t xml:space="preserve"> и/или ЧТЗ на создание и внедрение ИСУП</w:t>
      </w:r>
      <w:r w:rsidR="006C3297" w:rsidRPr="00907B75">
        <w:rPr>
          <w:szCs w:val="24"/>
        </w:rPr>
        <w:t>, они фиксируются в протоколе испытаний.</w:t>
      </w:r>
    </w:p>
    <w:p w:rsidR="006C3297" w:rsidRPr="00907B75" w:rsidRDefault="006C3297" w:rsidP="002D4C87">
      <w:pPr>
        <w:pStyle w:val="G"/>
        <w:tabs>
          <w:tab w:val="num" w:pos="0"/>
          <w:tab w:val="left" w:pos="1276"/>
          <w:tab w:val="num" w:pos="1843"/>
        </w:tabs>
        <w:contextualSpacing/>
        <w:rPr>
          <w:szCs w:val="24"/>
        </w:rPr>
      </w:pPr>
      <w:r w:rsidRPr="00907B75">
        <w:rPr>
          <w:szCs w:val="24"/>
        </w:rPr>
        <w:t xml:space="preserve">5.8.4. По результатам проведения предварительных испытаний </w:t>
      </w:r>
      <w:r w:rsidR="00622139" w:rsidRPr="00907B75">
        <w:rPr>
          <w:rFonts w:eastAsia="Calibri"/>
          <w:szCs w:val="24"/>
          <w:lang w:eastAsia="en-US"/>
        </w:rPr>
        <w:t>Заказчиком и Исполнителем</w:t>
      </w:r>
      <w:r w:rsidR="00622139" w:rsidRPr="00907B75">
        <w:rPr>
          <w:szCs w:val="24"/>
        </w:rPr>
        <w:t xml:space="preserve"> </w:t>
      </w:r>
      <w:r w:rsidRPr="00907B75">
        <w:rPr>
          <w:szCs w:val="24"/>
        </w:rPr>
        <w:t xml:space="preserve">принимается </w:t>
      </w:r>
      <w:r w:rsidR="00622139" w:rsidRPr="00907B75">
        <w:rPr>
          <w:szCs w:val="24"/>
        </w:rPr>
        <w:t xml:space="preserve">согласованное </w:t>
      </w:r>
      <w:r w:rsidRPr="00907B75">
        <w:rPr>
          <w:szCs w:val="24"/>
        </w:rPr>
        <w:t>решение о возможности ввода ИСУП в опытную эксплуатацию, которое также фиксируется в протоколе испытаний.</w:t>
      </w:r>
    </w:p>
    <w:p w:rsidR="006C3297" w:rsidRPr="00907B75" w:rsidRDefault="006C3297" w:rsidP="002D4C87">
      <w:pPr>
        <w:pStyle w:val="G"/>
        <w:tabs>
          <w:tab w:val="num" w:pos="0"/>
          <w:tab w:val="left" w:pos="1276"/>
          <w:tab w:val="num" w:pos="1843"/>
        </w:tabs>
        <w:contextualSpacing/>
        <w:rPr>
          <w:szCs w:val="24"/>
        </w:rPr>
      </w:pPr>
      <w:r w:rsidRPr="00907B75">
        <w:rPr>
          <w:szCs w:val="24"/>
        </w:rPr>
        <w:t>5.8.5. Если ИСУП признана</w:t>
      </w:r>
      <w:r w:rsidR="00872AB8" w:rsidRPr="00907B75">
        <w:rPr>
          <w:szCs w:val="24"/>
        </w:rPr>
        <w:t xml:space="preserve"> комиссией</w:t>
      </w:r>
      <w:r w:rsidRPr="00907B75">
        <w:rPr>
          <w:szCs w:val="24"/>
        </w:rPr>
        <w:t xml:space="preserve"> готовой к вводу в опытную эксплуатацию, </w:t>
      </w:r>
      <w:r w:rsidR="00622139" w:rsidRPr="00907B75">
        <w:rPr>
          <w:rFonts w:eastAsia="Calibri"/>
          <w:szCs w:val="24"/>
          <w:lang w:eastAsia="en-US"/>
        </w:rPr>
        <w:t>между Заказчиком и Исполнителем</w:t>
      </w:r>
      <w:r w:rsidR="00622139" w:rsidRPr="00907B75">
        <w:rPr>
          <w:szCs w:val="24"/>
        </w:rPr>
        <w:t xml:space="preserve"> </w:t>
      </w:r>
      <w:r w:rsidRPr="00907B75">
        <w:rPr>
          <w:szCs w:val="24"/>
        </w:rPr>
        <w:t>подписыва</w:t>
      </w:r>
      <w:r w:rsidR="00622139" w:rsidRPr="00907B75">
        <w:rPr>
          <w:szCs w:val="24"/>
        </w:rPr>
        <w:t>ется</w:t>
      </w:r>
      <w:r w:rsidRPr="00907B75">
        <w:rPr>
          <w:szCs w:val="24"/>
        </w:rPr>
        <w:t xml:space="preserve"> подготовленный Исполнителем акт приемки в опытную эксплуатацию</w:t>
      </w:r>
      <w:r w:rsidR="004247D1" w:rsidRPr="00907B75">
        <w:rPr>
          <w:szCs w:val="24"/>
        </w:rPr>
        <w:t xml:space="preserve"> (структура и содержание документа – в соответствии с требованиями РД 50-34.698-90 </w:t>
      </w:r>
      <w:r w:rsidR="003B550F" w:rsidRPr="00907B75">
        <w:rPr>
          <w:szCs w:val="24"/>
        </w:rPr>
        <w:t>"</w:t>
      </w:r>
      <w:r w:rsidR="004247D1" w:rsidRPr="00907B75">
        <w:rPr>
          <w:szCs w:val="24"/>
        </w:rPr>
        <w:t>Автоматизированные системы. Требования к содержанию документов</w:t>
      </w:r>
      <w:r w:rsidR="003B550F" w:rsidRPr="00907B75">
        <w:rPr>
          <w:szCs w:val="24"/>
        </w:rPr>
        <w:t>"</w:t>
      </w:r>
      <w:r w:rsidR="004247D1" w:rsidRPr="00907B75">
        <w:rPr>
          <w:szCs w:val="24"/>
        </w:rPr>
        <w:t>)</w:t>
      </w:r>
      <w:r w:rsidRPr="00907B75">
        <w:rPr>
          <w:szCs w:val="24"/>
        </w:rPr>
        <w:t xml:space="preserve">. Если ИСУП признана не готовой к вводу в опытную эксплуатацию, </w:t>
      </w:r>
      <w:r w:rsidR="00622139" w:rsidRPr="00907B75">
        <w:rPr>
          <w:rFonts w:eastAsia="Calibri"/>
          <w:szCs w:val="24"/>
          <w:lang w:eastAsia="en-US"/>
        </w:rPr>
        <w:t>между Заказчиком и Исполнителем</w:t>
      </w:r>
      <w:r w:rsidR="00622139" w:rsidRPr="00907B75">
        <w:rPr>
          <w:szCs w:val="24"/>
        </w:rPr>
        <w:t xml:space="preserve"> </w:t>
      </w:r>
      <w:r w:rsidRPr="00907B75">
        <w:rPr>
          <w:szCs w:val="24"/>
        </w:rPr>
        <w:t xml:space="preserve">могут </w:t>
      </w:r>
      <w:r w:rsidR="00622139" w:rsidRPr="00907B75">
        <w:rPr>
          <w:szCs w:val="24"/>
        </w:rPr>
        <w:t xml:space="preserve">быть </w:t>
      </w:r>
      <w:r w:rsidRPr="00907B75">
        <w:rPr>
          <w:szCs w:val="24"/>
        </w:rPr>
        <w:t>согласова</w:t>
      </w:r>
      <w:r w:rsidR="00622139" w:rsidRPr="00907B75">
        <w:rPr>
          <w:szCs w:val="24"/>
        </w:rPr>
        <w:t xml:space="preserve">ны </w:t>
      </w:r>
      <w:r w:rsidRPr="00907B75">
        <w:rPr>
          <w:szCs w:val="24"/>
        </w:rPr>
        <w:t>сроки устранения выявленных замечаний к ИСУП</w:t>
      </w:r>
      <w:r w:rsidR="004247D1" w:rsidRPr="00907B75">
        <w:rPr>
          <w:szCs w:val="24"/>
        </w:rPr>
        <w:t>, настройкам, документации</w:t>
      </w:r>
      <w:r w:rsidRPr="00907B75">
        <w:rPr>
          <w:szCs w:val="24"/>
        </w:rPr>
        <w:t xml:space="preserve"> и назначить повторные предварительные испытания</w:t>
      </w:r>
      <w:r w:rsidR="00AF5338" w:rsidRPr="00907B75">
        <w:rPr>
          <w:szCs w:val="24"/>
        </w:rPr>
        <w:t>, которые организуются и проводятся в том же порядке</w:t>
      </w:r>
      <w:r w:rsidRPr="00907B75">
        <w:rPr>
          <w:szCs w:val="24"/>
        </w:rPr>
        <w:t>.</w:t>
      </w:r>
      <w:r w:rsidR="00805555" w:rsidRPr="00907B75">
        <w:rPr>
          <w:szCs w:val="24"/>
        </w:rPr>
        <w:t xml:space="preserve"> </w:t>
      </w:r>
    </w:p>
    <w:p w:rsidR="00343364" w:rsidRPr="00907B75" w:rsidRDefault="00CB7849" w:rsidP="00705390">
      <w:pPr>
        <w:pStyle w:val="22"/>
        <w:tabs>
          <w:tab w:val="clear" w:pos="851"/>
          <w:tab w:val="num" w:pos="709"/>
        </w:tabs>
        <w:spacing w:before="0" w:after="0" w:line="240" w:lineRule="auto"/>
        <w:contextualSpacing/>
        <w:rPr>
          <w:rFonts w:ascii="Times New Roman" w:hAnsi="Times New Roman" w:cs="Times New Roman"/>
          <w:szCs w:val="24"/>
        </w:rPr>
      </w:pPr>
      <w:bookmarkStart w:id="397" w:name="_Toc475128771"/>
      <w:bookmarkStart w:id="398" w:name="_Toc477257638"/>
      <w:bookmarkStart w:id="399" w:name="_Toc480814224"/>
      <w:r w:rsidRPr="00907B75">
        <w:rPr>
          <w:rFonts w:ascii="Times New Roman" w:hAnsi="Times New Roman" w:cs="Times New Roman"/>
          <w:szCs w:val="24"/>
        </w:rPr>
        <w:t>Требования к организации и проведению о</w:t>
      </w:r>
      <w:r w:rsidR="00343364" w:rsidRPr="00907B75">
        <w:rPr>
          <w:rFonts w:ascii="Times New Roman" w:hAnsi="Times New Roman" w:cs="Times New Roman"/>
          <w:szCs w:val="24"/>
        </w:rPr>
        <w:t>пытн</w:t>
      </w:r>
      <w:r w:rsidRPr="00907B75">
        <w:rPr>
          <w:rFonts w:ascii="Times New Roman" w:hAnsi="Times New Roman" w:cs="Times New Roman"/>
          <w:szCs w:val="24"/>
        </w:rPr>
        <w:t>ой эксплуатации</w:t>
      </w:r>
      <w:bookmarkEnd w:id="397"/>
      <w:bookmarkEnd w:id="398"/>
      <w:bookmarkEnd w:id="399"/>
    </w:p>
    <w:p w:rsidR="00343364" w:rsidRPr="00907B75" w:rsidRDefault="00A25850" w:rsidP="002D4C87">
      <w:pPr>
        <w:pStyle w:val="G"/>
        <w:tabs>
          <w:tab w:val="num" w:pos="0"/>
          <w:tab w:val="left" w:pos="1276"/>
          <w:tab w:val="num" w:pos="1843"/>
        </w:tabs>
        <w:contextualSpacing/>
        <w:rPr>
          <w:szCs w:val="24"/>
        </w:rPr>
      </w:pPr>
      <w:r w:rsidRPr="00907B75">
        <w:rPr>
          <w:szCs w:val="24"/>
        </w:rPr>
        <w:t>5.9.1. В рамках</w:t>
      </w:r>
      <w:r w:rsidR="00872AB8" w:rsidRPr="00907B75">
        <w:rPr>
          <w:szCs w:val="24"/>
        </w:rPr>
        <w:t xml:space="preserve"> проведения </w:t>
      </w:r>
      <w:r w:rsidRPr="00907B75">
        <w:rPr>
          <w:szCs w:val="24"/>
        </w:rPr>
        <w:t xml:space="preserve">работ </w:t>
      </w:r>
      <w:r w:rsidR="00872AB8" w:rsidRPr="00907B75">
        <w:rPr>
          <w:szCs w:val="24"/>
        </w:rPr>
        <w:t xml:space="preserve">по организации и проведению опытной эксплуатации Системы </w:t>
      </w:r>
      <w:r w:rsidRPr="00907B75">
        <w:rPr>
          <w:szCs w:val="24"/>
        </w:rPr>
        <w:t>Исполнитель должен:</w:t>
      </w:r>
    </w:p>
    <w:p w:rsidR="00A25850" w:rsidRPr="00907B75" w:rsidRDefault="000B16EB" w:rsidP="00F96A03">
      <w:pPr>
        <w:pStyle w:val="G"/>
        <w:numPr>
          <w:ilvl w:val="0"/>
          <w:numId w:val="42"/>
        </w:numPr>
        <w:tabs>
          <w:tab w:val="left" w:pos="1276"/>
        </w:tabs>
        <w:ind w:left="1134" w:firstLine="0"/>
        <w:contextualSpacing/>
        <w:rPr>
          <w:szCs w:val="24"/>
        </w:rPr>
      </w:pPr>
      <w:r w:rsidRPr="00907B75">
        <w:rPr>
          <w:szCs w:val="24"/>
        </w:rPr>
        <w:t xml:space="preserve">обеспечивать восстановление работоспособности программного обеспечения ИСУП </w:t>
      </w:r>
      <w:r w:rsidR="00A019AA" w:rsidRPr="00907B75">
        <w:rPr>
          <w:szCs w:val="24"/>
        </w:rPr>
        <w:t>в случае</w:t>
      </w:r>
      <w:r w:rsidRPr="00907B75">
        <w:rPr>
          <w:szCs w:val="24"/>
        </w:rPr>
        <w:t xml:space="preserve"> отказов, сбоев, аварийных ситуаций;</w:t>
      </w:r>
    </w:p>
    <w:p w:rsidR="00A019AA" w:rsidRPr="00907B75" w:rsidRDefault="00A019AA" w:rsidP="00F96A03">
      <w:pPr>
        <w:pStyle w:val="G"/>
        <w:numPr>
          <w:ilvl w:val="0"/>
          <w:numId w:val="42"/>
        </w:numPr>
        <w:tabs>
          <w:tab w:val="left" w:pos="1276"/>
        </w:tabs>
        <w:ind w:left="1134" w:firstLine="0"/>
        <w:contextualSpacing/>
        <w:rPr>
          <w:szCs w:val="24"/>
        </w:rPr>
      </w:pPr>
      <w:r w:rsidRPr="00907B75">
        <w:rPr>
          <w:szCs w:val="24"/>
        </w:rPr>
        <w:t xml:space="preserve">консультировать пользователей ИСУП по работе в Системе в соответствии </w:t>
      </w:r>
      <w:r w:rsidR="00872AB8" w:rsidRPr="00907B75">
        <w:rPr>
          <w:szCs w:val="24"/>
        </w:rPr>
        <w:t>с требованиями п.</w:t>
      </w:r>
      <w:r w:rsidRPr="00907B75">
        <w:rPr>
          <w:szCs w:val="24"/>
        </w:rPr>
        <w:t>5.11</w:t>
      </w:r>
      <w:r w:rsidR="00705390" w:rsidRPr="00907B75">
        <w:rPr>
          <w:szCs w:val="24"/>
        </w:rPr>
        <w:t xml:space="preserve"> </w:t>
      </w:r>
      <w:r w:rsidRPr="00907B75">
        <w:rPr>
          <w:szCs w:val="24"/>
        </w:rPr>
        <w:t>ТЗ;</w:t>
      </w:r>
    </w:p>
    <w:p w:rsidR="00A019AA" w:rsidRPr="00907B75" w:rsidRDefault="00A019AA" w:rsidP="00F96A03">
      <w:pPr>
        <w:pStyle w:val="G"/>
        <w:numPr>
          <w:ilvl w:val="0"/>
          <w:numId w:val="42"/>
        </w:numPr>
        <w:tabs>
          <w:tab w:val="left" w:pos="1276"/>
        </w:tabs>
        <w:ind w:left="1134" w:firstLine="0"/>
        <w:contextualSpacing/>
        <w:rPr>
          <w:szCs w:val="24"/>
        </w:rPr>
      </w:pPr>
      <w:r w:rsidRPr="00907B75">
        <w:rPr>
          <w:szCs w:val="24"/>
        </w:rPr>
        <w:t>выполнять сбор замечаний и предложений пользователей Системы, выявленных в ходе опытной эксплуатации;</w:t>
      </w:r>
    </w:p>
    <w:p w:rsidR="000B16EB" w:rsidRPr="00907B75" w:rsidRDefault="000B16EB" w:rsidP="00F96A03">
      <w:pPr>
        <w:pStyle w:val="G"/>
        <w:numPr>
          <w:ilvl w:val="0"/>
          <w:numId w:val="42"/>
        </w:numPr>
        <w:tabs>
          <w:tab w:val="left" w:pos="1276"/>
        </w:tabs>
        <w:ind w:left="1134" w:firstLine="0"/>
        <w:contextualSpacing/>
        <w:rPr>
          <w:szCs w:val="24"/>
        </w:rPr>
      </w:pPr>
      <w:r w:rsidRPr="00907B75">
        <w:rPr>
          <w:szCs w:val="24"/>
        </w:rPr>
        <w:t xml:space="preserve">в обязательном порядке вносить изменения в ИСУП (настройки, при необходимости – </w:t>
      </w:r>
      <w:r w:rsidR="009E16FB" w:rsidRPr="00907B75">
        <w:rPr>
          <w:szCs w:val="24"/>
        </w:rPr>
        <w:t>исходный</w:t>
      </w:r>
      <w:r w:rsidRPr="00907B75">
        <w:rPr>
          <w:szCs w:val="24"/>
        </w:rPr>
        <w:t xml:space="preserve"> код</w:t>
      </w:r>
      <w:r w:rsidR="00C92828" w:rsidRPr="00907B75">
        <w:rPr>
          <w:szCs w:val="24"/>
        </w:rPr>
        <w:t>, документацию</w:t>
      </w:r>
      <w:r w:rsidRPr="00907B75">
        <w:rPr>
          <w:szCs w:val="24"/>
        </w:rPr>
        <w:t xml:space="preserve">) в случае, если в ходе опытной эксплуатации Система функционирует нестабильно или не в соответствии с требованиями ТЗ и ЧТЗ на создание и внедрение ИСУП; </w:t>
      </w:r>
      <w:r w:rsidR="00A019AA" w:rsidRPr="00907B75">
        <w:rPr>
          <w:szCs w:val="24"/>
        </w:rPr>
        <w:t>сроки внесения изменений согласовываются с Заказчиком</w:t>
      </w:r>
      <w:r w:rsidRPr="00907B75">
        <w:rPr>
          <w:szCs w:val="24"/>
        </w:rPr>
        <w:t>;</w:t>
      </w:r>
    </w:p>
    <w:p w:rsidR="000B16EB" w:rsidRPr="00907B75" w:rsidRDefault="000B16EB" w:rsidP="00F96A03">
      <w:pPr>
        <w:pStyle w:val="G"/>
        <w:numPr>
          <w:ilvl w:val="0"/>
          <w:numId w:val="42"/>
        </w:numPr>
        <w:tabs>
          <w:tab w:val="left" w:pos="1276"/>
        </w:tabs>
        <w:ind w:left="1134" w:firstLine="0"/>
        <w:contextualSpacing/>
        <w:rPr>
          <w:szCs w:val="24"/>
        </w:rPr>
      </w:pPr>
      <w:r w:rsidRPr="00907B75">
        <w:rPr>
          <w:szCs w:val="24"/>
        </w:rPr>
        <w:t xml:space="preserve">в случаях, согласованных </w:t>
      </w:r>
      <w:r w:rsidR="00622139" w:rsidRPr="00907B75">
        <w:rPr>
          <w:rFonts w:eastAsia="Calibri"/>
          <w:szCs w:val="24"/>
          <w:lang w:eastAsia="en-US"/>
        </w:rPr>
        <w:t>между Заказчиком и Исполнителем</w:t>
      </w:r>
      <w:r w:rsidRPr="00907B75">
        <w:rPr>
          <w:szCs w:val="24"/>
        </w:rPr>
        <w:t xml:space="preserve">, вносить изменения в ИСУП (в рамках настроек) для учета замечаний и пожеланий пользователей ИСУП, выходящих </w:t>
      </w:r>
      <w:r w:rsidR="00A019AA" w:rsidRPr="00907B75">
        <w:rPr>
          <w:szCs w:val="24"/>
        </w:rPr>
        <w:t>за рамки требований ТЗ и ЧТЗ на создание и внедрение ИСУП;</w:t>
      </w:r>
    </w:p>
    <w:p w:rsidR="00A019AA" w:rsidRPr="00907B75" w:rsidRDefault="00A019AA" w:rsidP="00F96A03">
      <w:pPr>
        <w:pStyle w:val="G"/>
        <w:numPr>
          <w:ilvl w:val="0"/>
          <w:numId w:val="42"/>
        </w:numPr>
        <w:tabs>
          <w:tab w:val="left" w:pos="1276"/>
        </w:tabs>
        <w:ind w:left="1134" w:firstLine="0"/>
        <w:contextualSpacing/>
        <w:rPr>
          <w:szCs w:val="24"/>
        </w:rPr>
      </w:pPr>
      <w:r w:rsidRPr="00907B75">
        <w:rPr>
          <w:szCs w:val="24"/>
        </w:rPr>
        <w:t>поддерживать в актуальном состоянии документацию на Систему (документы, входящие в комплект поставки и пояснительную записку);</w:t>
      </w:r>
    </w:p>
    <w:p w:rsidR="00A019AA" w:rsidRPr="00907B75" w:rsidRDefault="00A019AA" w:rsidP="00F96A03">
      <w:pPr>
        <w:pStyle w:val="G"/>
        <w:numPr>
          <w:ilvl w:val="0"/>
          <w:numId w:val="42"/>
        </w:numPr>
        <w:tabs>
          <w:tab w:val="left" w:pos="1276"/>
          <w:tab w:val="num" w:pos="1843"/>
        </w:tabs>
        <w:ind w:left="1134" w:firstLine="0"/>
        <w:contextualSpacing/>
        <w:rPr>
          <w:szCs w:val="24"/>
        </w:rPr>
      </w:pPr>
      <w:r w:rsidRPr="00907B75">
        <w:rPr>
          <w:szCs w:val="24"/>
        </w:rPr>
        <w:t xml:space="preserve">вести рабочий журнал (форма ведения, структура и содержание определяются по согласованию </w:t>
      </w:r>
      <w:r w:rsidR="00622139" w:rsidRPr="00907B75">
        <w:rPr>
          <w:rFonts w:eastAsia="Calibri"/>
          <w:szCs w:val="24"/>
          <w:lang w:eastAsia="en-US"/>
        </w:rPr>
        <w:t>между Заказчиком и Исполнителем</w:t>
      </w:r>
      <w:r w:rsidRPr="00907B75">
        <w:rPr>
          <w:szCs w:val="24"/>
        </w:rPr>
        <w:t>, допускается ведение в электронной форме</w:t>
      </w:r>
      <w:r w:rsidR="00171E68" w:rsidRPr="00907B75">
        <w:rPr>
          <w:szCs w:val="24"/>
        </w:rPr>
        <w:t>, допускается совмещение с журналом учета обращений линии технической поддержки (см. п. 5.11</w:t>
      </w:r>
      <w:r w:rsidR="00705390" w:rsidRPr="00907B75">
        <w:rPr>
          <w:szCs w:val="24"/>
        </w:rPr>
        <w:t xml:space="preserve"> </w:t>
      </w:r>
      <w:r w:rsidR="00171E68" w:rsidRPr="00907B75">
        <w:rPr>
          <w:szCs w:val="24"/>
        </w:rPr>
        <w:t>ТЗ)</w:t>
      </w:r>
      <w:r w:rsidRPr="00907B75">
        <w:rPr>
          <w:szCs w:val="24"/>
        </w:rPr>
        <w:t>), в котором фиксировать:</w:t>
      </w:r>
    </w:p>
    <w:p w:rsidR="00A019AA" w:rsidRPr="00907B75" w:rsidRDefault="00A019AA" w:rsidP="00F96A03">
      <w:pPr>
        <w:pStyle w:val="G"/>
        <w:numPr>
          <w:ilvl w:val="1"/>
          <w:numId w:val="42"/>
        </w:numPr>
        <w:tabs>
          <w:tab w:val="left" w:pos="1276"/>
        </w:tabs>
        <w:ind w:left="1134" w:firstLine="0"/>
        <w:contextualSpacing/>
        <w:rPr>
          <w:szCs w:val="24"/>
        </w:rPr>
      </w:pPr>
      <w:r w:rsidRPr="00907B75">
        <w:rPr>
          <w:szCs w:val="24"/>
        </w:rPr>
        <w:t>замечания и предложения пользователей к ИСУП;</w:t>
      </w:r>
    </w:p>
    <w:p w:rsidR="00A019AA" w:rsidRPr="00907B75" w:rsidRDefault="00A019AA" w:rsidP="00F96A03">
      <w:pPr>
        <w:pStyle w:val="G"/>
        <w:numPr>
          <w:ilvl w:val="1"/>
          <w:numId w:val="42"/>
        </w:numPr>
        <w:tabs>
          <w:tab w:val="left" w:pos="1276"/>
        </w:tabs>
        <w:ind w:left="1134" w:firstLine="0"/>
        <w:contextualSpacing/>
        <w:rPr>
          <w:szCs w:val="24"/>
        </w:rPr>
      </w:pPr>
      <w:r w:rsidRPr="00907B75">
        <w:rPr>
          <w:szCs w:val="24"/>
        </w:rPr>
        <w:t>отказы, сбои, аварийные ситуации, возникшие в ходе опытной эксплуатации;</w:t>
      </w:r>
    </w:p>
    <w:p w:rsidR="00A019AA" w:rsidRPr="00907B75" w:rsidRDefault="00A019AA" w:rsidP="00F96A03">
      <w:pPr>
        <w:pStyle w:val="G"/>
        <w:numPr>
          <w:ilvl w:val="1"/>
          <w:numId w:val="42"/>
        </w:numPr>
        <w:tabs>
          <w:tab w:val="left" w:pos="1276"/>
        </w:tabs>
        <w:ind w:left="1134" w:firstLine="0"/>
        <w:contextualSpacing/>
        <w:rPr>
          <w:szCs w:val="24"/>
        </w:rPr>
      </w:pPr>
      <w:r w:rsidRPr="00907B75">
        <w:rPr>
          <w:szCs w:val="24"/>
        </w:rPr>
        <w:t xml:space="preserve">проводимые корректировки </w:t>
      </w:r>
      <w:r w:rsidR="008862A6">
        <w:rPr>
          <w:szCs w:val="24"/>
        </w:rPr>
        <w:t xml:space="preserve">настроек, программных средств, </w:t>
      </w:r>
      <w:r w:rsidRPr="00907B75">
        <w:rPr>
          <w:szCs w:val="24"/>
        </w:rPr>
        <w:t>документации ИСУП, выполненные для устранения замечаний, учета предложений, восстановления работоспособности ИСУП.</w:t>
      </w:r>
    </w:p>
    <w:p w:rsidR="00A019AA" w:rsidRPr="00907B75" w:rsidRDefault="00A019AA" w:rsidP="002D4C87">
      <w:pPr>
        <w:pStyle w:val="G"/>
        <w:tabs>
          <w:tab w:val="num" w:pos="0"/>
          <w:tab w:val="left" w:pos="1276"/>
          <w:tab w:val="num" w:pos="1843"/>
        </w:tabs>
        <w:contextualSpacing/>
        <w:rPr>
          <w:szCs w:val="24"/>
        </w:rPr>
      </w:pPr>
      <w:r w:rsidRPr="00907B75">
        <w:rPr>
          <w:szCs w:val="24"/>
        </w:rPr>
        <w:t>5.9.2. Опытная эксплуатация Системы осуществляется Заказчиком</w:t>
      </w:r>
      <w:r w:rsidR="00C24775" w:rsidRPr="00907B75">
        <w:rPr>
          <w:szCs w:val="24"/>
        </w:rPr>
        <w:t xml:space="preserve">, ОИВ ВО, организациями, являющимися участниками пилотных проектов </w:t>
      </w:r>
      <w:r w:rsidRPr="00907B75">
        <w:rPr>
          <w:szCs w:val="24"/>
        </w:rPr>
        <w:t>(перечень проектов и перечень участников опытной эксплуатации определяется Заказчиком). В рамках опытной эксплуатации пользователи используют Систему для управления пилотными проектами.</w:t>
      </w:r>
    </w:p>
    <w:p w:rsidR="00A019AA" w:rsidRPr="00907B75" w:rsidRDefault="00A019AA" w:rsidP="002D4C87">
      <w:pPr>
        <w:pStyle w:val="G"/>
        <w:tabs>
          <w:tab w:val="num" w:pos="0"/>
          <w:tab w:val="left" w:pos="1276"/>
          <w:tab w:val="num" w:pos="1843"/>
        </w:tabs>
        <w:contextualSpacing/>
        <w:rPr>
          <w:szCs w:val="24"/>
        </w:rPr>
      </w:pPr>
      <w:r w:rsidRPr="00907B75">
        <w:rPr>
          <w:szCs w:val="24"/>
        </w:rPr>
        <w:t xml:space="preserve">5.9.3. Длительность опытной эксплуатации определяется по согласованию </w:t>
      </w:r>
      <w:r w:rsidR="00622139" w:rsidRPr="00907B75">
        <w:rPr>
          <w:rFonts w:eastAsia="Calibri"/>
          <w:szCs w:val="24"/>
          <w:lang w:eastAsia="en-US"/>
        </w:rPr>
        <w:t>между Заказчиком и Исполнителем</w:t>
      </w:r>
      <w:r w:rsidRPr="00907B75">
        <w:rPr>
          <w:szCs w:val="24"/>
        </w:rPr>
        <w:t xml:space="preserve">, но не может составлять менее </w:t>
      </w:r>
      <w:r w:rsidR="00171E68" w:rsidRPr="00907B75">
        <w:rPr>
          <w:szCs w:val="24"/>
        </w:rPr>
        <w:t>1 месяца</w:t>
      </w:r>
      <w:r w:rsidRPr="00907B75">
        <w:rPr>
          <w:szCs w:val="24"/>
        </w:rPr>
        <w:t>.</w:t>
      </w:r>
    </w:p>
    <w:p w:rsidR="00A63C01" w:rsidRPr="00907B75" w:rsidRDefault="00A63C01" w:rsidP="002D4C87">
      <w:pPr>
        <w:pStyle w:val="G"/>
        <w:tabs>
          <w:tab w:val="num" w:pos="0"/>
          <w:tab w:val="left" w:pos="1276"/>
          <w:tab w:val="num" w:pos="1843"/>
        </w:tabs>
        <w:contextualSpacing/>
        <w:rPr>
          <w:szCs w:val="24"/>
        </w:rPr>
      </w:pPr>
      <w:r w:rsidRPr="00907B75">
        <w:rPr>
          <w:szCs w:val="24"/>
        </w:rPr>
        <w:t xml:space="preserve">5.9.4. По результатам опытной эксплуатации </w:t>
      </w:r>
      <w:r w:rsidR="00622139" w:rsidRPr="00907B75">
        <w:rPr>
          <w:rFonts w:eastAsia="Calibri"/>
          <w:szCs w:val="24"/>
          <w:lang w:eastAsia="en-US"/>
        </w:rPr>
        <w:t>Заказчик и Исполнитель</w:t>
      </w:r>
      <w:r w:rsidR="00622139" w:rsidRPr="00907B75">
        <w:rPr>
          <w:szCs w:val="24"/>
        </w:rPr>
        <w:t xml:space="preserve"> </w:t>
      </w:r>
      <w:r w:rsidRPr="00907B75">
        <w:rPr>
          <w:szCs w:val="24"/>
        </w:rPr>
        <w:t xml:space="preserve">принимают </w:t>
      </w:r>
      <w:r w:rsidR="00622139" w:rsidRPr="00907B75">
        <w:rPr>
          <w:szCs w:val="24"/>
        </w:rPr>
        <w:t xml:space="preserve">согласованное </w:t>
      </w:r>
      <w:r w:rsidRPr="00907B75">
        <w:rPr>
          <w:szCs w:val="24"/>
        </w:rPr>
        <w:t xml:space="preserve">решение о возможности допуска Системы к приемочным испытаниям. В случае принятия положительного решения Исполнитель оформляет акт о завершении опытной эксплуатации и допуске системы к приемочным испытаниям. При наличии неустраненных замечаний к Системе в акте фиксируется согласованный </w:t>
      </w:r>
      <w:r w:rsidR="00622139" w:rsidRPr="00907B75">
        <w:rPr>
          <w:rFonts w:eastAsia="Calibri"/>
          <w:szCs w:val="24"/>
          <w:lang w:eastAsia="en-US"/>
        </w:rPr>
        <w:t>между Заказчиком и Исполнителем</w:t>
      </w:r>
      <w:r w:rsidR="00622139" w:rsidRPr="00907B75">
        <w:rPr>
          <w:szCs w:val="24"/>
        </w:rPr>
        <w:t xml:space="preserve"> </w:t>
      </w:r>
      <w:r w:rsidRPr="00907B75">
        <w:rPr>
          <w:szCs w:val="24"/>
        </w:rPr>
        <w:t xml:space="preserve">перечень замечаний, подлежащих устранению, и сроки их устранения. Форма и содержание акта определяется по согласованию </w:t>
      </w:r>
      <w:r w:rsidR="00622139" w:rsidRPr="00907B75">
        <w:rPr>
          <w:rFonts w:eastAsia="Calibri"/>
          <w:szCs w:val="24"/>
          <w:lang w:eastAsia="en-US"/>
        </w:rPr>
        <w:t>между Заказчиком и Исполнителем</w:t>
      </w:r>
      <w:r w:rsidRPr="00907B75">
        <w:rPr>
          <w:szCs w:val="24"/>
        </w:rPr>
        <w:t xml:space="preserve">. Акт заверяется подписями </w:t>
      </w:r>
      <w:r w:rsidR="00622139" w:rsidRPr="00907B75">
        <w:rPr>
          <w:rFonts w:eastAsia="Calibri"/>
          <w:szCs w:val="24"/>
          <w:lang w:eastAsia="en-US"/>
        </w:rPr>
        <w:t>Заказчика и Исполнителя</w:t>
      </w:r>
      <w:r w:rsidRPr="00907B75">
        <w:rPr>
          <w:szCs w:val="24"/>
        </w:rPr>
        <w:t>.</w:t>
      </w:r>
    </w:p>
    <w:p w:rsidR="00343364" w:rsidRPr="00907B75" w:rsidRDefault="00CB7849" w:rsidP="00C24775">
      <w:pPr>
        <w:pStyle w:val="22"/>
        <w:tabs>
          <w:tab w:val="clear" w:pos="851"/>
          <w:tab w:val="num" w:pos="709"/>
        </w:tabs>
        <w:spacing w:before="0" w:after="0" w:line="240" w:lineRule="auto"/>
        <w:ind w:left="709" w:hanging="709"/>
        <w:contextualSpacing/>
        <w:rPr>
          <w:rFonts w:ascii="Times New Roman" w:hAnsi="Times New Roman" w:cs="Times New Roman"/>
          <w:szCs w:val="24"/>
        </w:rPr>
      </w:pPr>
      <w:bookmarkStart w:id="400" w:name="_Toc475128772"/>
      <w:bookmarkStart w:id="401" w:name="_Toc477257639"/>
      <w:bookmarkStart w:id="402" w:name="_Toc480814225"/>
      <w:r w:rsidRPr="00907B75">
        <w:rPr>
          <w:rFonts w:ascii="Times New Roman" w:hAnsi="Times New Roman" w:cs="Times New Roman"/>
          <w:szCs w:val="24"/>
        </w:rPr>
        <w:t>Требования к организации и проведению п</w:t>
      </w:r>
      <w:r w:rsidR="00343364" w:rsidRPr="00907B75">
        <w:rPr>
          <w:rFonts w:ascii="Times New Roman" w:hAnsi="Times New Roman" w:cs="Times New Roman"/>
          <w:szCs w:val="24"/>
        </w:rPr>
        <w:t>ри</w:t>
      </w:r>
      <w:r w:rsidRPr="00907B75">
        <w:rPr>
          <w:rFonts w:ascii="Times New Roman" w:hAnsi="Times New Roman" w:cs="Times New Roman"/>
          <w:szCs w:val="24"/>
        </w:rPr>
        <w:t>е</w:t>
      </w:r>
      <w:r w:rsidR="00343364" w:rsidRPr="00907B75">
        <w:rPr>
          <w:rFonts w:ascii="Times New Roman" w:hAnsi="Times New Roman" w:cs="Times New Roman"/>
          <w:szCs w:val="24"/>
        </w:rPr>
        <w:t>мочны</w:t>
      </w:r>
      <w:r w:rsidRPr="00907B75">
        <w:rPr>
          <w:rFonts w:ascii="Times New Roman" w:hAnsi="Times New Roman" w:cs="Times New Roman"/>
          <w:szCs w:val="24"/>
        </w:rPr>
        <w:t>х испытаний, вводу ИСУП в промышленную эксплуатацию</w:t>
      </w:r>
      <w:bookmarkEnd w:id="400"/>
      <w:bookmarkEnd w:id="401"/>
      <w:bookmarkEnd w:id="402"/>
    </w:p>
    <w:p w:rsidR="00A63C01" w:rsidRPr="00907B75" w:rsidRDefault="00A63C01" w:rsidP="002D4C87">
      <w:pPr>
        <w:pStyle w:val="G"/>
        <w:tabs>
          <w:tab w:val="num" w:pos="0"/>
          <w:tab w:val="left" w:pos="1276"/>
          <w:tab w:val="num" w:pos="1843"/>
        </w:tabs>
        <w:contextualSpacing/>
        <w:rPr>
          <w:szCs w:val="24"/>
        </w:rPr>
      </w:pPr>
      <w:r w:rsidRPr="00907B75">
        <w:rPr>
          <w:szCs w:val="24"/>
        </w:rPr>
        <w:t>5.10.1. Исполнитель должен:</w:t>
      </w:r>
    </w:p>
    <w:p w:rsidR="00A63C01" w:rsidRPr="00907B75" w:rsidRDefault="00A63C01" w:rsidP="00F96A03">
      <w:pPr>
        <w:pStyle w:val="G"/>
        <w:numPr>
          <w:ilvl w:val="0"/>
          <w:numId w:val="41"/>
        </w:numPr>
        <w:tabs>
          <w:tab w:val="left" w:pos="1418"/>
          <w:tab w:val="left" w:pos="1560"/>
          <w:tab w:val="num" w:pos="1843"/>
        </w:tabs>
        <w:ind w:left="1134" w:firstLine="0"/>
        <w:contextualSpacing/>
        <w:rPr>
          <w:szCs w:val="24"/>
        </w:rPr>
      </w:pPr>
      <w:r w:rsidRPr="00907B75">
        <w:rPr>
          <w:szCs w:val="24"/>
        </w:rPr>
        <w:t xml:space="preserve">при необходимости (например, для проверки устранения замечаний по итогам опытной эксплуатации) актуализировать и согласовать с Заказчиком программу и методику испытаний (структура и содержание документа – в соответствии с требованиями РД 50-34.698-90 </w:t>
      </w:r>
      <w:r w:rsidR="003B550F" w:rsidRPr="00907B75">
        <w:rPr>
          <w:szCs w:val="24"/>
        </w:rPr>
        <w:t>"</w:t>
      </w:r>
      <w:r w:rsidRPr="00907B75">
        <w:rPr>
          <w:szCs w:val="24"/>
        </w:rPr>
        <w:t>Автоматизированные системы. Требования к содержанию документов</w:t>
      </w:r>
      <w:r w:rsidR="003B550F" w:rsidRPr="00907B75">
        <w:rPr>
          <w:szCs w:val="24"/>
        </w:rPr>
        <w:t>"</w:t>
      </w:r>
      <w:r w:rsidRPr="00907B75">
        <w:rPr>
          <w:szCs w:val="24"/>
        </w:rPr>
        <w:t>);</w:t>
      </w:r>
    </w:p>
    <w:p w:rsidR="00A63C01" w:rsidRPr="00907B75" w:rsidRDefault="00A63C01" w:rsidP="00F96A03">
      <w:pPr>
        <w:pStyle w:val="G"/>
        <w:numPr>
          <w:ilvl w:val="0"/>
          <w:numId w:val="41"/>
        </w:numPr>
        <w:tabs>
          <w:tab w:val="left" w:pos="1418"/>
          <w:tab w:val="num" w:pos="1843"/>
        </w:tabs>
        <w:ind w:left="1134" w:firstLine="0"/>
        <w:contextualSpacing/>
        <w:rPr>
          <w:szCs w:val="24"/>
        </w:rPr>
      </w:pPr>
      <w:r w:rsidRPr="00907B75">
        <w:rPr>
          <w:szCs w:val="24"/>
        </w:rPr>
        <w:t>принять участие в приемочных испытаниях, проводимых в соответствии с согласованной программой и методикой испытаний;</w:t>
      </w:r>
    </w:p>
    <w:p w:rsidR="00A63C01" w:rsidRPr="00907B75" w:rsidRDefault="00A63C01" w:rsidP="00F96A03">
      <w:pPr>
        <w:pStyle w:val="G"/>
        <w:numPr>
          <w:ilvl w:val="0"/>
          <w:numId w:val="41"/>
        </w:numPr>
        <w:tabs>
          <w:tab w:val="left" w:pos="1418"/>
          <w:tab w:val="num" w:pos="1843"/>
        </w:tabs>
        <w:ind w:left="1134" w:firstLine="0"/>
        <w:contextualSpacing/>
        <w:rPr>
          <w:szCs w:val="24"/>
        </w:rPr>
      </w:pPr>
      <w:r w:rsidRPr="00907B75">
        <w:rPr>
          <w:szCs w:val="24"/>
        </w:rPr>
        <w:t xml:space="preserve">оформить и согласовать с Заказчиком протокол приемочных испытаний (структура и содержание документа – в соответствии с требованиями РД 50-34.698-90 </w:t>
      </w:r>
      <w:r w:rsidR="003B550F" w:rsidRPr="00907B75">
        <w:rPr>
          <w:szCs w:val="24"/>
        </w:rPr>
        <w:t>"</w:t>
      </w:r>
      <w:r w:rsidRPr="00907B75">
        <w:rPr>
          <w:szCs w:val="24"/>
        </w:rPr>
        <w:t>Автоматизированные системы. Требования к содержанию документов</w:t>
      </w:r>
      <w:r w:rsidR="003B550F" w:rsidRPr="00907B75">
        <w:rPr>
          <w:szCs w:val="24"/>
        </w:rPr>
        <w:t>"</w:t>
      </w:r>
      <w:r w:rsidRPr="00907B75">
        <w:rPr>
          <w:szCs w:val="24"/>
        </w:rPr>
        <w:t>);</w:t>
      </w:r>
    </w:p>
    <w:p w:rsidR="00A63C01" w:rsidRPr="00907B75" w:rsidRDefault="00A63C01" w:rsidP="00F96A03">
      <w:pPr>
        <w:pStyle w:val="G"/>
        <w:numPr>
          <w:ilvl w:val="0"/>
          <w:numId w:val="41"/>
        </w:numPr>
        <w:tabs>
          <w:tab w:val="left" w:pos="1418"/>
          <w:tab w:val="num" w:pos="1843"/>
        </w:tabs>
        <w:ind w:left="1134" w:firstLine="0"/>
        <w:contextualSpacing/>
        <w:rPr>
          <w:szCs w:val="24"/>
        </w:rPr>
      </w:pPr>
      <w:r w:rsidRPr="00907B75">
        <w:rPr>
          <w:szCs w:val="24"/>
        </w:rPr>
        <w:t xml:space="preserve">оформить и предоставить Заказчику акт приемки ИСУП в промышленную эксплуатацию (структура и содержание документа – в соответствии с требованиями РД 50-34.698-90 </w:t>
      </w:r>
      <w:r w:rsidR="003B550F" w:rsidRPr="00907B75">
        <w:rPr>
          <w:szCs w:val="24"/>
        </w:rPr>
        <w:t>"</w:t>
      </w:r>
      <w:r w:rsidRPr="00907B75">
        <w:rPr>
          <w:szCs w:val="24"/>
        </w:rPr>
        <w:t>Автоматизированные системы. Требования к содержанию документов</w:t>
      </w:r>
      <w:r w:rsidR="003B550F" w:rsidRPr="00907B75">
        <w:rPr>
          <w:szCs w:val="24"/>
        </w:rPr>
        <w:t>"</w:t>
      </w:r>
      <w:r w:rsidRPr="00907B75">
        <w:rPr>
          <w:szCs w:val="24"/>
        </w:rPr>
        <w:t>).</w:t>
      </w:r>
    </w:p>
    <w:p w:rsidR="00A63C01" w:rsidRPr="00907B75" w:rsidRDefault="00A63C01" w:rsidP="002D4C87">
      <w:pPr>
        <w:pStyle w:val="G"/>
        <w:tabs>
          <w:tab w:val="num" w:pos="0"/>
          <w:tab w:val="left" w:pos="1276"/>
          <w:tab w:val="num" w:pos="1843"/>
        </w:tabs>
        <w:contextualSpacing/>
        <w:rPr>
          <w:szCs w:val="24"/>
        </w:rPr>
      </w:pPr>
      <w:r w:rsidRPr="00907B75">
        <w:rPr>
          <w:szCs w:val="24"/>
        </w:rPr>
        <w:t xml:space="preserve">5.10.2. Приемочные испытания проводятся комиссией, состоящей из представителей Исполнителя и Заказчика. По решению Заказчика в комиссию могут быть включены представители </w:t>
      </w:r>
      <w:r w:rsidR="00305C5F" w:rsidRPr="00907B75">
        <w:rPr>
          <w:szCs w:val="24"/>
        </w:rPr>
        <w:t>ОИВ ВО</w:t>
      </w:r>
      <w:r w:rsidRPr="00907B75">
        <w:rPr>
          <w:szCs w:val="24"/>
        </w:rPr>
        <w:t>.</w:t>
      </w:r>
    </w:p>
    <w:p w:rsidR="00A63C01" w:rsidRPr="00907B75" w:rsidRDefault="00A63C01" w:rsidP="002D4C87">
      <w:pPr>
        <w:pStyle w:val="G"/>
        <w:tabs>
          <w:tab w:val="num" w:pos="0"/>
          <w:tab w:val="left" w:pos="1276"/>
          <w:tab w:val="num" w:pos="1843"/>
        </w:tabs>
        <w:contextualSpacing/>
        <w:rPr>
          <w:szCs w:val="24"/>
        </w:rPr>
      </w:pPr>
      <w:r w:rsidRPr="00907B75">
        <w:rPr>
          <w:szCs w:val="24"/>
        </w:rPr>
        <w:t>5.10.3. В случае, если в ходе приемочных испытаний выявлены несоответствия ИСУП</w:t>
      </w:r>
      <w:r w:rsidR="00C92828" w:rsidRPr="00907B75">
        <w:rPr>
          <w:szCs w:val="24"/>
        </w:rPr>
        <w:t>, настроек, документации</w:t>
      </w:r>
      <w:r w:rsidRPr="00907B75">
        <w:rPr>
          <w:szCs w:val="24"/>
        </w:rPr>
        <w:t xml:space="preserve"> требованиям</w:t>
      </w:r>
      <w:r w:rsidR="003E4DBF" w:rsidRPr="00907B75">
        <w:rPr>
          <w:szCs w:val="24"/>
        </w:rPr>
        <w:t xml:space="preserve"> ТЗ</w:t>
      </w:r>
      <w:r w:rsidRPr="00907B75">
        <w:rPr>
          <w:szCs w:val="24"/>
        </w:rPr>
        <w:t xml:space="preserve"> и/или ЧТЗ на создание и внедрение ИСУП, они фиксируются в протоколе испытаний. </w:t>
      </w:r>
    </w:p>
    <w:p w:rsidR="00A63C01" w:rsidRPr="00907B75" w:rsidRDefault="00A63C01" w:rsidP="002D4C87">
      <w:pPr>
        <w:pStyle w:val="G"/>
        <w:tabs>
          <w:tab w:val="num" w:pos="0"/>
          <w:tab w:val="left" w:pos="1276"/>
          <w:tab w:val="num" w:pos="1843"/>
        </w:tabs>
        <w:contextualSpacing/>
        <w:rPr>
          <w:szCs w:val="24"/>
        </w:rPr>
      </w:pPr>
      <w:r w:rsidRPr="00907B75">
        <w:rPr>
          <w:szCs w:val="24"/>
        </w:rPr>
        <w:t xml:space="preserve">5.10.4. По результатам проведения приемочных испытаний </w:t>
      </w:r>
      <w:r w:rsidR="00622139" w:rsidRPr="00907B75">
        <w:rPr>
          <w:rFonts w:eastAsia="Calibri"/>
          <w:szCs w:val="24"/>
          <w:lang w:eastAsia="en-US"/>
        </w:rPr>
        <w:t>Заказчиком и Исполнителем</w:t>
      </w:r>
      <w:r w:rsidR="00622139" w:rsidRPr="00907B75">
        <w:rPr>
          <w:szCs w:val="24"/>
        </w:rPr>
        <w:t xml:space="preserve"> </w:t>
      </w:r>
      <w:r w:rsidRPr="00907B75">
        <w:rPr>
          <w:szCs w:val="24"/>
        </w:rPr>
        <w:t xml:space="preserve">принимается </w:t>
      </w:r>
      <w:r w:rsidR="00622139" w:rsidRPr="00907B75">
        <w:rPr>
          <w:szCs w:val="24"/>
        </w:rPr>
        <w:t xml:space="preserve">согласованное </w:t>
      </w:r>
      <w:r w:rsidRPr="00907B75">
        <w:rPr>
          <w:szCs w:val="24"/>
        </w:rPr>
        <w:t>решение о возможности ввода ИСУП в промышленную эксплуатацию, которое также фиксируется в протоколе испытаний.</w:t>
      </w:r>
    </w:p>
    <w:p w:rsidR="00A63C01" w:rsidRPr="00907B75" w:rsidRDefault="00A63C01" w:rsidP="002D4C87">
      <w:pPr>
        <w:pStyle w:val="G"/>
        <w:tabs>
          <w:tab w:val="num" w:pos="0"/>
          <w:tab w:val="left" w:pos="1276"/>
          <w:tab w:val="num" w:pos="1843"/>
        </w:tabs>
        <w:contextualSpacing/>
        <w:rPr>
          <w:szCs w:val="24"/>
        </w:rPr>
      </w:pPr>
      <w:r w:rsidRPr="00907B75">
        <w:rPr>
          <w:szCs w:val="24"/>
        </w:rPr>
        <w:t>5.10.</w:t>
      </w:r>
      <w:r w:rsidR="008378AE" w:rsidRPr="00907B75">
        <w:rPr>
          <w:szCs w:val="24"/>
        </w:rPr>
        <w:t>5. Если ИСУП признана готовой к</w:t>
      </w:r>
      <w:r w:rsidRPr="00907B75">
        <w:rPr>
          <w:szCs w:val="24"/>
        </w:rPr>
        <w:t xml:space="preserve"> вводу в промышленную эксплуатацию, </w:t>
      </w:r>
      <w:r w:rsidR="00622139" w:rsidRPr="00907B75">
        <w:rPr>
          <w:rFonts w:eastAsia="Calibri"/>
          <w:szCs w:val="24"/>
          <w:lang w:eastAsia="en-US"/>
        </w:rPr>
        <w:t>Заказчик и Исполнитель</w:t>
      </w:r>
      <w:r w:rsidR="00622139" w:rsidRPr="00907B75">
        <w:rPr>
          <w:szCs w:val="24"/>
        </w:rPr>
        <w:t xml:space="preserve"> </w:t>
      </w:r>
      <w:r w:rsidRPr="00907B75">
        <w:rPr>
          <w:szCs w:val="24"/>
        </w:rPr>
        <w:t xml:space="preserve">подписывают подготовленный Исполнителем акт приемки в промышленную эксплуатацию. Если ИСУП признана не готовой к вводу в промышленную эксплуатацию, </w:t>
      </w:r>
      <w:r w:rsidR="00622139" w:rsidRPr="00907B75">
        <w:rPr>
          <w:rFonts w:eastAsia="Calibri"/>
          <w:szCs w:val="24"/>
          <w:lang w:eastAsia="en-US"/>
        </w:rPr>
        <w:t>Заказчик и Исполнитель</w:t>
      </w:r>
      <w:r w:rsidR="00622139" w:rsidRPr="00907B75">
        <w:rPr>
          <w:szCs w:val="24"/>
        </w:rPr>
        <w:t xml:space="preserve"> </w:t>
      </w:r>
      <w:r w:rsidRPr="00907B75">
        <w:rPr>
          <w:szCs w:val="24"/>
        </w:rPr>
        <w:t>согласов</w:t>
      </w:r>
      <w:r w:rsidR="005F24A3" w:rsidRPr="00907B75">
        <w:rPr>
          <w:szCs w:val="24"/>
        </w:rPr>
        <w:t>ывают</w:t>
      </w:r>
      <w:r w:rsidRPr="00907B75">
        <w:rPr>
          <w:szCs w:val="24"/>
        </w:rPr>
        <w:t xml:space="preserve"> сроки устранения выявленных замечаний к ИСУП и назнач</w:t>
      </w:r>
      <w:r w:rsidR="008378AE" w:rsidRPr="00907B75">
        <w:rPr>
          <w:szCs w:val="24"/>
        </w:rPr>
        <w:t>аю</w:t>
      </w:r>
      <w:r w:rsidRPr="00907B75">
        <w:rPr>
          <w:szCs w:val="24"/>
        </w:rPr>
        <w:t>т повторные приемочные испытания, которые организуются и проводятся в том же порядке.</w:t>
      </w:r>
    </w:p>
    <w:p w:rsidR="00343364" w:rsidRPr="00907B75" w:rsidRDefault="00A63C01" w:rsidP="002D4C87">
      <w:pPr>
        <w:pStyle w:val="G"/>
        <w:tabs>
          <w:tab w:val="num" w:pos="0"/>
          <w:tab w:val="left" w:pos="1276"/>
          <w:tab w:val="num" w:pos="1843"/>
        </w:tabs>
        <w:contextualSpacing/>
        <w:rPr>
          <w:szCs w:val="24"/>
        </w:rPr>
      </w:pPr>
      <w:r w:rsidRPr="00907B75">
        <w:rPr>
          <w:szCs w:val="24"/>
        </w:rPr>
        <w:t xml:space="preserve">5.10.6. </w:t>
      </w:r>
      <w:r w:rsidR="00343364" w:rsidRPr="00907B75">
        <w:rPr>
          <w:szCs w:val="24"/>
        </w:rPr>
        <w:t>Перед вводом ИСУП в промышленную эксплуатацию Исполнитель передает Заказчику список всех системных логинов и паролей, используемых при эксплуатации ИСУП.</w:t>
      </w:r>
    </w:p>
    <w:p w:rsidR="00343364" w:rsidRPr="00907B75" w:rsidRDefault="00CB7849" w:rsidP="008378AE">
      <w:pPr>
        <w:pStyle w:val="22"/>
        <w:tabs>
          <w:tab w:val="clear" w:pos="851"/>
          <w:tab w:val="num" w:pos="709"/>
        </w:tabs>
        <w:spacing w:before="0" w:after="0" w:line="240" w:lineRule="auto"/>
        <w:contextualSpacing/>
        <w:rPr>
          <w:rFonts w:ascii="Times New Roman" w:hAnsi="Times New Roman" w:cs="Times New Roman"/>
          <w:szCs w:val="24"/>
        </w:rPr>
      </w:pPr>
      <w:bookmarkStart w:id="403" w:name="_Toc475128773"/>
      <w:bookmarkStart w:id="404" w:name="_Toc477257640"/>
      <w:bookmarkStart w:id="405" w:name="_Toc480814226"/>
      <w:r w:rsidRPr="00907B75">
        <w:rPr>
          <w:rFonts w:ascii="Times New Roman" w:hAnsi="Times New Roman" w:cs="Times New Roman"/>
          <w:szCs w:val="24"/>
        </w:rPr>
        <w:t xml:space="preserve">Требования к </w:t>
      </w:r>
      <w:r w:rsidR="007857EF" w:rsidRPr="00907B75">
        <w:rPr>
          <w:rFonts w:ascii="Times New Roman" w:hAnsi="Times New Roman" w:cs="Times New Roman"/>
          <w:szCs w:val="24"/>
        </w:rPr>
        <w:t xml:space="preserve">сопровождению </w:t>
      </w:r>
      <w:r w:rsidRPr="00907B75">
        <w:rPr>
          <w:rFonts w:ascii="Times New Roman" w:hAnsi="Times New Roman" w:cs="Times New Roman"/>
          <w:szCs w:val="24"/>
        </w:rPr>
        <w:t>ИСУП</w:t>
      </w:r>
      <w:bookmarkEnd w:id="403"/>
      <w:bookmarkEnd w:id="404"/>
      <w:bookmarkEnd w:id="405"/>
    </w:p>
    <w:p w:rsidR="005D7CA0" w:rsidRPr="00907B75" w:rsidRDefault="00A63C01" w:rsidP="005D7CA0">
      <w:pPr>
        <w:pStyle w:val="G"/>
        <w:tabs>
          <w:tab w:val="num" w:pos="0"/>
          <w:tab w:val="left" w:pos="1276"/>
          <w:tab w:val="num" w:pos="1843"/>
        </w:tabs>
        <w:contextualSpacing/>
        <w:rPr>
          <w:szCs w:val="24"/>
        </w:rPr>
      </w:pPr>
      <w:r w:rsidRPr="00907B75">
        <w:rPr>
          <w:szCs w:val="24"/>
        </w:rPr>
        <w:t xml:space="preserve">5.11.1. </w:t>
      </w:r>
      <w:r w:rsidR="005D7CA0" w:rsidRPr="00907B75">
        <w:rPr>
          <w:szCs w:val="24"/>
        </w:rPr>
        <w:t xml:space="preserve">Исполнитель должен с даты ввода ИСУП в опытную эксплуатацию до даты </w:t>
      </w:r>
      <w:r w:rsidR="008862A6">
        <w:rPr>
          <w:szCs w:val="24"/>
        </w:rPr>
        <w:t xml:space="preserve">ввода Системы в промышленную </w:t>
      </w:r>
      <w:r w:rsidR="005D7CA0" w:rsidRPr="00907B75">
        <w:rPr>
          <w:szCs w:val="24"/>
        </w:rPr>
        <w:t>эксплуатацию:</w:t>
      </w:r>
    </w:p>
    <w:p w:rsidR="00FA04BD" w:rsidRPr="00907B75" w:rsidRDefault="00FA04BD" w:rsidP="00452671">
      <w:pPr>
        <w:pStyle w:val="G"/>
        <w:numPr>
          <w:ilvl w:val="0"/>
          <w:numId w:val="41"/>
        </w:numPr>
        <w:tabs>
          <w:tab w:val="num" w:pos="0"/>
          <w:tab w:val="left" w:pos="1276"/>
          <w:tab w:val="num" w:pos="1843"/>
        </w:tabs>
        <w:contextualSpacing/>
        <w:rPr>
          <w:szCs w:val="24"/>
        </w:rPr>
      </w:pPr>
      <w:r w:rsidRPr="00907B75">
        <w:rPr>
          <w:szCs w:val="24"/>
        </w:rPr>
        <w:t>обеспечивать бесперебойное функционирование ИСУП;</w:t>
      </w:r>
    </w:p>
    <w:p w:rsidR="00FA04BD" w:rsidRPr="00907B75" w:rsidRDefault="00FA04BD" w:rsidP="00F96A03">
      <w:pPr>
        <w:pStyle w:val="G"/>
        <w:numPr>
          <w:ilvl w:val="0"/>
          <w:numId w:val="41"/>
        </w:numPr>
        <w:tabs>
          <w:tab w:val="left" w:pos="1276"/>
          <w:tab w:val="num" w:pos="1843"/>
        </w:tabs>
        <w:contextualSpacing/>
        <w:rPr>
          <w:szCs w:val="24"/>
        </w:rPr>
      </w:pPr>
      <w:r w:rsidRPr="00907B75">
        <w:rPr>
          <w:szCs w:val="24"/>
        </w:rPr>
        <w:t>консультировать пользователей ИСУП по работе в Системе.</w:t>
      </w:r>
    </w:p>
    <w:p w:rsidR="004F2EEE" w:rsidRPr="00907B75" w:rsidRDefault="00FA04BD" w:rsidP="002D4C87">
      <w:pPr>
        <w:pStyle w:val="G"/>
        <w:tabs>
          <w:tab w:val="num" w:pos="0"/>
          <w:tab w:val="left" w:pos="1276"/>
          <w:tab w:val="num" w:pos="1843"/>
        </w:tabs>
        <w:contextualSpacing/>
        <w:rPr>
          <w:szCs w:val="24"/>
        </w:rPr>
      </w:pPr>
      <w:r w:rsidRPr="00907B75">
        <w:rPr>
          <w:szCs w:val="24"/>
        </w:rPr>
        <w:t>5.11.2. В целях обеспечения бесперебойного функционирования Исполнитель должен принимать участие в восстановлении работоспособности программного обеспечения ИСУП в случае отказов, сбоев, аварийных ситуаций</w:t>
      </w:r>
      <w:r w:rsidR="004F2EEE" w:rsidRPr="00907B75">
        <w:rPr>
          <w:szCs w:val="24"/>
        </w:rPr>
        <w:t>.</w:t>
      </w:r>
    </w:p>
    <w:p w:rsidR="004F2EEE" w:rsidRPr="00907B75" w:rsidRDefault="004F2EEE" w:rsidP="002D4C87">
      <w:pPr>
        <w:pStyle w:val="G"/>
        <w:tabs>
          <w:tab w:val="num" w:pos="0"/>
          <w:tab w:val="left" w:pos="1276"/>
          <w:tab w:val="num" w:pos="1843"/>
        </w:tabs>
        <w:contextualSpacing/>
        <w:rPr>
          <w:szCs w:val="24"/>
        </w:rPr>
      </w:pPr>
      <w:r w:rsidRPr="00907B75">
        <w:rPr>
          <w:szCs w:val="24"/>
        </w:rPr>
        <w:t>5.11.3. С</w:t>
      </w:r>
      <w:r w:rsidR="00FA04BD" w:rsidRPr="00907B75">
        <w:rPr>
          <w:szCs w:val="24"/>
        </w:rPr>
        <w:t xml:space="preserve">рок восстановления работоспособности не должен превышать установленного в </w:t>
      </w:r>
      <w:r w:rsidRPr="00907B75">
        <w:rPr>
          <w:szCs w:val="24"/>
        </w:rPr>
        <w:t>п.4.1.1.4.6 ТЗ.</w:t>
      </w:r>
    </w:p>
    <w:p w:rsidR="00FA04BD" w:rsidRPr="00907B75" w:rsidRDefault="004F2EEE" w:rsidP="002D4C87">
      <w:pPr>
        <w:pStyle w:val="G"/>
        <w:tabs>
          <w:tab w:val="num" w:pos="0"/>
          <w:tab w:val="left" w:pos="1276"/>
          <w:tab w:val="num" w:pos="1843"/>
        </w:tabs>
        <w:contextualSpacing/>
        <w:rPr>
          <w:szCs w:val="24"/>
        </w:rPr>
      </w:pPr>
      <w:r w:rsidRPr="00907B75">
        <w:rPr>
          <w:szCs w:val="24"/>
        </w:rPr>
        <w:t>5.11.</w:t>
      </w:r>
      <w:r w:rsidR="00D86B3A" w:rsidRPr="00907B75">
        <w:rPr>
          <w:szCs w:val="24"/>
        </w:rPr>
        <w:t>4</w:t>
      </w:r>
      <w:r w:rsidRPr="00907B75">
        <w:rPr>
          <w:szCs w:val="24"/>
        </w:rPr>
        <w:t>. В</w:t>
      </w:r>
      <w:r w:rsidR="00FA04BD" w:rsidRPr="00907B75">
        <w:rPr>
          <w:szCs w:val="24"/>
        </w:rPr>
        <w:t xml:space="preserve"> сферу ответственности Исполнителя не входит восстановление работоспособности аппаратного обеспечения ИСУП.</w:t>
      </w:r>
    </w:p>
    <w:p w:rsidR="00762C9B" w:rsidRPr="00907B75" w:rsidRDefault="004F2EEE" w:rsidP="002D4C87">
      <w:pPr>
        <w:pStyle w:val="G"/>
        <w:tabs>
          <w:tab w:val="num" w:pos="0"/>
          <w:tab w:val="left" w:pos="1276"/>
          <w:tab w:val="num" w:pos="1843"/>
        </w:tabs>
        <w:contextualSpacing/>
        <w:rPr>
          <w:szCs w:val="24"/>
        </w:rPr>
      </w:pPr>
      <w:r w:rsidRPr="00907B75">
        <w:rPr>
          <w:szCs w:val="24"/>
        </w:rPr>
        <w:t>5.11.</w:t>
      </w:r>
      <w:r w:rsidR="00D86B3A" w:rsidRPr="00907B75">
        <w:rPr>
          <w:szCs w:val="24"/>
        </w:rPr>
        <w:t>5</w:t>
      </w:r>
      <w:r w:rsidRPr="00907B75">
        <w:rPr>
          <w:szCs w:val="24"/>
        </w:rPr>
        <w:t xml:space="preserve">. </w:t>
      </w:r>
      <w:r w:rsidR="00762C9B" w:rsidRPr="00907B75">
        <w:rPr>
          <w:szCs w:val="24"/>
        </w:rPr>
        <w:t>В целях консультирования пользователей ИСУП по работе в Системе Исполнитель должен организовать линию технической поддержки, принимающую и обслуживающую обращения пользователей по телефону и электронной почте в рабочие дни с 9 до 18 часов.</w:t>
      </w:r>
    </w:p>
    <w:p w:rsidR="00762C9B" w:rsidRPr="00907B75" w:rsidRDefault="004F2EEE" w:rsidP="002D4C87">
      <w:pPr>
        <w:pStyle w:val="G"/>
        <w:tabs>
          <w:tab w:val="num" w:pos="0"/>
          <w:tab w:val="left" w:pos="1276"/>
          <w:tab w:val="num" w:pos="1843"/>
        </w:tabs>
        <w:contextualSpacing/>
        <w:rPr>
          <w:szCs w:val="24"/>
        </w:rPr>
      </w:pPr>
      <w:r w:rsidRPr="00907B75">
        <w:rPr>
          <w:szCs w:val="24"/>
        </w:rPr>
        <w:t>5.11.</w:t>
      </w:r>
      <w:r w:rsidR="00D86B3A" w:rsidRPr="00907B75">
        <w:rPr>
          <w:szCs w:val="24"/>
        </w:rPr>
        <w:t>6</w:t>
      </w:r>
      <w:r w:rsidR="00762C9B" w:rsidRPr="00907B75">
        <w:rPr>
          <w:szCs w:val="24"/>
        </w:rPr>
        <w:t>. Исполнитель должен предоставить Заказчику номер телефона и электронный почтовый адрес линии технической поддержки.</w:t>
      </w:r>
    </w:p>
    <w:p w:rsidR="00762C9B" w:rsidRPr="00907B75" w:rsidRDefault="00762C9B" w:rsidP="002D4C87">
      <w:pPr>
        <w:pStyle w:val="G"/>
        <w:tabs>
          <w:tab w:val="num" w:pos="0"/>
          <w:tab w:val="left" w:pos="1276"/>
          <w:tab w:val="num" w:pos="1843"/>
        </w:tabs>
        <w:contextualSpacing/>
        <w:rPr>
          <w:szCs w:val="24"/>
        </w:rPr>
      </w:pPr>
      <w:r w:rsidRPr="00907B75">
        <w:rPr>
          <w:szCs w:val="24"/>
        </w:rPr>
        <w:t>5.11.</w:t>
      </w:r>
      <w:r w:rsidR="00D86B3A" w:rsidRPr="00907B75">
        <w:rPr>
          <w:szCs w:val="24"/>
        </w:rPr>
        <w:t>7</w:t>
      </w:r>
      <w:r w:rsidRPr="00907B75">
        <w:rPr>
          <w:szCs w:val="24"/>
        </w:rPr>
        <w:t xml:space="preserve">. Исполнитель организует регистрацию и учет хода и результатов обслуживания обращений на линию технической поддержки в журнале учета обращений. Состав данных, подлежащих учету в журнале, определяется по согласованию </w:t>
      </w:r>
      <w:r w:rsidR="00622139" w:rsidRPr="00907B75">
        <w:rPr>
          <w:rFonts w:eastAsia="Calibri"/>
          <w:szCs w:val="24"/>
          <w:lang w:eastAsia="en-US"/>
        </w:rPr>
        <w:t>между Заказчиком и Исполнителем</w:t>
      </w:r>
      <w:r w:rsidRPr="00907B75">
        <w:rPr>
          <w:szCs w:val="24"/>
        </w:rPr>
        <w:t xml:space="preserve">. Способ, формат и программное обеспечение для ведения журнала учета обращений Исполнитель выбирает самостоятельно.  Ведение журнала учета обращений не должно повлечь за собой дополнительных расходов со стороны Заказчика. </w:t>
      </w:r>
    </w:p>
    <w:p w:rsidR="00762C9B" w:rsidRPr="00907B75" w:rsidRDefault="00762C9B" w:rsidP="002D4C87">
      <w:pPr>
        <w:pStyle w:val="G"/>
        <w:tabs>
          <w:tab w:val="num" w:pos="0"/>
          <w:tab w:val="left" w:pos="1276"/>
          <w:tab w:val="num" w:pos="1843"/>
        </w:tabs>
        <w:contextualSpacing/>
        <w:rPr>
          <w:szCs w:val="24"/>
        </w:rPr>
      </w:pPr>
      <w:r w:rsidRPr="00907B75">
        <w:rPr>
          <w:szCs w:val="24"/>
        </w:rPr>
        <w:t>5.11.</w:t>
      </w:r>
      <w:r w:rsidR="00D86B3A" w:rsidRPr="00907B75">
        <w:rPr>
          <w:szCs w:val="24"/>
        </w:rPr>
        <w:t>8</w:t>
      </w:r>
      <w:r w:rsidRPr="00907B75">
        <w:rPr>
          <w:szCs w:val="24"/>
        </w:rPr>
        <w:t xml:space="preserve">. По запросам Заказчика Исполнитель должен предоставлять выписки из журнала за любой период в рамках периода сопровождения ИСУП. Выписка должна содержать записи журнала учета, соответствующие обращениям, поступившим в адрес линии технической поддержки за заданный период. Выписка передается Заказчику в электронной форме в формате, согласованном </w:t>
      </w:r>
      <w:r w:rsidR="00622139" w:rsidRPr="00907B75">
        <w:rPr>
          <w:rFonts w:eastAsia="Calibri"/>
          <w:szCs w:val="24"/>
          <w:lang w:eastAsia="en-US"/>
        </w:rPr>
        <w:t>между Заказчиком и Исполнителем</w:t>
      </w:r>
      <w:r w:rsidRPr="00907B75">
        <w:rPr>
          <w:szCs w:val="24"/>
        </w:rPr>
        <w:t>. Допускается передача выписки как на материальном носителе (</w:t>
      </w:r>
      <w:r w:rsidRPr="00907B75">
        <w:rPr>
          <w:szCs w:val="24"/>
          <w:lang w:val="en-US"/>
        </w:rPr>
        <w:t>CD</w:t>
      </w:r>
      <w:r w:rsidRPr="00907B75">
        <w:rPr>
          <w:szCs w:val="24"/>
        </w:rPr>
        <w:t>/</w:t>
      </w:r>
      <w:r w:rsidRPr="00907B75">
        <w:rPr>
          <w:szCs w:val="24"/>
          <w:lang w:val="en-US"/>
        </w:rPr>
        <w:t>DVD</w:t>
      </w:r>
      <w:r w:rsidRPr="00907B75">
        <w:rPr>
          <w:szCs w:val="24"/>
        </w:rPr>
        <w:t xml:space="preserve"> диске), так и средствами информационных технологий (например, электронной почты).</w:t>
      </w:r>
    </w:p>
    <w:p w:rsidR="00FA04BD" w:rsidRPr="00907B75" w:rsidRDefault="00762C9B" w:rsidP="002D4C87">
      <w:pPr>
        <w:pStyle w:val="G"/>
        <w:tabs>
          <w:tab w:val="num" w:pos="0"/>
          <w:tab w:val="left" w:pos="1276"/>
          <w:tab w:val="num" w:pos="1843"/>
        </w:tabs>
        <w:contextualSpacing/>
        <w:rPr>
          <w:szCs w:val="24"/>
        </w:rPr>
      </w:pPr>
      <w:r w:rsidRPr="00907B75">
        <w:rPr>
          <w:szCs w:val="24"/>
        </w:rPr>
        <w:t>5.11.</w:t>
      </w:r>
      <w:r w:rsidR="00D86B3A" w:rsidRPr="00907B75">
        <w:rPr>
          <w:szCs w:val="24"/>
        </w:rPr>
        <w:t>9</w:t>
      </w:r>
      <w:r w:rsidRPr="00907B75">
        <w:rPr>
          <w:szCs w:val="24"/>
        </w:rPr>
        <w:t xml:space="preserve">. Время реагирования линии технической поддержки на обращение </w:t>
      </w:r>
      <w:r w:rsidR="00591BF1" w:rsidRPr="00907B75">
        <w:rPr>
          <w:szCs w:val="24"/>
        </w:rPr>
        <w:t xml:space="preserve">(предоставления ответа на вопрос) </w:t>
      </w:r>
      <w:r w:rsidRPr="00907B75">
        <w:rPr>
          <w:szCs w:val="24"/>
        </w:rPr>
        <w:t>не должно превышать:</w:t>
      </w:r>
    </w:p>
    <w:p w:rsidR="00762C9B" w:rsidRPr="00907B75" w:rsidRDefault="00591BF1" w:rsidP="00F96A03">
      <w:pPr>
        <w:pStyle w:val="G"/>
        <w:numPr>
          <w:ilvl w:val="0"/>
          <w:numId w:val="41"/>
        </w:numPr>
        <w:tabs>
          <w:tab w:val="left" w:pos="1276"/>
          <w:tab w:val="num" w:pos="1843"/>
        </w:tabs>
        <w:contextualSpacing/>
        <w:rPr>
          <w:szCs w:val="24"/>
        </w:rPr>
      </w:pPr>
      <w:r w:rsidRPr="00907B75">
        <w:rPr>
          <w:szCs w:val="24"/>
        </w:rPr>
        <w:t>2 рабочих часов в случае вопроса о порядке работы в Системе;</w:t>
      </w:r>
    </w:p>
    <w:p w:rsidR="00FA04BD" w:rsidRPr="00907B75" w:rsidRDefault="00591BF1" w:rsidP="00F96A03">
      <w:pPr>
        <w:pStyle w:val="G"/>
        <w:numPr>
          <w:ilvl w:val="0"/>
          <w:numId w:val="41"/>
        </w:numPr>
        <w:tabs>
          <w:tab w:val="left" w:pos="1276"/>
          <w:tab w:val="num" w:pos="1843"/>
        </w:tabs>
        <w:contextualSpacing/>
        <w:rPr>
          <w:szCs w:val="24"/>
        </w:rPr>
      </w:pPr>
      <w:r w:rsidRPr="00907B75">
        <w:rPr>
          <w:szCs w:val="24"/>
        </w:rPr>
        <w:t>8 рабочих часов в случае вопроса о порядке настройки Системы.</w:t>
      </w:r>
    </w:p>
    <w:p w:rsidR="00245769" w:rsidRPr="00907B75" w:rsidRDefault="004F2EEE" w:rsidP="008378AE">
      <w:pPr>
        <w:pStyle w:val="G"/>
        <w:tabs>
          <w:tab w:val="num" w:pos="0"/>
          <w:tab w:val="left" w:pos="1276"/>
          <w:tab w:val="num" w:pos="1843"/>
        </w:tabs>
        <w:contextualSpacing/>
        <w:rPr>
          <w:szCs w:val="24"/>
        </w:rPr>
      </w:pPr>
      <w:r w:rsidRPr="00907B75">
        <w:rPr>
          <w:szCs w:val="24"/>
        </w:rPr>
        <w:t>5.11.1</w:t>
      </w:r>
      <w:r w:rsidR="00D86B3A" w:rsidRPr="00907B75">
        <w:rPr>
          <w:szCs w:val="24"/>
        </w:rPr>
        <w:t>0</w:t>
      </w:r>
      <w:r w:rsidRPr="00907B75">
        <w:rPr>
          <w:szCs w:val="24"/>
        </w:rPr>
        <w:t xml:space="preserve">. </w:t>
      </w:r>
      <w:r w:rsidR="00FA04BD" w:rsidRPr="00907B75">
        <w:rPr>
          <w:szCs w:val="24"/>
        </w:rPr>
        <w:t>В случае</w:t>
      </w:r>
      <w:r w:rsidRPr="00907B75">
        <w:rPr>
          <w:szCs w:val="24"/>
        </w:rPr>
        <w:t>,</w:t>
      </w:r>
      <w:r w:rsidR="00FA04BD" w:rsidRPr="00907B75">
        <w:rPr>
          <w:szCs w:val="24"/>
        </w:rPr>
        <w:t xml:space="preserve"> если проблему</w:t>
      </w:r>
      <w:r w:rsidRPr="00907B75">
        <w:rPr>
          <w:szCs w:val="24"/>
        </w:rPr>
        <w:t>, сформулированную в обращении,</w:t>
      </w:r>
      <w:r w:rsidR="00FA04BD" w:rsidRPr="00907B75">
        <w:rPr>
          <w:szCs w:val="24"/>
        </w:rPr>
        <w:t xml:space="preserve"> не удается решить посредством консультации по телефону или электронной почте</w:t>
      </w:r>
      <w:r w:rsidRPr="00907B75">
        <w:rPr>
          <w:szCs w:val="24"/>
        </w:rPr>
        <w:t>,</w:t>
      </w:r>
      <w:r w:rsidR="00FA04BD" w:rsidRPr="00907B75">
        <w:rPr>
          <w:szCs w:val="24"/>
        </w:rPr>
        <w:t xml:space="preserve"> Исполнитель обеспечивает устранение проблемы другими доступными способами</w:t>
      </w:r>
      <w:r w:rsidRPr="00907B75">
        <w:rPr>
          <w:szCs w:val="24"/>
        </w:rPr>
        <w:t xml:space="preserve">, определяемыми по согласованию </w:t>
      </w:r>
      <w:r w:rsidR="00622139" w:rsidRPr="00907B75">
        <w:rPr>
          <w:rFonts w:eastAsia="Calibri"/>
          <w:szCs w:val="24"/>
          <w:lang w:eastAsia="en-US"/>
        </w:rPr>
        <w:t>между Заказчиком и Исполнителем</w:t>
      </w:r>
      <w:r w:rsidR="008378AE" w:rsidRPr="00907B75">
        <w:rPr>
          <w:szCs w:val="24"/>
        </w:rPr>
        <w:t>.</w:t>
      </w:r>
    </w:p>
    <w:p w:rsidR="008378AE" w:rsidRPr="00907B75" w:rsidRDefault="008378AE" w:rsidP="008378AE">
      <w:pPr>
        <w:pStyle w:val="G"/>
        <w:tabs>
          <w:tab w:val="num" w:pos="0"/>
          <w:tab w:val="left" w:pos="1276"/>
          <w:tab w:val="num" w:pos="1843"/>
        </w:tabs>
        <w:contextualSpacing/>
        <w:rPr>
          <w:szCs w:val="24"/>
        </w:rPr>
        <w:sectPr w:rsidR="008378AE" w:rsidRPr="00907B75" w:rsidSect="0019215A">
          <w:footerReference w:type="default" r:id="rId8"/>
          <w:footerReference w:type="first" r:id="rId9"/>
          <w:pgSz w:w="11906" w:h="16838" w:code="9"/>
          <w:pgMar w:top="851" w:right="851" w:bottom="851" w:left="1418" w:header="284" w:footer="397" w:gutter="0"/>
          <w:cols w:space="708"/>
          <w:titlePg/>
          <w:docGrid w:linePitch="360"/>
        </w:sectPr>
      </w:pPr>
    </w:p>
    <w:p w:rsidR="007F25FC" w:rsidRPr="00907B75" w:rsidRDefault="00283DD7" w:rsidP="00FF76C1">
      <w:pPr>
        <w:pStyle w:val="12"/>
        <w:tabs>
          <w:tab w:val="clear" w:pos="851"/>
          <w:tab w:val="num" w:pos="709"/>
        </w:tabs>
        <w:spacing w:before="0" w:after="0" w:line="240" w:lineRule="auto"/>
        <w:ind w:left="709" w:hanging="709"/>
        <w:contextualSpacing/>
        <w:jc w:val="both"/>
        <w:rPr>
          <w:rFonts w:ascii="Times New Roman" w:hAnsi="Times New Roman" w:cs="Times New Roman"/>
          <w:spacing w:val="-4"/>
          <w:szCs w:val="24"/>
        </w:rPr>
      </w:pPr>
      <w:bookmarkStart w:id="406" w:name="_Ref477257183"/>
      <w:bookmarkStart w:id="407" w:name="_Toc477257641"/>
      <w:bookmarkStart w:id="408" w:name="_Toc480814227"/>
      <w:bookmarkStart w:id="409" w:name="_Toc475128774"/>
      <w:r w:rsidRPr="00907B75">
        <w:rPr>
          <w:rFonts w:ascii="Times New Roman" w:hAnsi="Times New Roman" w:cs="Times New Roman"/>
          <w:spacing w:val="-4"/>
          <w:szCs w:val="24"/>
        </w:rPr>
        <w:t>Требования к поддержке проектной деятельности</w:t>
      </w:r>
      <w:bookmarkEnd w:id="406"/>
      <w:bookmarkEnd w:id="407"/>
      <w:r w:rsidR="00AE228E" w:rsidRPr="00907B75">
        <w:rPr>
          <w:rFonts w:ascii="Times New Roman" w:hAnsi="Times New Roman" w:cs="Times New Roman"/>
          <w:spacing w:val="-4"/>
          <w:szCs w:val="24"/>
        </w:rPr>
        <w:t xml:space="preserve"> </w:t>
      </w:r>
      <w:r w:rsidR="007F19B6" w:rsidRPr="00907B75">
        <w:rPr>
          <w:rFonts w:ascii="Times New Roman" w:hAnsi="Times New Roman" w:cs="Times New Roman"/>
          <w:spacing w:val="-4"/>
          <w:szCs w:val="24"/>
        </w:rPr>
        <w:t xml:space="preserve">с </w:t>
      </w:r>
      <w:r w:rsidR="00FF76C1" w:rsidRPr="00907B75">
        <w:rPr>
          <w:rFonts w:ascii="Times New Roman" w:hAnsi="Times New Roman" w:cs="Times New Roman"/>
          <w:spacing w:val="-4"/>
          <w:szCs w:val="24"/>
        </w:rPr>
        <w:t xml:space="preserve">Использованием </w:t>
      </w:r>
      <w:r w:rsidR="007F19B6" w:rsidRPr="00907B75">
        <w:rPr>
          <w:rFonts w:ascii="Times New Roman" w:hAnsi="Times New Roman" w:cs="Times New Roman"/>
          <w:spacing w:val="-4"/>
          <w:szCs w:val="24"/>
        </w:rPr>
        <w:t>ИСУП</w:t>
      </w:r>
      <w:bookmarkEnd w:id="408"/>
    </w:p>
    <w:p w:rsidR="007F19B6" w:rsidRPr="00907B75" w:rsidRDefault="007F19B6" w:rsidP="00FF76C1"/>
    <w:p w:rsidR="00283DD7" w:rsidRPr="00907B75" w:rsidRDefault="00D46D55" w:rsidP="002D4C87">
      <w:pPr>
        <w:pStyle w:val="G"/>
        <w:contextualSpacing/>
        <w:rPr>
          <w:szCs w:val="24"/>
        </w:rPr>
      </w:pPr>
      <w:r w:rsidRPr="00907B75">
        <w:rPr>
          <w:szCs w:val="24"/>
        </w:rPr>
        <w:t xml:space="preserve">6.1. </w:t>
      </w:r>
      <w:r w:rsidR="00283DD7" w:rsidRPr="00907B75">
        <w:rPr>
          <w:szCs w:val="24"/>
        </w:rPr>
        <w:t xml:space="preserve">В рамках поддержки проектной деятельности </w:t>
      </w:r>
      <w:r w:rsidR="00C5208E" w:rsidRPr="00907B75">
        <w:rPr>
          <w:szCs w:val="24"/>
        </w:rPr>
        <w:t xml:space="preserve">в </w:t>
      </w:r>
      <w:r w:rsidR="00305C5F" w:rsidRPr="00907B75">
        <w:rPr>
          <w:szCs w:val="24"/>
        </w:rPr>
        <w:t>ОИВ ВО</w:t>
      </w:r>
      <w:r w:rsidR="00C5208E" w:rsidRPr="00907B75">
        <w:rPr>
          <w:szCs w:val="24"/>
        </w:rPr>
        <w:t xml:space="preserve"> </w:t>
      </w:r>
      <w:r w:rsidR="00283DD7" w:rsidRPr="00907B75">
        <w:rPr>
          <w:szCs w:val="24"/>
        </w:rPr>
        <w:t xml:space="preserve">Исполнитель должен </w:t>
      </w:r>
      <w:r w:rsidR="00CE3CD9" w:rsidRPr="00907B75">
        <w:rPr>
          <w:szCs w:val="24"/>
        </w:rPr>
        <w:t xml:space="preserve">с даты ввода ИСУП в промышленную эксплуатацию </w:t>
      </w:r>
      <w:r w:rsidR="00283DD7" w:rsidRPr="00907B75">
        <w:rPr>
          <w:szCs w:val="24"/>
        </w:rPr>
        <w:t>обеспечить сопровождение проектной деятельности в ОИВ</w:t>
      </w:r>
      <w:r w:rsidR="008862A6">
        <w:rPr>
          <w:szCs w:val="24"/>
        </w:rPr>
        <w:t xml:space="preserve"> ВО </w:t>
      </w:r>
      <w:r w:rsidR="00283DD7" w:rsidRPr="00907B75">
        <w:rPr>
          <w:szCs w:val="24"/>
        </w:rPr>
        <w:t>пут</w:t>
      </w:r>
      <w:r w:rsidR="002D7E03" w:rsidRPr="00907B75">
        <w:rPr>
          <w:szCs w:val="24"/>
        </w:rPr>
        <w:t>е</w:t>
      </w:r>
      <w:r w:rsidR="00283DD7" w:rsidRPr="00907B75">
        <w:rPr>
          <w:szCs w:val="24"/>
        </w:rPr>
        <w:t>м оказания очных и дистанционных консультаций</w:t>
      </w:r>
      <w:r w:rsidR="00C5208E" w:rsidRPr="00907B75">
        <w:rPr>
          <w:szCs w:val="24"/>
        </w:rPr>
        <w:t xml:space="preserve">, </w:t>
      </w:r>
      <w:r w:rsidR="00283DD7" w:rsidRPr="00907B75">
        <w:rPr>
          <w:szCs w:val="24"/>
        </w:rPr>
        <w:t>методическ</w:t>
      </w:r>
      <w:r w:rsidR="00C5208E" w:rsidRPr="00907B75">
        <w:rPr>
          <w:szCs w:val="24"/>
        </w:rPr>
        <w:t>ой поддержк</w:t>
      </w:r>
      <w:r w:rsidR="00E00884" w:rsidRPr="00907B75">
        <w:rPr>
          <w:szCs w:val="24"/>
        </w:rPr>
        <w:t>и</w:t>
      </w:r>
      <w:r w:rsidR="00C5208E" w:rsidRPr="00907B75">
        <w:rPr>
          <w:szCs w:val="24"/>
        </w:rPr>
        <w:t xml:space="preserve"> по</w:t>
      </w:r>
      <w:r w:rsidR="00283DD7" w:rsidRPr="00907B75">
        <w:rPr>
          <w:szCs w:val="24"/>
        </w:rPr>
        <w:t>:</w:t>
      </w:r>
    </w:p>
    <w:p w:rsidR="00283DD7" w:rsidRPr="00907B75" w:rsidRDefault="006828FE" w:rsidP="00F96A03">
      <w:pPr>
        <w:pStyle w:val="af6"/>
        <w:numPr>
          <w:ilvl w:val="0"/>
          <w:numId w:val="49"/>
        </w:numPr>
        <w:ind w:left="1077" w:hanging="357"/>
      </w:pPr>
      <w:r w:rsidRPr="00907B75">
        <w:t>п</w:t>
      </w:r>
      <w:r w:rsidR="00C358B5" w:rsidRPr="00907B75">
        <w:t xml:space="preserve">рименению ИСУП в соответствии </w:t>
      </w:r>
      <w:r w:rsidR="002A0C17" w:rsidRPr="00907B75">
        <w:t>с правовыми актами ВО</w:t>
      </w:r>
      <w:r w:rsidR="00283DD7" w:rsidRPr="00907B75">
        <w:t>;</w:t>
      </w:r>
    </w:p>
    <w:p w:rsidR="00283DD7" w:rsidRPr="00907B75" w:rsidRDefault="00283DD7" w:rsidP="00F96A03">
      <w:pPr>
        <w:pStyle w:val="af6"/>
        <w:numPr>
          <w:ilvl w:val="0"/>
          <w:numId w:val="49"/>
        </w:numPr>
        <w:ind w:left="1077" w:hanging="357"/>
      </w:pPr>
      <w:r w:rsidRPr="00907B75">
        <w:t>применению ИСУП для поддержки процессов проектной деятельности</w:t>
      </w:r>
      <w:r w:rsidR="00FF5130" w:rsidRPr="00907B75">
        <w:t xml:space="preserve"> в ОИВ ВО</w:t>
      </w:r>
      <w:r w:rsidR="00CE7DEA" w:rsidRPr="00907B75">
        <w:t xml:space="preserve"> на примере пилотных проектов (от 2 до 4) с определением ролей </w:t>
      </w:r>
      <w:r w:rsidR="003A73EB" w:rsidRPr="00907B75">
        <w:t xml:space="preserve">участников </w:t>
      </w:r>
      <w:r w:rsidR="00CE7DEA" w:rsidRPr="00907B75">
        <w:t>в управлении проекта</w:t>
      </w:r>
      <w:r w:rsidR="003A73EB" w:rsidRPr="00907B75">
        <w:t>ми</w:t>
      </w:r>
      <w:r w:rsidR="00CE7DEA" w:rsidRPr="00907B75">
        <w:t>;</w:t>
      </w:r>
    </w:p>
    <w:p w:rsidR="00283DD7" w:rsidRPr="00907B75" w:rsidRDefault="00E00884" w:rsidP="00F96A03">
      <w:pPr>
        <w:pStyle w:val="af6"/>
        <w:numPr>
          <w:ilvl w:val="0"/>
          <w:numId w:val="49"/>
        </w:numPr>
        <w:ind w:left="1077" w:hanging="357"/>
      </w:pPr>
      <w:r w:rsidRPr="00907B75">
        <w:t xml:space="preserve">апробации </w:t>
      </w:r>
      <w:r w:rsidR="007E5291" w:rsidRPr="00907B75">
        <w:t xml:space="preserve">ИСУП </w:t>
      </w:r>
      <w:r w:rsidR="000E119D" w:rsidRPr="00907B75">
        <w:t xml:space="preserve">в соответствии с действующими </w:t>
      </w:r>
      <w:r w:rsidR="007A7418" w:rsidRPr="00907B75">
        <w:t>правовыми актами</w:t>
      </w:r>
      <w:r w:rsidR="000E119D" w:rsidRPr="00907B75">
        <w:t xml:space="preserve"> </w:t>
      </w:r>
      <w:r w:rsidR="002A0C17" w:rsidRPr="00907B75">
        <w:t>ВО</w:t>
      </w:r>
      <w:r w:rsidR="00E614F4" w:rsidRPr="00907B75">
        <w:t xml:space="preserve"> в рамках пилотных проектов</w:t>
      </w:r>
      <w:r w:rsidR="00283DD7" w:rsidRPr="00907B75">
        <w:t>.</w:t>
      </w:r>
    </w:p>
    <w:p w:rsidR="00283DD7" w:rsidRPr="00907B75" w:rsidRDefault="00D46D55" w:rsidP="002D4C87">
      <w:pPr>
        <w:pStyle w:val="G"/>
        <w:contextualSpacing/>
        <w:rPr>
          <w:szCs w:val="24"/>
        </w:rPr>
      </w:pPr>
      <w:r w:rsidRPr="00907B75">
        <w:rPr>
          <w:szCs w:val="24"/>
        </w:rPr>
        <w:t xml:space="preserve">6.2. </w:t>
      </w:r>
      <w:r w:rsidR="00283DD7" w:rsidRPr="00907B75">
        <w:rPr>
          <w:szCs w:val="24"/>
        </w:rPr>
        <w:t>В рамках реализации определ</w:t>
      </w:r>
      <w:r w:rsidR="002D7E03" w:rsidRPr="00907B75">
        <w:rPr>
          <w:szCs w:val="24"/>
        </w:rPr>
        <w:t>е</w:t>
      </w:r>
      <w:r w:rsidR="00283DD7" w:rsidRPr="00907B75">
        <w:rPr>
          <w:szCs w:val="24"/>
        </w:rPr>
        <w:t xml:space="preserve">нных </w:t>
      </w:r>
      <w:r w:rsidR="0033715F" w:rsidRPr="00907B75">
        <w:rPr>
          <w:szCs w:val="24"/>
        </w:rPr>
        <w:t>Заказчиком</w:t>
      </w:r>
      <w:r w:rsidR="00283DD7" w:rsidRPr="00907B75">
        <w:rPr>
          <w:szCs w:val="24"/>
        </w:rPr>
        <w:t xml:space="preserve"> пилотных проектов (от двух до четырех) должны быть оказаны консультации</w:t>
      </w:r>
      <w:r w:rsidR="00C5208E" w:rsidRPr="00907B75">
        <w:rPr>
          <w:szCs w:val="24"/>
        </w:rPr>
        <w:t xml:space="preserve"> по</w:t>
      </w:r>
      <w:r w:rsidR="00283DD7" w:rsidRPr="00907B75">
        <w:rPr>
          <w:szCs w:val="24"/>
        </w:rPr>
        <w:t>:</w:t>
      </w:r>
    </w:p>
    <w:p w:rsidR="00283DD7" w:rsidRPr="00907B75" w:rsidRDefault="00283DD7" w:rsidP="00F96A03">
      <w:pPr>
        <w:pStyle w:val="af6"/>
        <w:numPr>
          <w:ilvl w:val="0"/>
          <w:numId w:val="49"/>
        </w:numPr>
        <w:ind w:left="1077" w:hanging="357"/>
      </w:pPr>
      <w:r w:rsidRPr="00907B75">
        <w:t>вопросам работы пользователей в ИСУП с уч</w:t>
      </w:r>
      <w:r w:rsidR="002D7E03" w:rsidRPr="00907B75">
        <w:t>е</w:t>
      </w:r>
      <w:r w:rsidRPr="00907B75">
        <w:t>том применения</w:t>
      </w:r>
      <w:r w:rsidR="0077283E" w:rsidRPr="00907B75">
        <w:t xml:space="preserve"> </w:t>
      </w:r>
      <w:r w:rsidR="001906A8" w:rsidRPr="00907B75">
        <w:t>правовых актов</w:t>
      </w:r>
      <w:r w:rsidR="002A0C17" w:rsidRPr="00907B75">
        <w:t xml:space="preserve"> ВО</w:t>
      </w:r>
      <w:r w:rsidRPr="00907B75">
        <w:t>;</w:t>
      </w:r>
    </w:p>
    <w:p w:rsidR="00283DD7" w:rsidRPr="00907B75" w:rsidRDefault="00283DD7" w:rsidP="00F96A03">
      <w:pPr>
        <w:pStyle w:val="af6"/>
        <w:numPr>
          <w:ilvl w:val="0"/>
          <w:numId w:val="49"/>
        </w:numPr>
      </w:pPr>
      <w:r w:rsidRPr="00907B75">
        <w:t>улучшению качества подготовки материалов к совещаниям по проектам с уч</w:t>
      </w:r>
      <w:r w:rsidR="002D7E03" w:rsidRPr="00907B75">
        <w:t>е</w:t>
      </w:r>
      <w:r w:rsidRPr="00907B75">
        <w:t xml:space="preserve">том применения </w:t>
      </w:r>
      <w:r w:rsidR="00CE7DEA" w:rsidRPr="00907B75">
        <w:t>правовых актов</w:t>
      </w:r>
      <w:r w:rsidR="00E00884" w:rsidRPr="00907B75">
        <w:t xml:space="preserve"> </w:t>
      </w:r>
      <w:r w:rsidR="002A0C17" w:rsidRPr="00907B75">
        <w:t>ВО</w:t>
      </w:r>
      <w:r w:rsidRPr="00907B75">
        <w:t>;</w:t>
      </w:r>
    </w:p>
    <w:p w:rsidR="00283DD7" w:rsidRPr="00907B75" w:rsidRDefault="00283DD7" w:rsidP="00F96A03">
      <w:pPr>
        <w:pStyle w:val="af6"/>
        <w:numPr>
          <w:ilvl w:val="0"/>
          <w:numId w:val="49"/>
        </w:numPr>
      </w:pPr>
      <w:r w:rsidRPr="00907B75">
        <w:t>повышению эффективности проведения совещаний по проектам с уч</w:t>
      </w:r>
      <w:r w:rsidR="002D7E03" w:rsidRPr="00907B75">
        <w:t>е</w:t>
      </w:r>
      <w:r w:rsidRPr="00907B75">
        <w:t xml:space="preserve">том применения </w:t>
      </w:r>
      <w:r w:rsidR="00CE7DEA" w:rsidRPr="00907B75">
        <w:t xml:space="preserve">правовых актов </w:t>
      </w:r>
      <w:r w:rsidR="002A0C17" w:rsidRPr="00907B75">
        <w:t>ВО</w:t>
      </w:r>
      <w:r w:rsidRPr="00907B75">
        <w:t>;</w:t>
      </w:r>
    </w:p>
    <w:p w:rsidR="00283DD7" w:rsidRPr="00907B75" w:rsidRDefault="00283DD7" w:rsidP="00307AB3">
      <w:pPr>
        <w:pStyle w:val="af6"/>
        <w:numPr>
          <w:ilvl w:val="0"/>
          <w:numId w:val="49"/>
        </w:numPr>
      </w:pPr>
      <w:r w:rsidRPr="00907B75">
        <w:t>повышению качества обработки результатов совещаний по проектам</w:t>
      </w:r>
      <w:r w:rsidR="0077283E" w:rsidRPr="00907B75">
        <w:t xml:space="preserve"> </w:t>
      </w:r>
      <w:r w:rsidRPr="00907B75">
        <w:t>с уч</w:t>
      </w:r>
      <w:r w:rsidR="002D7E03" w:rsidRPr="00907B75">
        <w:t>е</w:t>
      </w:r>
      <w:r w:rsidRPr="00907B75">
        <w:t xml:space="preserve">том применения </w:t>
      </w:r>
      <w:r w:rsidR="00CE7DEA" w:rsidRPr="00907B75">
        <w:t>правовых актов</w:t>
      </w:r>
      <w:r w:rsidR="00E00884" w:rsidRPr="00907B75">
        <w:t xml:space="preserve"> </w:t>
      </w:r>
      <w:r w:rsidR="002A0C17" w:rsidRPr="00907B75">
        <w:t>ВО</w:t>
      </w:r>
      <w:r w:rsidRPr="00907B75">
        <w:t>.</w:t>
      </w:r>
    </w:p>
    <w:p w:rsidR="00283DD7" w:rsidRPr="00907B75" w:rsidRDefault="00D46D55" w:rsidP="002D4C87">
      <w:pPr>
        <w:pStyle w:val="G"/>
        <w:contextualSpacing/>
        <w:rPr>
          <w:szCs w:val="24"/>
        </w:rPr>
      </w:pPr>
      <w:r w:rsidRPr="00907B75">
        <w:rPr>
          <w:szCs w:val="24"/>
        </w:rPr>
        <w:t>6.</w:t>
      </w:r>
      <w:r w:rsidR="00307AB3" w:rsidRPr="00907B75">
        <w:rPr>
          <w:szCs w:val="24"/>
        </w:rPr>
        <w:t>3</w:t>
      </w:r>
      <w:r w:rsidRPr="00907B75">
        <w:rPr>
          <w:szCs w:val="24"/>
        </w:rPr>
        <w:t>.</w:t>
      </w:r>
      <w:r w:rsidR="00283DD7" w:rsidRPr="00907B75">
        <w:rPr>
          <w:szCs w:val="24"/>
        </w:rPr>
        <w:t xml:space="preserve"> Исполнителем по согласованному с </w:t>
      </w:r>
      <w:r w:rsidR="0033715F" w:rsidRPr="00907B75">
        <w:rPr>
          <w:szCs w:val="24"/>
        </w:rPr>
        <w:t>Заказчиком</w:t>
      </w:r>
      <w:r w:rsidR="00283DD7" w:rsidRPr="00907B75">
        <w:rPr>
          <w:szCs w:val="24"/>
        </w:rPr>
        <w:t xml:space="preserve"> списку проектов должна быть оказана поддержка (консультирование по вопросам подготовки и ввода в ИСУП) при подготовке паспортов и укрупн</w:t>
      </w:r>
      <w:r w:rsidR="002D7E03" w:rsidRPr="00907B75">
        <w:rPr>
          <w:szCs w:val="24"/>
        </w:rPr>
        <w:t>е</w:t>
      </w:r>
      <w:r w:rsidR="00283DD7" w:rsidRPr="00907B75">
        <w:rPr>
          <w:szCs w:val="24"/>
        </w:rPr>
        <w:t>нных планов проектов.</w:t>
      </w:r>
    </w:p>
    <w:p w:rsidR="00283DD7" w:rsidRPr="00907B75" w:rsidRDefault="00D46D55" w:rsidP="002D4C87">
      <w:pPr>
        <w:contextualSpacing/>
      </w:pPr>
      <w:r w:rsidRPr="00907B75">
        <w:t>6.</w:t>
      </w:r>
      <w:r w:rsidR="00307AB3" w:rsidRPr="00907B75">
        <w:t>4</w:t>
      </w:r>
      <w:r w:rsidRPr="00907B75">
        <w:t xml:space="preserve">. </w:t>
      </w:r>
      <w:r w:rsidR="00283DD7" w:rsidRPr="00907B75">
        <w:t xml:space="preserve">Исполнитель осуществляет </w:t>
      </w:r>
      <w:r w:rsidR="00CE3CD9" w:rsidRPr="00907B75">
        <w:t>поддержку</w:t>
      </w:r>
      <w:r w:rsidR="00283DD7" w:rsidRPr="00907B75">
        <w:t xml:space="preserve"> </w:t>
      </w:r>
      <w:r w:rsidR="00561AAF" w:rsidRPr="00907B75">
        <w:t xml:space="preserve">проектной деятельности с использованием </w:t>
      </w:r>
      <w:r w:rsidR="003861E0" w:rsidRPr="00907B75">
        <w:t xml:space="preserve">системы ИСУП </w:t>
      </w:r>
      <w:r w:rsidR="00283DD7" w:rsidRPr="00907B75">
        <w:t xml:space="preserve">в </w:t>
      </w:r>
      <w:r w:rsidR="00305C5F" w:rsidRPr="00907B75">
        <w:t>ОИВ ВО</w:t>
      </w:r>
      <w:r w:rsidR="00283DD7" w:rsidRPr="00907B75">
        <w:t xml:space="preserve"> по графику, согласованному с </w:t>
      </w:r>
      <w:r w:rsidR="0033715F" w:rsidRPr="00907B75">
        <w:t>Заказчиком</w:t>
      </w:r>
      <w:r w:rsidR="00283DD7" w:rsidRPr="00907B75">
        <w:t xml:space="preserve">, при этом не менее </w:t>
      </w:r>
      <w:r w:rsidR="0019150F" w:rsidRPr="00907B75">
        <w:t>100</w:t>
      </w:r>
      <w:r w:rsidR="00283DD7" w:rsidRPr="00907B75">
        <w:t xml:space="preserve"> рабочих дней </w:t>
      </w:r>
      <w:r w:rsidR="007D0B07" w:rsidRPr="00907B75">
        <w:t xml:space="preserve">в течение срока выполнения данного вида </w:t>
      </w:r>
      <w:r w:rsidR="00935294" w:rsidRPr="00907B75">
        <w:t>услуг</w:t>
      </w:r>
      <w:r w:rsidR="007D0B07" w:rsidRPr="00907B75">
        <w:t xml:space="preserve"> </w:t>
      </w:r>
      <w:r w:rsidR="00283DD7" w:rsidRPr="00907B75">
        <w:t>уполномоченный представитель Исполнителя должен присутствовать на территории Волгограда в целях непосредственного (личного) взаимодействия с представителями ОИВ</w:t>
      </w:r>
      <w:r w:rsidR="007F25FC" w:rsidRPr="00907B75">
        <w:t xml:space="preserve"> ВО</w:t>
      </w:r>
      <w:r w:rsidR="00283DD7" w:rsidRPr="00907B75">
        <w:t>.</w:t>
      </w:r>
    </w:p>
    <w:p w:rsidR="00CE3CD9" w:rsidRPr="00907B75" w:rsidRDefault="007F25FC" w:rsidP="002D4C87">
      <w:pPr>
        <w:contextualSpacing/>
      </w:pPr>
      <w:r w:rsidRPr="00907B75">
        <w:t>6.</w:t>
      </w:r>
      <w:r w:rsidR="00307AB3" w:rsidRPr="00907B75">
        <w:t>5</w:t>
      </w:r>
      <w:r w:rsidRPr="00907B75">
        <w:t xml:space="preserve">. </w:t>
      </w:r>
      <w:r w:rsidR="00CE3CD9" w:rsidRPr="00907B75">
        <w:t xml:space="preserve">Исполнитель оказывает поддержку </w:t>
      </w:r>
      <w:r w:rsidR="003861E0" w:rsidRPr="00907B75">
        <w:t xml:space="preserve">внедрения системы ИСУП </w:t>
      </w:r>
      <w:r w:rsidR="00CE3CD9" w:rsidRPr="00907B75">
        <w:t xml:space="preserve">в </w:t>
      </w:r>
      <w:r w:rsidR="00305C5F" w:rsidRPr="00907B75">
        <w:t>ОИВ ВО</w:t>
      </w:r>
      <w:r w:rsidR="00CE3CD9" w:rsidRPr="00907B75">
        <w:t xml:space="preserve"> на срок не </w:t>
      </w:r>
      <w:r w:rsidR="0080102C" w:rsidRPr="00907B75">
        <w:t>менее</w:t>
      </w:r>
      <w:r w:rsidR="00CE3CD9" w:rsidRPr="00907B75">
        <w:t xml:space="preserve"> 9 месяцев с даты ввода ИСУП в промышленную эксплуатацию.</w:t>
      </w:r>
    </w:p>
    <w:p w:rsidR="001472FE" w:rsidRPr="00907B75" w:rsidRDefault="00254BF0" w:rsidP="002D4C87">
      <w:pPr>
        <w:pStyle w:val="12"/>
        <w:spacing w:before="0" w:after="0" w:line="240" w:lineRule="auto"/>
        <w:contextualSpacing/>
        <w:rPr>
          <w:rFonts w:ascii="Times New Roman" w:hAnsi="Times New Roman" w:cs="Times New Roman"/>
          <w:szCs w:val="24"/>
        </w:rPr>
      </w:pPr>
      <w:bookmarkStart w:id="410" w:name="_Toc477257642"/>
      <w:bookmarkStart w:id="411" w:name="_Toc480814228"/>
      <w:r w:rsidRPr="00907B75">
        <w:rPr>
          <w:rFonts w:ascii="Times New Roman" w:hAnsi="Times New Roman" w:cs="Times New Roman"/>
          <w:szCs w:val="24"/>
        </w:rPr>
        <w:t xml:space="preserve">Порядок контроля и приемки </w:t>
      </w:r>
      <w:bookmarkEnd w:id="362"/>
      <w:bookmarkEnd w:id="363"/>
      <w:bookmarkEnd w:id="364"/>
      <w:bookmarkEnd w:id="365"/>
      <w:bookmarkEnd w:id="366"/>
      <w:bookmarkEnd w:id="409"/>
      <w:bookmarkEnd w:id="410"/>
      <w:r w:rsidR="00935294" w:rsidRPr="00907B75">
        <w:rPr>
          <w:rFonts w:ascii="Times New Roman" w:hAnsi="Times New Roman" w:cs="Times New Roman"/>
          <w:szCs w:val="24"/>
        </w:rPr>
        <w:t>работ/услуг</w:t>
      </w:r>
      <w:bookmarkEnd w:id="411"/>
    </w:p>
    <w:p w:rsidR="001472FE" w:rsidRPr="00907B75" w:rsidRDefault="00797B5F" w:rsidP="002D4C87">
      <w:pPr>
        <w:pStyle w:val="22"/>
        <w:spacing w:before="0" w:after="0" w:line="240" w:lineRule="auto"/>
        <w:contextualSpacing/>
        <w:rPr>
          <w:rFonts w:ascii="Times New Roman" w:hAnsi="Times New Roman" w:cs="Times New Roman"/>
          <w:szCs w:val="24"/>
        </w:rPr>
      </w:pPr>
      <w:bookmarkStart w:id="412" w:name="_Toc475128775"/>
      <w:bookmarkStart w:id="413" w:name="_Toc477257643"/>
      <w:bookmarkStart w:id="414" w:name="_Toc480814229"/>
      <w:r w:rsidRPr="00907B75">
        <w:rPr>
          <w:rFonts w:ascii="Times New Roman" w:hAnsi="Times New Roman" w:cs="Times New Roman"/>
          <w:szCs w:val="24"/>
        </w:rPr>
        <w:t xml:space="preserve">Порядок текущего контроля выполнения </w:t>
      </w:r>
      <w:bookmarkEnd w:id="412"/>
      <w:bookmarkEnd w:id="413"/>
      <w:r w:rsidR="00935294" w:rsidRPr="00907B75">
        <w:rPr>
          <w:rFonts w:ascii="Times New Roman" w:hAnsi="Times New Roman" w:cs="Times New Roman"/>
          <w:szCs w:val="24"/>
        </w:rPr>
        <w:t>работ/услуг</w:t>
      </w:r>
      <w:bookmarkEnd w:id="414"/>
    </w:p>
    <w:p w:rsidR="00797B5F" w:rsidRPr="00907B75" w:rsidRDefault="00D03E79" w:rsidP="002D4C87">
      <w:pPr>
        <w:pStyle w:val="G"/>
        <w:tabs>
          <w:tab w:val="num" w:pos="0"/>
          <w:tab w:val="left" w:pos="1276"/>
          <w:tab w:val="num" w:pos="1843"/>
        </w:tabs>
        <w:contextualSpacing/>
        <w:rPr>
          <w:szCs w:val="24"/>
        </w:rPr>
      </w:pPr>
      <w:r w:rsidRPr="00907B75">
        <w:rPr>
          <w:szCs w:val="24"/>
        </w:rPr>
        <w:t>7</w:t>
      </w:r>
      <w:r w:rsidR="00797B5F" w:rsidRPr="00907B75">
        <w:rPr>
          <w:szCs w:val="24"/>
        </w:rPr>
        <w:t xml:space="preserve">.1.1. В течение 5 рабочих дней после подписания </w:t>
      </w:r>
      <w:r w:rsidR="00257D86" w:rsidRPr="00907B75">
        <w:rPr>
          <w:szCs w:val="24"/>
        </w:rPr>
        <w:t xml:space="preserve">договора </w:t>
      </w:r>
      <w:r w:rsidR="00797B5F" w:rsidRPr="00907B75">
        <w:rPr>
          <w:szCs w:val="24"/>
        </w:rPr>
        <w:t>Исполнитель предоставляет на согласование Заказчику План-график выполнения работ</w:t>
      </w:r>
      <w:r w:rsidR="00307AB3" w:rsidRPr="00907B75">
        <w:rPr>
          <w:szCs w:val="24"/>
        </w:rPr>
        <w:t>, разработанный с учетом этапов выполнения работ, указанных в п.</w:t>
      </w:r>
      <w:r w:rsidR="002C39FB" w:rsidRPr="00907B75">
        <w:rPr>
          <w:szCs w:val="24"/>
        </w:rPr>
        <w:t>8</w:t>
      </w:r>
      <w:r w:rsidR="00307AB3" w:rsidRPr="00907B75">
        <w:rPr>
          <w:szCs w:val="24"/>
        </w:rPr>
        <w:t xml:space="preserve"> ТЗ.</w:t>
      </w:r>
      <w:r w:rsidR="00797B5F" w:rsidRPr="00907B75">
        <w:rPr>
          <w:szCs w:val="24"/>
        </w:rPr>
        <w:t xml:space="preserve"> Дальнейшие работы по </w:t>
      </w:r>
      <w:r w:rsidR="00257D86" w:rsidRPr="00907B75">
        <w:rPr>
          <w:szCs w:val="24"/>
        </w:rPr>
        <w:t xml:space="preserve">договору </w:t>
      </w:r>
      <w:r w:rsidR="00797B5F" w:rsidRPr="00907B75">
        <w:rPr>
          <w:szCs w:val="24"/>
        </w:rPr>
        <w:t>выполняются в сроки, установленные согласованным планом-графиком.</w:t>
      </w:r>
    </w:p>
    <w:p w:rsidR="00254BF0" w:rsidRPr="00907B75" w:rsidRDefault="00D03E79" w:rsidP="002D4C87">
      <w:pPr>
        <w:pStyle w:val="G"/>
        <w:tabs>
          <w:tab w:val="num" w:pos="0"/>
          <w:tab w:val="left" w:pos="1276"/>
          <w:tab w:val="num" w:pos="1843"/>
        </w:tabs>
        <w:contextualSpacing/>
        <w:rPr>
          <w:szCs w:val="24"/>
        </w:rPr>
      </w:pPr>
      <w:r w:rsidRPr="00907B75">
        <w:rPr>
          <w:szCs w:val="24"/>
        </w:rPr>
        <w:t>7</w:t>
      </w:r>
      <w:r w:rsidR="00797B5F" w:rsidRPr="00907B75">
        <w:rPr>
          <w:szCs w:val="24"/>
        </w:rPr>
        <w:t xml:space="preserve">.1.2. </w:t>
      </w:r>
      <w:r w:rsidR="00254BF0" w:rsidRPr="00907B75">
        <w:rPr>
          <w:szCs w:val="24"/>
        </w:rPr>
        <w:t xml:space="preserve">В течение всего срока </w:t>
      </w:r>
      <w:r w:rsidR="00797B5F" w:rsidRPr="00907B75">
        <w:rPr>
          <w:szCs w:val="24"/>
        </w:rPr>
        <w:t xml:space="preserve">выполнения </w:t>
      </w:r>
      <w:r w:rsidR="00935294" w:rsidRPr="00907B75">
        <w:rPr>
          <w:szCs w:val="24"/>
        </w:rPr>
        <w:t xml:space="preserve">работ/услуг </w:t>
      </w:r>
      <w:r w:rsidR="00254BF0" w:rsidRPr="00907B75">
        <w:rPr>
          <w:szCs w:val="24"/>
        </w:rPr>
        <w:t xml:space="preserve">представители Заказчика и Исполнителя должны </w:t>
      </w:r>
      <w:r w:rsidR="00797B5F" w:rsidRPr="00907B75">
        <w:rPr>
          <w:szCs w:val="24"/>
        </w:rPr>
        <w:t xml:space="preserve">соблюдать установленные сроки и иные требования к результатам </w:t>
      </w:r>
      <w:r w:rsidR="00935294" w:rsidRPr="00907B75">
        <w:rPr>
          <w:szCs w:val="24"/>
        </w:rPr>
        <w:t>работ/услуг</w:t>
      </w:r>
      <w:r w:rsidR="00254BF0" w:rsidRPr="00907B75">
        <w:rPr>
          <w:szCs w:val="24"/>
        </w:rPr>
        <w:t>.</w:t>
      </w:r>
    </w:p>
    <w:p w:rsidR="00254BF0" w:rsidRPr="00907B75" w:rsidRDefault="00D03E79" w:rsidP="002D4C87">
      <w:pPr>
        <w:pStyle w:val="G"/>
        <w:tabs>
          <w:tab w:val="num" w:pos="0"/>
          <w:tab w:val="left" w:pos="1276"/>
          <w:tab w:val="num" w:pos="1843"/>
        </w:tabs>
        <w:contextualSpacing/>
        <w:rPr>
          <w:szCs w:val="24"/>
        </w:rPr>
      </w:pPr>
      <w:r w:rsidRPr="00907B75">
        <w:rPr>
          <w:szCs w:val="24"/>
        </w:rPr>
        <w:t>7.1.3</w:t>
      </w:r>
      <w:r w:rsidR="00797B5F" w:rsidRPr="00907B75">
        <w:rPr>
          <w:szCs w:val="24"/>
        </w:rPr>
        <w:t xml:space="preserve">. </w:t>
      </w:r>
      <w:r w:rsidR="00254BF0" w:rsidRPr="00907B75">
        <w:rPr>
          <w:szCs w:val="24"/>
        </w:rPr>
        <w:t xml:space="preserve">Заказчик и Исполнитель на период всего срока </w:t>
      </w:r>
      <w:r w:rsidR="00797B5F" w:rsidRPr="00907B75">
        <w:rPr>
          <w:szCs w:val="24"/>
        </w:rPr>
        <w:t xml:space="preserve">выполнения </w:t>
      </w:r>
      <w:r w:rsidR="00935294" w:rsidRPr="00907B75">
        <w:rPr>
          <w:szCs w:val="24"/>
        </w:rPr>
        <w:t xml:space="preserve">работ </w:t>
      </w:r>
      <w:r w:rsidR="00254BF0" w:rsidRPr="00907B75">
        <w:rPr>
          <w:szCs w:val="24"/>
        </w:rPr>
        <w:t xml:space="preserve">формируют рабочую группу, состоящую из специалистов </w:t>
      </w:r>
      <w:r w:rsidR="00622139" w:rsidRPr="00907B75">
        <w:rPr>
          <w:szCs w:val="24"/>
        </w:rPr>
        <w:t xml:space="preserve">со стороны </w:t>
      </w:r>
      <w:r w:rsidR="00622139" w:rsidRPr="00907B75">
        <w:rPr>
          <w:rFonts w:eastAsia="Calibri"/>
          <w:szCs w:val="24"/>
          <w:lang w:eastAsia="en-US"/>
        </w:rPr>
        <w:t>Заказчика и Исполнителя</w:t>
      </w:r>
      <w:r w:rsidR="00254BF0" w:rsidRPr="00907B75">
        <w:rPr>
          <w:szCs w:val="24"/>
        </w:rPr>
        <w:t xml:space="preserve">, и обеспечивающую соблюдение положений </w:t>
      </w:r>
      <w:r w:rsidR="00797B5F" w:rsidRPr="00907B75">
        <w:rPr>
          <w:szCs w:val="24"/>
        </w:rPr>
        <w:t>нормативных правовых актов</w:t>
      </w:r>
      <w:r w:rsidR="00254BF0" w:rsidRPr="00907B75">
        <w:rPr>
          <w:szCs w:val="24"/>
        </w:rPr>
        <w:t xml:space="preserve">, </w:t>
      </w:r>
      <w:r w:rsidR="00797B5F" w:rsidRPr="00907B75">
        <w:rPr>
          <w:szCs w:val="24"/>
        </w:rPr>
        <w:t xml:space="preserve">технической документации </w:t>
      </w:r>
      <w:r w:rsidR="00254BF0" w:rsidRPr="00907B75">
        <w:rPr>
          <w:szCs w:val="24"/>
        </w:rPr>
        <w:t>и ТЗ, относящихся к сфере их полномочий.</w:t>
      </w:r>
    </w:p>
    <w:p w:rsidR="00254BF0" w:rsidRPr="00907B75" w:rsidRDefault="00254BF0" w:rsidP="002D4C87">
      <w:pPr>
        <w:pStyle w:val="G"/>
        <w:tabs>
          <w:tab w:val="num" w:pos="0"/>
          <w:tab w:val="left" w:pos="1276"/>
          <w:tab w:val="num" w:pos="1843"/>
        </w:tabs>
        <w:contextualSpacing/>
        <w:rPr>
          <w:szCs w:val="24"/>
        </w:rPr>
      </w:pPr>
    </w:p>
    <w:p w:rsidR="00254BF0" w:rsidRPr="00907B75" w:rsidRDefault="00797B5F" w:rsidP="002D4C87">
      <w:pPr>
        <w:pStyle w:val="22"/>
        <w:spacing w:before="0" w:after="0" w:line="240" w:lineRule="auto"/>
        <w:contextualSpacing/>
        <w:rPr>
          <w:rFonts w:ascii="Times New Roman" w:hAnsi="Times New Roman" w:cs="Times New Roman"/>
          <w:szCs w:val="24"/>
        </w:rPr>
      </w:pPr>
      <w:bookmarkStart w:id="415" w:name="_Toc475127473"/>
      <w:bookmarkStart w:id="416" w:name="_Toc475127474"/>
      <w:bookmarkStart w:id="417" w:name="_Toc475127475"/>
      <w:bookmarkStart w:id="418" w:name="_Toc475128776"/>
      <w:bookmarkStart w:id="419" w:name="_Toc477257644"/>
      <w:bookmarkStart w:id="420" w:name="_Toc480814230"/>
      <w:bookmarkEnd w:id="415"/>
      <w:bookmarkEnd w:id="416"/>
      <w:bookmarkEnd w:id="417"/>
      <w:r w:rsidRPr="00907B75">
        <w:rPr>
          <w:rFonts w:ascii="Times New Roman" w:hAnsi="Times New Roman" w:cs="Times New Roman"/>
          <w:szCs w:val="24"/>
        </w:rPr>
        <w:t>Порядок контроля соответствия ИСУП установленным требованиям</w:t>
      </w:r>
      <w:bookmarkEnd w:id="418"/>
      <w:bookmarkEnd w:id="419"/>
      <w:bookmarkEnd w:id="420"/>
    </w:p>
    <w:p w:rsidR="00797B5F" w:rsidRPr="00907B75" w:rsidRDefault="00D03E79" w:rsidP="002D4C87">
      <w:pPr>
        <w:pStyle w:val="G"/>
        <w:tabs>
          <w:tab w:val="num" w:pos="0"/>
          <w:tab w:val="left" w:pos="1276"/>
          <w:tab w:val="num" w:pos="1843"/>
        </w:tabs>
        <w:contextualSpacing/>
        <w:rPr>
          <w:szCs w:val="24"/>
        </w:rPr>
      </w:pPr>
      <w:r w:rsidRPr="00907B75">
        <w:rPr>
          <w:szCs w:val="24"/>
        </w:rPr>
        <w:t>7</w:t>
      </w:r>
      <w:r w:rsidR="00797B5F" w:rsidRPr="00907B75">
        <w:rPr>
          <w:szCs w:val="24"/>
        </w:rPr>
        <w:t>.</w:t>
      </w:r>
      <w:r w:rsidR="002433DA" w:rsidRPr="00907B75">
        <w:rPr>
          <w:szCs w:val="24"/>
        </w:rPr>
        <w:t>2</w:t>
      </w:r>
      <w:r w:rsidR="00797B5F" w:rsidRPr="00907B75">
        <w:rPr>
          <w:szCs w:val="24"/>
        </w:rPr>
        <w:t>.1. Контроль соответствия ИСУП установленным требованиям осуществляется путем организации и проведения испытаний, в том числе:</w:t>
      </w:r>
    </w:p>
    <w:p w:rsidR="002366E0" w:rsidRPr="00907B75" w:rsidRDefault="002366E0" w:rsidP="00F96A03">
      <w:pPr>
        <w:pStyle w:val="G"/>
        <w:numPr>
          <w:ilvl w:val="0"/>
          <w:numId w:val="41"/>
        </w:numPr>
        <w:tabs>
          <w:tab w:val="left" w:pos="1276"/>
          <w:tab w:val="num" w:pos="1843"/>
        </w:tabs>
        <w:ind w:left="1134" w:firstLine="0"/>
        <w:contextualSpacing/>
        <w:rPr>
          <w:szCs w:val="24"/>
        </w:rPr>
      </w:pPr>
      <w:r w:rsidRPr="00907B75">
        <w:rPr>
          <w:szCs w:val="24"/>
        </w:rPr>
        <w:t>п</w:t>
      </w:r>
      <w:r w:rsidR="00797B5F" w:rsidRPr="00907B75">
        <w:rPr>
          <w:szCs w:val="24"/>
        </w:rPr>
        <w:t>редварительны</w:t>
      </w:r>
      <w:r w:rsidR="003E4DBF" w:rsidRPr="00907B75">
        <w:rPr>
          <w:szCs w:val="24"/>
        </w:rPr>
        <w:t>х</w:t>
      </w:r>
      <w:r w:rsidR="00797B5F" w:rsidRPr="00907B75">
        <w:rPr>
          <w:szCs w:val="24"/>
        </w:rPr>
        <w:t xml:space="preserve"> испытани</w:t>
      </w:r>
      <w:r w:rsidR="003E4DBF" w:rsidRPr="00907B75">
        <w:rPr>
          <w:szCs w:val="24"/>
        </w:rPr>
        <w:t>й</w:t>
      </w:r>
      <w:r w:rsidR="00797B5F" w:rsidRPr="00907B75">
        <w:rPr>
          <w:szCs w:val="24"/>
        </w:rPr>
        <w:t>, провод</w:t>
      </w:r>
      <w:r w:rsidR="003E4DBF" w:rsidRPr="00907B75">
        <w:rPr>
          <w:szCs w:val="24"/>
        </w:rPr>
        <w:t>имых в порядке, определенном п.</w:t>
      </w:r>
      <w:r w:rsidRPr="00907B75">
        <w:rPr>
          <w:szCs w:val="24"/>
        </w:rPr>
        <w:t>5.8 ТЗ;</w:t>
      </w:r>
    </w:p>
    <w:p w:rsidR="002366E0" w:rsidRPr="00907B75" w:rsidRDefault="002366E0" w:rsidP="00F96A03">
      <w:pPr>
        <w:pStyle w:val="G"/>
        <w:numPr>
          <w:ilvl w:val="0"/>
          <w:numId w:val="41"/>
        </w:numPr>
        <w:tabs>
          <w:tab w:val="left" w:pos="1276"/>
          <w:tab w:val="num" w:pos="1843"/>
        </w:tabs>
        <w:ind w:left="1134" w:firstLine="0"/>
        <w:contextualSpacing/>
        <w:rPr>
          <w:szCs w:val="24"/>
        </w:rPr>
      </w:pPr>
      <w:r w:rsidRPr="00907B75">
        <w:rPr>
          <w:szCs w:val="24"/>
        </w:rPr>
        <w:t>опытн</w:t>
      </w:r>
      <w:r w:rsidR="003E4DBF" w:rsidRPr="00907B75">
        <w:rPr>
          <w:szCs w:val="24"/>
        </w:rPr>
        <w:t>ой</w:t>
      </w:r>
      <w:r w:rsidRPr="00907B75">
        <w:rPr>
          <w:szCs w:val="24"/>
        </w:rPr>
        <w:t xml:space="preserve"> эксплуатаци</w:t>
      </w:r>
      <w:r w:rsidR="003E4DBF" w:rsidRPr="00907B75">
        <w:rPr>
          <w:szCs w:val="24"/>
        </w:rPr>
        <w:t>и</w:t>
      </w:r>
      <w:r w:rsidRPr="00907B75">
        <w:rPr>
          <w:szCs w:val="24"/>
        </w:rPr>
        <w:t>, провод</w:t>
      </w:r>
      <w:r w:rsidR="003E4DBF" w:rsidRPr="00907B75">
        <w:rPr>
          <w:szCs w:val="24"/>
        </w:rPr>
        <w:t>имой в порядке, определенном п.</w:t>
      </w:r>
      <w:r w:rsidRPr="00907B75">
        <w:rPr>
          <w:szCs w:val="24"/>
        </w:rPr>
        <w:t>5.9 ТЗ;</w:t>
      </w:r>
    </w:p>
    <w:p w:rsidR="002366E0" w:rsidRPr="00907B75" w:rsidRDefault="002366E0" w:rsidP="00F96A03">
      <w:pPr>
        <w:pStyle w:val="G"/>
        <w:numPr>
          <w:ilvl w:val="0"/>
          <w:numId w:val="41"/>
        </w:numPr>
        <w:tabs>
          <w:tab w:val="left" w:pos="1276"/>
          <w:tab w:val="num" w:pos="1843"/>
        </w:tabs>
        <w:ind w:left="1134" w:firstLine="0"/>
        <w:contextualSpacing/>
        <w:rPr>
          <w:szCs w:val="24"/>
        </w:rPr>
      </w:pPr>
      <w:r w:rsidRPr="00907B75">
        <w:rPr>
          <w:szCs w:val="24"/>
        </w:rPr>
        <w:t>приемочны</w:t>
      </w:r>
      <w:r w:rsidR="003E4DBF" w:rsidRPr="00907B75">
        <w:rPr>
          <w:szCs w:val="24"/>
        </w:rPr>
        <w:t>х</w:t>
      </w:r>
      <w:r w:rsidRPr="00907B75">
        <w:rPr>
          <w:szCs w:val="24"/>
        </w:rPr>
        <w:t xml:space="preserve"> испытани</w:t>
      </w:r>
      <w:r w:rsidR="003E4DBF" w:rsidRPr="00907B75">
        <w:rPr>
          <w:szCs w:val="24"/>
        </w:rPr>
        <w:t>й</w:t>
      </w:r>
      <w:r w:rsidRPr="00907B75">
        <w:rPr>
          <w:szCs w:val="24"/>
        </w:rPr>
        <w:t>, провод</w:t>
      </w:r>
      <w:r w:rsidR="003E4DBF" w:rsidRPr="00907B75">
        <w:rPr>
          <w:szCs w:val="24"/>
        </w:rPr>
        <w:t>имых в порядке, определенном п.</w:t>
      </w:r>
      <w:r w:rsidRPr="00907B75">
        <w:rPr>
          <w:szCs w:val="24"/>
        </w:rPr>
        <w:t>5.10 ТЗ.</w:t>
      </w:r>
    </w:p>
    <w:p w:rsidR="005405EE" w:rsidRPr="00907B75" w:rsidRDefault="00D03E79" w:rsidP="002D4C87">
      <w:pPr>
        <w:pStyle w:val="G"/>
        <w:tabs>
          <w:tab w:val="num" w:pos="0"/>
          <w:tab w:val="left" w:pos="1276"/>
          <w:tab w:val="num" w:pos="1843"/>
        </w:tabs>
        <w:contextualSpacing/>
        <w:rPr>
          <w:szCs w:val="24"/>
        </w:rPr>
      </w:pPr>
      <w:r w:rsidRPr="00907B75">
        <w:rPr>
          <w:szCs w:val="24"/>
        </w:rPr>
        <w:t>7</w:t>
      </w:r>
      <w:r w:rsidR="002366E0" w:rsidRPr="00907B75">
        <w:rPr>
          <w:szCs w:val="24"/>
        </w:rPr>
        <w:t>.</w:t>
      </w:r>
      <w:r w:rsidR="002433DA" w:rsidRPr="00907B75">
        <w:rPr>
          <w:szCs w:val="24"/>
        </w:rPr>
        <w:t>2</w:t>
      </w:r>
      <w:r w:rsidR="002366E0" w:rsidRPr="00907B75">
        <w:rPr>
          <w:szCs w:val="24"/>
        </w:rPr>
        <w:t xml:space="preserve">.2. </w:t>
      </w:r>
      <w:r w:rsidR="00254BF0" w:rsidRPr="00907B75">
        <w:rPr>
          <w:szCs w:val="24"/>
        </w:rPr>
        <w:t xml:space="preserve">Испытания представляют собой процесс проверки </w:t>
      </w:r>
      <w:r w:rsidR="002366E0" w:rsidRPr="00907B75">
        <w:rPr>
          <w:szCs w:val="24"/>
        </w:rPr>
        <w:t>соответствия ИСУП требованиям ТЗ, ЧТЗ на создание и внедрение ИСУП.</w:t>
      </w:r>
    </w:p>
    <w:p w:rsidR="00254BF0" w:rsidRPr="00907B75" w:rsidRDefault="005405EE" w:rsidP="002D4C87">
      <w:pPr>
        <w:pStyle w:val="G"/>
        <w:tabs>
          <w:tab w:val="num" w:pos="0"/>
          <w:tab w:val="left" w:pos="1276"/>
          <w:tab w:val="num" w:pos="1843"/>
        </w:tabs>
        <w:contextualSpacing/>
        <w:rPr>
          <w:szCs w:val="24"/>
        </w:rPr>
      </w:pPr>
      <w:r w:rsidRPr="00907B75">
        <w:rPr>
          <w:szCs w:val="24"/>
        </w:rPr>
        <w:t>7</w:t>
      </w:r>
      <w:r w:rsidR="002366E0" w:rsidRPr="00907B75">
        <w:rPr>
          <w:szCs w:val="24"/>
        </w:rPr>
        <w:t>.</w:t>
      </w:r>
      <w:r w:rsidR="002433DA" w:rsidRPr="00907B75">
        <w:rPr>
          <w:szCs w:val="24"/>
        </w:rPr>
        <w:t>2</w:t>
      </w:r>
      <w:r w:rsidR="002366E0" w:rsidRPr="00907B75">
        <w:rPr>
          <w:szCs w:val="24"/>
        </w:rPr>
        <w:t>.3</w:t>
      </w:r>
      <w:r w:rsidR="001F6B6B" w:rsidRPr="00907B75">
        <w:rPr>
          <w:szCs w:val="24"/>
        </w:rPr>
        <w:t>.</w:t>
      </w:r>
      <w:r w:rsidR="00254BF0" w:rsidRPr="00907B75">
        <w:rPr>
          <w:szCs w:val="24"/>
        </w:rPr>
        <w:t xml:space="preserve"> Испытания должны включать:</w:t>
      </w:r>
    </w:p>
    <w:p w:rsidR="00254BF0" w:rsidRPr="00907B75" w:rsidRDefault="00254BF0" w:rsidP="002D4C87">
      <w:pPr>
        <w:pStyle w:val="G"/>
        <w:numPr>
          <w:ilvl w:val="0"/>
          <w:numId w:val="24"/>
        </w:numPr>
        <w:contextualSpacing/>
        <w:rPr>
          <w:szCs w:val="24"/>
        </w:rPr>
      </w:pPr>
      <w:r w:rsidRPr="00907B75">
        <w:rPr>
          <w:szCs w:val="24"/>
        </w:rPr>
        <w:t xml:space="preserve">автономные испытания каждого модуля </w:t>
      </w:r>
      <w:r w:rsidR="002366E0" w:rsidRPr="00907B75">
        <w:rPr>
          <w:szCs w:val="24"/>
        </w:rPr>
        <w:t>Системы</w:t>
      </w:r>
      <w:r w:rsidRPr="00907B75">
        <w:rPr>
          <w:szCs w:val="24"/>
        </w:rPr>
        <w:t>;</w:t>
      </w:r>
    </w:p>
    <w:p w:rsidR="00254BF0" w:rsidRPr="00907B75" w:rsidRDefault="00254BF0" w:rsidP="002D4C87">
      <w:pPr>
        <w:pStyle w:val="G"/>
        <w:numPr>
          <w:ilvl w:val="0"/>
          <w:numId w:val="24"/>
        </w:numPr>
        <w:contextualSpacing/>
        <w:rPr>
          <w:szCs w:val="24"/>
        </w:rPr>
      </w:pPr>
      <w:r w:rsidRPr="00907B75">
        <w:rPr>
          <w:szCs w:val="24"/>
        </w:rPr>
        <w:t>комплексные испытания всего цикла управления проектом;</w:t>
      </w:r>
    </w:p>
    <w:p w:rsidR="00254BF0" w:rsidRPr="00907B75" w:rsidRDefault="00254BF0" w:rsidP="002D4C87">
      <w:pPr>
        <w:pStyle w:val="G"/>
        <w:numPr>
          <w:ilvl w:val="0"/>
          <w:numId w:val="24"/>
        </w:numPr>
        <w:contextualSpacing/>
        <w:rPr>
          <w:szCs w:val="24"/>
        </w:rPr>
      </w:pPr>
      <w:r w:rsidRPr="00907B75">
        <w:rPr>
          <w:szCs w:val="24"/>
        </w:rPr>
        <w:t xml:space="preserve">функционирование </w:t>
      </w:r>
      <w:r w:rsidR="002366E0" w:rsidRPr="00907B75">
        <w:rPr>
          <w:szCs w:val="24"/>
        </w:rPr>
        <w:t xml:space="preserve">Системы </w:t>
      </w:r>
      <w:r w:rsidRPr="00907B75">
        <w:rPr>
          <w:szCs w:val="24"/>
        </w:rPr>
        <w:t>во всех оговоренных режимах;</w:t>
      </w:r>
    </w:p>
    <w:p w:rsidR="00254BF0" w:rsidRPr="00907B75" w:rsidRDefault="00254BF0" w:rsidP="002D4C87">
      <w:pPr>
        <w:pStyle w:val="G"/>
        <w:numPr>
          <w:ilvl w:val="0"/>
          <w:numId w:val="24"/>
        </w:numPr>
        <w:contextualSpacing/>
        <w:rPr>
          <w:szCs w:val="24"/>
        </w:rPr>
      </w:pPr>
      <w:r w:rsidRPr="00907B75">
        <w:rPr>
          <w:szCs w:val="24"/>
        </w:rPr>
        <w:t xml:space="preserve">резервное копирование-восстановление </w:t>
      </w:r>
      <w:r w:rsidR="002366E0" w:rsidRPr="00907B75">
        <w:rPr>
          <w:szCs w:val="24"/>
        </w:rPr>
        <w:t>С</w:t>
      </w:r>
      <w:r w:rsidRPr="00907B75">
        <w:rPr>
          <w:szCs w:val="24"/>
        </w:rPr>
        <w:t>истемы</w:t>
      </w:r>
      <w:r w:rsidR="002366E0" w:rsidRPr="00907B75">
        <w:rPr>
          <w:szCs w:val="24"/>
        </w:rPr>
        <w:t>.</w:t>
      </w:r>
    </w:p>
    <w:p w:rsidR="002366E0" w:rsidRPr="00907B75" w:rsidRDefault="00D03E79" w:rsidP="002D4C87">
      <w:pPr>
        <w:pStyle w:val="G"/>
        <w:tabs>
          <w:tab w:val="num" w:pos="0"/>
          <w:tab w:val="left" w:pos="1276"/>
          <w:tab w:val="num" w:pos="1843"/>
        </w:tabs>
        <w:contextualSpacing/>
        <w:rPr>
          <w:szCs w:val="24"/>
        </w:rPr>
      </w:pPr>
      <w:r w:rsidRPr="00907B75">
        <w:rPr>
          <w:szCs w:val="24"/>
        </w:rPr>
        <w:t>7</w:t>
      </w:r>
      <w:r w:rsidR="002366E0" w:rsidRPr="00907B75">
        <w:rPr>
          <w:szCs w:val="24"/>
        </w:rPr>
        <w:t>.</w:t>
      </w:r>
      <w:r w:rsidR="002433DA" w:rsidRPr="00907B75">
        <w:rPr>
          <w:szCs w:val="24"/>
        </w:rPr>
        <w:t>2</w:t>
      </w:r>
      <w:r w:rsidR="005405EE" w:rsidRPr="00907B75">
        <w:rPr>
          <w:szCs w:val="24"/>
        </w:rPr>
        <w:t>.4</w:t>
      </w:r>
      <w:r w:rsidR="002366E0" w:rsidRPr="00907B75">
        <w:rPr>
          <w:szCs w:val="24"/>
        </w:rPr>
        <w:t>. Опытная эксплуатация представляет собой период пробного использования ИСУП и позволяет выявить недостатки реализации и настройки Системы.</w:t>
      </w:r>
    </w:p>
    <w:p w:rsidR="002366E0" w:rsidRPr="00907B75" w:rsidRDefault="00D03E79" w:rsidP="002D4C87">
      <w:pPr>
        <w:pStyle w:val="G"/>
        <w:tabs>
          <w:tab w:val="num" w:pos="0"/>
          <w:tab w:val="left" w:pos="1276"/>
          <w:tab w:val="num" w:pos="1843"/>
        </w:tabs>
        <w:contextualSpacing/>
        <w:rPr>
          <w:szCs w:val="24"/>
        </w:rPr>
      </w:pPr>
      <w:r w:rsidRPr="00907B75">
        <w:rPr>
          <w:szCs w:val="24"/>
        </w:rPr>
        <w:t>7</w:t>
      </w:r>
      <w:r w:rsidR="002366E0" w:rsidRPr="00907B75">
        <w:rPr>
          <w:szCs w:val="24"/>
        </w:rPr>
        <w:t>.</w:t>
      </w:r>
      <w:r w:rsidR="002433DA" w:rsidRPr="00907B75">
        <w:rPr>
          <w:szCs w:val="24"/>
        </w:rPr>
        <w:t>2</w:t>
      </w:r>
      <w:r w:rsidR="005405EE" w:rsidRPr="00907B75">
        <w:rPr>
          <w:szCs w:val="24"/>
        </w:rPr>
        <w:t>.5</w:t>
      </w:r>
      <w:r w:rsidR="002366E0" w:rsidRPr="00907B75">
        <w:rPr>
          <w:szCs w:val="24"/>
        </w:rPr>
        <w:t>. Несоответствия ИСУП требованиям</w:t>
      </w:r>
      <w:r w:rsidR="003E4DBF" w:rsidRPr="00907B75">
        <w:rPr>
          <w:szCs w:val="24"/>
        </w:rPr>
        <w:t xml:space="preserve"> ТЗ</w:t>
      </w:r>
      <w:r w:rsidR="002366E0" w:rsidRPr="00907B75">
        <w:rPr>
          <w:szCs w:val="24"/>
        </w:rPr>
        <w:t xml:space="preserve">, ЧТЗ на создание и внедрение ИСУП, выявленные в ходе испытаний и/или опытной эксплуатации, подлежат устранению Исполнителем в рамках работ по </w:t>
      </w:r>
      <w:r w:rsidR="00257D86" w:rsidRPr="00907B75">
        <w:rPr>
          <w:szCs w:val="24"/>
        </w:rPr>
        <w:t>договору</w:t>
      </w:r>
      <w:r w:rsidR="002366E0" w:rsidRPr="00907B75">
        <w:rPr>
          <w:szCs w:val="24"/>
        </w:rPr>
        <w:t>.</w:t>
      </w:r>
    </w:p>
    <w:p w:rsidR="002433DA" w:rsidRPr="00907B75" w:rsidRDefault="002433DA" w:rsidP="002D4C87">
      <w:pPr>
        <w:pStyle w:val="22"/>
        <w:spacing w:before="0" w:after="0" w:line="240" w:lineRule="auto"/>
        <w:contextualSpacing/>
        <w:rPr>
          <w:rFonts w:ascii="Times New Roman" w:hAnsi="Times New Roman" w:cs="Times New Roman"/>
          <w:szCs w:val="24"/>
        </w:rPr>
      </w:pPr>
      <w:bookmarkStart w:id="421" w:name="_Toc475128777"/>
      <w:bookmarkStart w:id="422" w:name="_Toc477257645"/>
      <w:bookmarkStart w:id="423" w:name="_Toc480814231"/>
      <w:r w:rsidRPr="00907B75">
        <w:rPr>
          <w:rFonts w:ascii="Times New Roman" w:hAnsi="Times New Roman" w:cs="Times New Roman"/>
          <w:szCs w:val="24"/>
        </w:rPr>
        <w:t>Порядок контроля соответствия документации установленным требованиям</w:t>
      </w:r>
      <w:bookmarkEnd w:id="421"/>
      <w:bookmarkEnd w:id="422"/>
      <w:bookmarkEnd w:id="423"/>
    </w:p>
    <w:p w:rsidR="002433DA" w:rsidRPr="00907B75" w:rsidRDefault="00D03E79" w:rsidP="002D4C87">
      <w:pPr>
        <w:contextualSpacing/>
      </w:pPr>
      <w:r w:rsidRPr="00907B75">
        <w:t>7</w:t>
      </w:r>
      <w:r w:rsidR="002433DA" w:rsidRPr="00907B75">
        <w:t>.3.1. Проверка документации, разработанной</w:t>
      </w:r>
      <w:r w:rsidR="00925C23" w:rsidRPr="00907B75">
        <w:t>/</w:t>
      </w:r>
      <w:r w:rsidR="002433DA" w:rsidRPr="00907B75">
        <w:t xml:space="preserve">актуализированной Исполнителем в ходе выполнения работ по </w:t>
      </w:r>
      <w:r w:rsidR="00257D86" w:rsidRPr="00907B75">
        <w:t>договору</w:t>
      </w:r>
      <w:r w:rsidR="002433DA" w:rsidRPr="00907B75">
        <w:t>, выполняется Заказчиком</w:t>
      </w:r>
      <w:r w:rsidR="00915DDF" w:rsidRPr="00907B75">
        <w:t xml:space="preserve"> с</w:t>
      </w:r>
      <w:r w:rsidR="002433DA" w:rsidRPr="00907B75">
        <w:t xml:space="preserve"> </w:t>
      </w:r>
      <w:r w:rsidR="00AE228E" w:rsidRPr="00907B75">
        <w:t>привлечени</w:t>
      </w:r>
      <w:r w:rsidR="00915DDF" w:rsidRPr="00907B75">
        <w:t>ем</w:t>
      </w:r>
      <w:r w:rsidR="002433DA" w:rsidRPr="00907B75">
        <w:t xml:space="preserve"> </w:t>
      </w:r>
      <w:r w:rsidR="00305C5F" w:rsidRPr="00907B75">
        <w:t>ОИВ ВО</w:t>
      </w:r>
      <w:r w:rsidR="002433DA" w:rsidRPr="00907B75">
        <w:t xml:space="preserve"> к проверке документации.</w:t>
      </w:r>
    </w:p>
    <w:p w:rsidR="002433DA" w:rsidRPr="00907B75" w:rsidRDefault="00D03E79" w:rsidP="002D4C87">
      <w:pPr>
        <w:contextualSpacing/>
      </w:pPr>
      <w:r w:rsidRPr="00907B75">
        <w:t>7</w:t>
      </w:r>
      <w:r w:rsidR="002433DA" w:rsidRPr="00907B75">
        <w:t>.3.2. Проверке подлежит:</w:t>
      </w:r>
    </w:p>
    <w:p w:rsidR="002433DA" w:rsidRPr="00907B75" w:rsidRDefault="002433DA" w:rsidP="008862A6">
      <w:pPr>
        <w:pStyle w:val="af6"/>
        <w:numPr>
          <w:ilvl w:val="0"/>
          <w:numId w:val="43"/>
        </w:numPr>
        <w:ind w:hanging="436"/>
      </w:pPr>
      <w:r w:rsidRPr="00907B75">
        <w:t>соответствие перечня документации установленному ТЗ;</w:t>
      </w:r>
    </w:p>
    <w:p w:rsidR="002433DA" w:rsidRPr="00907B75" w:rsidRDefault="002433DA" w:rsidP="008862A6">
      <w:pPr>
        <w:pStyle w:val="af6"/>
        <w:numPr>
          <w:ilvl w:val="0"/>
          <w:numId w:val="43"/>
        </w:numPr>
        <w:ind w:hanging="436"/>
      </w:pPr>
      <w:r w:rsidRPr="00907B75">
        <w:t>соответствие каждого документа:</w:t>
      </w:r>
    </w:p>
    <w:p w:rsidR="00294DBA" w:rsidRPr="00907B75" w:rsidRDefault="002433DA" w:rsidP="008862A6">
      <w:pPr>
        <w:pStyle w:val="af6"/>
        <w:numPr>
          <w:ilvl w:val="1"/>
          <w:numId w:val="43"/>
        </w:numPr>
        <w:ind w:left="1418" w:hanging="425"/>
      </w:pPr>
      <w:r w:rsidRPr="00907B75">
        <w:t>требованиям по структуре и содержанию, установленным ТЗ;</w:t>
      </w:r>
    </w:p>
    <w:p w:rsidR="00294DBA" w:rsidRPr="00907B75" w:rsidRDefault="002433DA" w:rsidP="008862A6">
      <w:pPr>
        <w:pStyle w:val="af6"/>
        <w:numPr>
          <w:ilvl w:val="1"/>
          <w:numId w:val="43"/>
        </w:numPr>
        <w:ind w:left="1418" w:hanging="425"/>
      </w:pPr>
      <w:r w:rsidRPr="00907B75">
        <w:t>актуальной версии ИСУП</w:t>
      </w:r>
      <w:r w:rsidR="00605AB5" w:rsidRPr="00907B75">
        <w:t>;</w:t>
      </w:r>
    </w:p>
    <w:p w:rsidR="00605AB5" w:rsidRPr="00907B75" w:rsidRDefault="00605AB5" w:rsidP="00294DBA">
      <w:pPr>
        <w:pStyle w:val="af6"/>
        <w:numPr>
          <w:ilvl w:val="1"/>
          <w:numId w:val="43"/>
        </w:numPr>
        <w:ind w:left="993" w:firstLine="0"/>
      </w:pPr>
      <w:r w:rsidRPr="00907B75">
        <w:t>соответствие формы представления каждого документа требованиям, установленным ТЗ.</w:t>
      </w:r>
    </w:p>
    <w:p w:rsidR="00605AB5" w:rsidRPr="00907B75" w:rsidRDefault="00D03E79" w:rsidP="002D4C87">
      <w:pPr>
        <w:contextualSpacing/>
      </w:pPr>
      <w:r w:rsidRPr="00907B75">
        <w:t>7</w:t>
      </w:r>
      <w:r w:rsidR="00605AB5" w:rsidRPr="00907B75">
        <w:t xml:space="preserve">.3.3. Основные требования ТЗ к </w:t>
      </w:r>
      <w:r w:rsidRPr="00907B75">
        <w:t>документированию обобщены в п.</w:t>
      </w:r>
      <w:r w:rsidR="00E15DFE" w:rsidRPr="00907B75">
        <w:fldChar w:fldCharType="begin"/>
      </w:r>
      <w:r w:rsidR="00E15DFE" w:rsidRPr="00907B75">
        <w:instrText xml:space="preserve"> REF _Ref477255669 \r \h  \* MERGEFORMAT </w:instrText>
      </w:r>
      <w:r w:rsidR="00E15DFE" w:rsidRPr="00907B75">
        <w:fldChar w:fldCharType="separate"/>
      </w:r>
      <w:r w:rsidR="004D7C7F">
        <w:t>10</w:t>
      </w:r>
      <w:r w:rsidR="00E15DFE" w:rsidRPr="00907B75">
        <w:fldChar w:fldCharType="end"/>
      </w:r>
      <w:r w:rsidR="00533572" w:rsidRPr="00907B75">
        <w:t xml:space="preserve"> </w:t>
      </w:r>
      <w:r w:rsidR="00605AB5" w:rsidRPr="00907B75">
        <w:t xml:space="preserve">ТЗ. Требования к документированию, не определенные ТЗ, устанавливаются по согласованию </w:t>
      </w:r>
      <w:r w:rsidR="00622139" w:rsidRPr="00907B75">
        <w:rPr>
          <w:rFonts w:eastAsia="Calibri"/>
          <w:lang w:eastAsia="en-US"/>
        </w:rPr>
        <w:t>между Заказчиком и Исполнителем</w:t>
      </w:r>
      <w:r w:rsidR="00605AB5" w:rsidRPr="00907B75">
        <w:t>.</w:t>
      </w:r>
    </w:p>
    <w:p w:rsidR="00605AB5" w:rsidRPr="00907B75" w:rsidRDefault="00605AB5" w:rsidP="00915DDF">
      <w:pPr>
        <w:pStyle w:val="22"/>
        <w:tabs>
          <w:tab w:val="clear" w:pos="851"/>
          <w:tab w:val="num" w:pos="709"/>
        </w:tabs>
        <w:spacing w:before="0" w:after="0" w:line="240" w:lineRule="auto"/>
        <w:contextualSpacing/>
        <w:rPr>
          <w:rFonts w:ascii="Times New Roman" w:hAnsi="Times New Roman" w:cs="Times New Roman"/>
          <w:szCs w:val="24"/>
        </w:rPr>
      </w:pPr>
      <w:bookmarkStart w:id="424" w:name="_Toc475128778"/>
      <w:bookmarkStart w:id="425" w:name="_Toc477257646"/>
      <w:bookmarkStart w:id="426" w:name="_Toc480814232"/>
      <w:r w:rsidRPr="00907B75">
        <w:rPr>
          <w:rFonts w:ascii="Times New Roman" w:hAnsi="Times New Roman" w:cs="Times New Roman"/>
          <w:szCs w:val="24"/>
        </w:rPr>
        <w:t>Порядок приемки работ</w:t>
      </w:r>
      <w:bookmarkEnd w:id="424"/>
      <w:bookmarkEnd w:id="425"/>
      <w:r w:rsidR="00293BAE" w:rsidRPr="00907B75">
        <w:rPr>
          <w:rFonts w:ascii="Times New Roman" w:hAnsi="Times New Roman" w:cs="Times New Roman"/>
          <w:szCs w:val="24"/>
        </w:rPr>
        <w:t xml:space="preserve"> по созданию </w:t>
      </w:r>
      <w:r w:rsidR="00FD69CF" w:rsidRPr="00907B75">
        <w:rPr>
          <w:rFonts w:ascii="Times New Roman" w:hAnsi="Times New Roman" w:cs="Times New Roman"/>
          <w:szCs w:val="24"/>
        </w:rPr>
        <w:t xml:space="preserve">и внедрению </w:t>
      </w:r>
      <w:r w:rsidR="00E00884" w:rsidRPr="00907B75">
        <w:rPr>
          <w:rFonts w:ascii="Times New Roman" w:hAnsi="Times New Roman" w:cs="Times New Roman"/>
          <w:szCs w:val="24"/>
        </w:rPr>
        <w:t>ИСУП</w:t>
      </w:r>
      <w:bookmarkEnd w:id="426"/>
    </w:p>
    <w:p w:rsidR="003A05A6" w:rsidRPr="00907B75" w:rsidRDefault="005405EE" w:rsidP="003A05A6">
      <w:pPr>
        <w:contextualSpacing/>
      </w:pPr>
      <w:r w:rsidRPr="00907B75">
        <w:t>7</w:t>
      </w:r>
      <w:r w:rsidR="00605AB5" w:rsidRPr="00907B75">
        <w:t xml:space="preserve">.4.1. </w:t>
      </w:r>
      <w:r w:rsidR="003A05A6" w:rsidRPr="00907B75">
        <w:t xml:space="preserve">Сдача-приемка выполненных работ по созданию и внедрению ИСУП осуществляется в порядке, предусмотренном </w:t>
      </w:r>
      <w:r w:rsidR="008862A6">
        <w:t xml:space="preserve">техническим заданием по этапам </w:t>
      </w:r>
      <w:r w:rsidR="003A05A6" w:rsidRPr="00907B75">
        <w:t xml:space="preserve">1-4 п.8 ТЗ и по итогам выполнения всех указанных этапов в целом. По результатам сдачи-приемки выполненных работ по созданию и внедрению ИСУП оформляются итоговые документы/приемо-сдаточные документы, предусмотренные п.8 ТЗ. </w:t>
      </w:r>
    </w:p>
    <w:p w:rsidR="00605AB5" w:rsidRPr="00907B75" w:rsidRDefault="005405EE" w:rsidP="002D4C87">
      <w:pPr>
        <w:contextualSpacing/>
      </w:pPr>
      <w:r w:rsidRPr="00907B75">
        <w:t>7</w:t>
      </w:r>
      <w:r w:rsidR="00605AB5" w:rsidRPr="00907B75">
        <w:t>.4.2. Работы могут быть приняты в случае, если Исполнитель</w:t>
      </w:r>
      <w:r w:rsidR="00293BAE" w:rsidRPr="00907B75">
        <w:t xml:space="preserve"> по этапам 1-4, </w:t>
      </w:r>
      <w:r w:rsidR="00BA6851" w:rsidRPr="00907B75">
        <w:t>указанным в</w:t>
      </w:r>
      <w:r w:rsidR="00293BAE" w:rsidRPr="00907B75">
        <w:t xml:space="preserve"> п.</w:t>
      </w:r>
      <w:r w:rsidR="00E15DFE" w:rsidRPr="00907B75">
        <w:fldChar w:fldCharType="begin"/>
      </w:r>
      <w:r w:rsidR="00E15DFE" w:rsidRPr="00907B75">
        <w:instrText xml:space="preserve"> REF _Ref477255698 \r \h  \* MERGEFORMAT </w:instrText>
      </w:r>
      <w:r w:rsidR="00E15DFE" w:rsidRPr="00907B75">
        <w:fldChar w:fldCharType="separate"/>
      </w:r>
      <w:r w:rsidR="004D7C7F">
        <w:t>8</w:t>
      </w:r>
      <w:r w:rsidR="00E15DFE" w:rsidRPr="00907B75">
        <w:fldChar w:fldCharType="end"/>
      </w:r>
      <w:r w:rsidR="00293BAE" w:rsidRPr="00907B75">
        <w:t xml:space="preserve"> ТЗ:</w:t>
      </w:r>
    </w:p>
    <w:p w:rsidR="00293BAE" w:rsidRPr="00907B75" w:rsidRDefault="00293BAE" w:rsidP="00F96A03">
      <w:pPr>
        <w:pStyle w:val="af6"/>
        <w:numPr>
          <w:ilvl w:val="0"/>
          <w:numId w:val="44"/>
        </w:numPr>
      </w:pPr>
      <w:r w:rsidRPr="00907B75">
        <w:t>выполнил все работы, предусмотренные ТЗ;</w:t>
      </w:r>
    </w:p>
    <w:p w:rsidR="00605AB5" w:rsidRPr="00907B75" w:rsidRDefault="00605AB5" w:rsidP="00F96A03">
      <w:pPr>
        <w:pStyle w:val="af6"/>
        <w:numPr>
          <w:ilvl w:val="0"/>
          <w:numId w:val="44"/>
        </w:numPr>
      </w:pPr>
      <w:r w:rsidRPr="00907B75">
        <w:t>предоставил все резул</w:t>
      </w:r>
      <w:r w:rsidR="00D03E79" w:rsidRPr="00907B75">
        <w:t xml:space="preserve">ьтаты работ, предусмотренные </w:t>
      </w:r>
      <w:r w:rsidR="00925C23" w:rsidRPr="00907B75">
        <w:t>п.</w:t>
      </w:r>
      <w:r w:rsidR="00E15DFE" w:rsidRPr="00907B75">
        <w:fldChar w:fldCharType="begin"/>
      </w:r>
      <w:r w:rsidR="00E15DFE" w:rsidRPr="00907B75">
        <w:instrText xml:space="preserve"> REF _Ref477255737 \r \h  \* MERGEFORMAT </w:instrText>
      </w:r>
      <w:r w:rsidR="00E15DFE" w:rsidRPr="00907B75">
        <w:fldChar w:fldCharType="separate"/>
      </w:r>
      <w:r w:rsidR="004D7C7F">
        <w:t>8</w:t>
      </w:r>
      <w:r w:rsidR="00E15DFE" w:rsidRPr="00907B75">
        <w:fldChar w:fldCharType="end"/>
      </w:r>
      <w:r w:rsidRPr="00907B75">
        <w:t xml:space="preserve"> ТЗ</w:t>
      </w:r>
      <w:r w:rsidR="005405EE" w:rsidRPr="00907B75">
        <w:t>, за исключением этапа 5</w:t>
      </w:r>
      <w:r w:rsidRPr="00907B75">
        <w:t>;</w:t>
      </w:r>
    </w:p>
    <w:p w:rsidR="00605AB5" w:rsidRPr="00907B75" w:rsidRDefault="00605AB5" w:rsidP="00F96A03">
      <w:pPr>
        <w:pStyle w:val="af6"/>
        <w:numPr>
          <w:ilvl w:val="0"/>
          <w:numId w:val="44"/>
        </w:numPr>
      </w:pPr>
      <w:r w:rsidRPr="00907B75">
        <w:t>все результаты работ соответствуют требованиям ТЗ, ЧТЗ на создание и внедрение ИСУП.</w:t>
      </w:r>
    </w:p>
    <w:p w:rsidR="00605AB5" w:rsidRPr="00907B75" w:rsidRDefault="005405EE" w:rsidP="002D4C87">
      <w:pPr>
        <w:contextualSpacing/>
      </w:pPr>
      <w:r w:rsidRPr="00907B75">
        <w:t>7</w:t>
      </w:r>
      <w:r w:rsidR="00605AB5" w:rsidRPr="00907B75">
        <w:t xml:space="preserve">.4.3. Приемка работ оформляется актом </w:t>
      </w:r>
      <w:r w:rsidR="00E15DFE" w:rsidRPr="00907B75">
        <w:t>выполненных</w:t>
      </w:r>
      <w:r w:rsidR="00605AB5" w:rsidRPr="00907B75">
        <w:t xml:space="preserve"> работ</w:t>
      </w:r>
      <w:r w:rsidR="00BA6851" w:rsidRPr="00907B75">
        <w:t xml:space="preserve"> по созданию</w:t>
      </w:r>
      <w:r w:rsidR="00E15DFE" w:rsidRPr="00907B75">
        <w:t xml:space="preserve"> и внедрению</w:t>
      </w:r>
      <w:r w:rsidR="00BA6851" w:rsidRPr="00907B75">
        <w:t xml:space="preserve"> ИСУП</w:t>
      </w:r>
      <w:r w:rsidR="00605AB5" w:rsidRPr="00907B75">
        <w:t xml:space="preserve">, который составляет Исполнитель по форме, согласованной </w:t>
      </w:r>
      <w:r w:rsidR="00622139" w:rsidRPr="00907B75">
        <w:rPr>
          <w:rFonts w:eastAsia="Calibri"/>
          <w:lang w:eastAsia="en-US"/>
        </w:rPr>
        <w:t>между Заказчиком и Исполнителем</w:t>
      </w:r>
      <w:r w:rsidR="00605AB5" w:rsidRPr="00907B75">
        <w:t>. Акт заверяется подписями Заказчика и Исполнителя.</w:t>
      </w:r>
    </w:p>
    <w:p w:rsidR="005405EE" w:rsidRPr="00907B75" w:rsidRDefault="005405EE" w:rsidP="002D4C87">
      <w:pPr>
        <w:pStyle w:val="22"/>
        <w:spacing w:before="0" w:after="0" w:line="240" w:lineRule="auto"/>
        <w:contextualSpacing/>
        <w:rPr>
          <w:rFonts w:ascii="Times New Roman" w:hAnsi="Times New Roman" w:cs="Times New Roman"/>
          <w:szCs w:val="24"/>
        </w:rPr>
      </w:pPr>
      <w:bookmarkStart w:id="427" w:name="_Toc477257647"/>
      <w:bookmarkStart w:id="428" w:name="_Toc480814233"/>
      <w:r w:rsidRPr="00907B75">
        <w:rPr>
          <w:rFonts w:ascii="Times New Roman" w:hAnsi="Times New Roman" w:cs="Times New Roman"/>
          <w:szCs w:val="24"/>
        </w:rPr>
        <w:t xml:space="preserve">Порядок </w:t>
      </w:r>
      <w:r w:rsidR="00E00884" w:rsidRPr="00907B75">
        <w:rPr>
          <w:rFonts w:ascii="Times New Roman" w:hAnsi="Times New Roman" w:cs="Times New Roman"/>
          <w:szCs w:val="24"/>
        </w:rPr>
        <w:t>при</w:t>
      </w:r>
      <w:r w:rsidR="002D7E03" w:rsidRPr="00907B75">
        <w:rPr>
          <w:rFonts w:ascii="Times New Roman" w:hAnsi="Times New Roman" w:cs="Times New Roman"/>
          <w:szCs w:val="24"/>
        </w:rPr>
        <w:t>е</w:t>
      </w:r>
      <w:r w:rsidR="00E00884" w:rsidRPr="00907B75">
        <w:rPr>
          <w:rFonts w:ascii="Times New Roman" w:hAnsi="Times New Roman" w:cs="Times New Roman"/>
          <w:szCs w:val="24"/>
        </w:rPr>
        <w:t>мки</w:t>
      </w:r>
      <w:r w:rsidRPr="00907B75">
        <w:rPr>
          <w:rFonts w:ascii="Times New Roman" w:hAnsi="Times New Roman" w:cs="Times New Roman"/>
          <w:szCs w:val="24"/>
        </w:rPr>
        <w:t xml:space="preserve"> </w:t>
      </w:r>
      <w:r w:rsidR="00596FDA" w:rsidRPr="00907B75">
        <w:rPr>
          <w:rFonts w:ascii="Times New Roman" w:hAnsi="Times New Roman" w:cs="Times New Roman"/>
          <w:szCs w:val="24"/>
        </w:rPr>
        <w:t>услуг</w:t>
      </w:r>
      <w:r w:rsidRPr="00907B75">
        <w:rPr>
          <w:rFonts w:ascii="Times New Roman" w:hAnsi="Times New Roman" w:cs="Times New Roman"/>
          <w:szCs w:val="24"/>
        </w:rPr>
        <w:t xml:space="preserve"> по поддержке проектной деятельности</w:t>
      </w:r>
      <w:bookmarkEnd w:id="427"/>
      <w:bookmarkEnd w:id="428"/>
    </w:p>
    <w:p w:rsidR="00412A9F" w:rsidRPr="00907B75" w:rsidRDefault="00BA6851" w:rsidP="002D4C87">
      <w:pPr>
        <w:pStyle w:val="G"/>
        <w:contextualSpacing/>
        <w:rPr>
          <w:szCs w:val="24"/>
        </w:rPr>
      </w:pPr>
      <w:r w:rsidRPr="00907B75">
        <w:rPr>
          <w:szCs w:val="24"/>
        </w:rPr>
        <w:t xml:space="preserve">7.5.1. </w:t>
      </w:r>
      <w:r w:rsidR="00412A9F" w:rsidRPr="00907B75">
        <w:rPr>
          <w:szCs w:val="24"/>
        </w:rPr>
        <w:t xml:space="preserve">Приемка Заказчиком </w:t>
      </w:r>
      <w:r w:rsidR="00596FDA" w:rsidRPr="00907B75">
        <w:rPr>
          <w:szCs w:val="24"/>
        </w:rPr>
        <w:t>услуг</w:t>
      </w:r>
      <w:r w:rsidR="00412A9F" w:rsidRPr="00907B75">
        <w:rPr>
          <w:szCs w:val="24"/>
        </w:rPr>
        <w:t xml:space="preserve"> по поддержке проектной деятельности в ОИВ ВО осуществляется по факту завершения </w:t>
      </w:r>
      <w:r w:rsidR="00684B9C" w:rsidRPr="00907B75">
        <w:rPr>
          <w:szCs w:val="24"/>
        </w:rPr>
        <w:t xml:space="preserve">всех </w:t>
      </w:r>
      <w:r w:rsidR="00596FDA" w:rsidRPr="00907B75">
        <w:rPr>
          <w:szCs w:val="24"/>
        </w:rPr>
        <w:t>услуг</w:t>
      </w:r>
      <w:r w:rsidR="00412A9F" w:rsidRPr="00907B75">
        <w:rPr>
          <w:szCs w:val="24"/>
        </w:rPr>
        <w:t xml:space="preserve">, </w:t>
      </w:r>
      <w:r w:rsidR="00596FDA" w:rsidRPr="00907B75">
        <w:rPr>
          <w:szCs w:val="24"/>
        </w:rPr>
        <w:t xml:space="preserve">предусмотренных </w:t>
      </w:r>
      <w:r w:rsidR="00412A9F" w:rsidRPr="00907B75">
        <w:rPr>
          <w:szCs w:val="24"/>
        </w:rPr>
        <w:t>п.</w:t>
      </w:r>
      <w:r w:rsidR="00E15DFE" w:rsidRPr="00907B75">
        <w:fldChar w:fldCharType="begin"/>
      </w:r>
      <w:r w:rsidR="00E15DFE" w:rsidRPr="00907B75">
        <w:instrText xml:space="preserve"> REF _Ref477257183 \r \h  \* MERGEFORMAT </w:instrText>
      </w:r>
      <w:r w:rsidR="00E15DFE" w:rsidRPr="00907B75">
        <w:fldChar w:fldCharType="separate"/>
      </w:r>
      <w:r w:rsidR="004D7C7F">
        <w:t>6</w:t>
      </w:r>
      <w:r w:rsidR="00E15DFE" w:rsidRPr="00907B75">
        <w:fldChar w:fldCharType="end"/>
      </w:r>
      <w:r w:rsidR="00412A9F" w:rsidRPr="00907B75">
        <w:rPr>
          <w:szCs w:val="24"/>
        </w:rPr>
        <w:t xml:space="preserve"> ТЗ и этапом 5 п.</w:t>
      </w:r>
      <w:r w:rsidR="00E15DFE" w:rsidRPr="00907B75">
        <w:fldChar w:fldCharType="begin"/>
      </w:r>
      <w:r w:rsidR="00E15DFE" w:rsidRPr="00907B75">
        <w:instrText xml:space="preserve"> REF _Ref477257358 \r \h  \* MERGEFORMAT </w:instrText>
      </w:r>
      <w:r w:rsidR="00E15DFE" w:rsidRPr="00907B75">
        <w:fldChar w:fldCharType="separate"/>
      </w:r>
      <w:r w:rsidR="004D7C7F">
        <w:t>8</w:t>
      </w:r>
      <w:r w:rsidR="00E15DFE" w:rsidRPr="00907B75">
        <w:fldChar w:fldCharType="end"/>
      </w:r>
      <w:r w:rsidR="00412A9F" w:rsidRPr="00907B75">
        <w:rPr>
          <w:szCs w:val="24"/>
        </w:rPr>
        <w:t xml:space="preserve"> ТЗ. </w:t>
      </w:r>
    </w:p>
    <w:p w:rsidR="005405EE" w:rsidRPr="00907B75" w:rsidRDefault="00BA6851" w:rsidP="002D4C87">
      <w:pPr>
        <w:contextualSpacing/>
      </w:pPr>
      <w:r w:rsidRPr="00907B75">
        <w:t xml:space="preserve">7.5.2. По результатам </w:t>
      </w:r>
      <w:r w:rsidR="00596FDA" w:rsidRPr="00907B75">
        <w:t>оказания услуг</w:t>
      </w:r>
      <w:r w:rsidRPr="00907B75">
        <w:t>, предусмотренных п.6 ТЗ</w:t>
      </w:r>
      <w:r w:rsidR="00BF5EA7" w:rsidRPr="00907B75">
        <w:t xml:space="preserve"> и этапом 5 п.</w:t>
      </w:r>
      <w:r w:rsidR="00E15DFE" w:rsidRPr="00907B75">
        <w:fldChar w:fldCharType="begin"/>
      </w:r>
      <w:r w:rsidR="00E15DFE" w:rsidRPr="00907B75">
        <w:instrText xml:space="preserve"> REF _Ref477257358 \r \h  \* MERGEFORMAT </w:instrText>
      </w:r>
      <w:r w:rsidR="00E15DFE" w:rsidRPr="00907B75">
        <w:fldChar w:fldCharType="separate"/>
      </w:r>
      <w:r w:rsidR="004D7C7F">
        <w:t>8</w:t>
      </w:r>
      <w:r w:rsidR="00E15DFE" w:rsidRPr="00907B75">
        <w:fldChar w:fldCharType="end"/>
      </w:r>
      <w:r w:rsidR="00BF5EA7" w:rsidRPr="00907B75">
        <w:t xml:space="preserve"> ТЗ</w:t>
      </w:r>
      <w:r w:rsidRPr="00907B75">
        <w:t xml:space="preserve">, </w:t>
      </w:r>
      <w:r w:rsidR="005405EE" w:rsidRPr="00907B75">
        <w:t xml:space="preserve">Исполнитель предоставляет Заказчику краткий итоговый отчет в двух экземплярах на бумажном носителе с приложением подготовленных материалов </w:t>
      </w:r>
      <w:r w:rsidR="007260FF" w:rsidRPr="00907B75">
        <w:t xml:space="preserve">и </w:t>
      </w:r>
      <w:r w:rsidR="005405EE" w:rsidRPr="00907B75">
        <w:t xml:space="preserve">в двух экземплярах в электронном виде на CD-диске или DVD-диске (в формате </w:t>
      </w:r>
      <w:r w:rsidR="003116F6" w:rsidRPr="00907B75">
        <w:t xml:space="preserve">MS </w:t>
      </w:r>
      <w:r w:rsidR="005405EE" w:rsidRPr="00907B75">
        <w:t xml:space="preserve">Word, </w:t>
      </w:r>
      <w:r w:rsidR="003116F6" w:rsidRPr="00907B75">
        <w:t xml:space="preserve">MS </w:t>
      </w:r>
      <w:r w:rsidR="005405EE" w:rsidRPr="00907B75">
        <w:t>Excel)</w:t>
      </w:r>
      <w:r w:rsidR="007260FF" w:rsidRPr="00907B75">
        <w:t xml:space="preserve"> по акту </w:t>
      </w:r>
      <w:r w:rsidR="00596FDA" w:rsidRPr="00907B75">
        <w:t>оказания услуг</w:t>
      </w:r>
      <w:r w:rsidR="005405EE" w:rsidRPr="00907B75">
        <w:t>. В качестве приложения к отчету предоставляются Журнал оказанных консультаций, в котором должна быть отражена детальная информация о предоставленных консультациях.</w:t>
      </w:r>
      <w:r w:rsidRPr="00907B75">
        <w:t xml:space="preserve"> </w:t>
      </w:r>
      <w:r w:rsidR="007D0B07" w:rsidRPr="00907B75">
        <w:t xml:space="preserve">Структура и содержание краткого итогового отчета определяется по согласованию </w:t>
      </w:r>
      <w:r w:rsidR="00622139" w:rsidRPr="00907B75">
        <w:rPr>
          <w:rFonts w:eastAsia="Calibri"/>
          <w:lang w:eastAsia="en-US"/>
        </w:rPr>
        <w:t>между Заказчиком и Исполнителем</w:t>
      </w:r>
      <w:r w:rsidR="007D0B07" w:rsidRPr="00907B75">
        <w:t>.</w:t>
      </w:r>
    </w:p>
    <w:p w:rsidR="00254BF0" w:rsidRPr="00907B75" w:rsidRDefault="00CB6C0D" w:rsidP="000202CF">
      <w:pPr>
        <w:pStyle w:val="12"/>
        <w:tabs>
          <w:tab w:val="clear" w:pos="851"/>
          <w:tab w:val="num" w:pos="709"/>
        </w:tabs>
        <w:spacing w:before="0" w:after="0" w:line="240" w:lineRule="auto"/>
        <w:contextualSpacing/>
        <w:rPr>
          <w:rFonts w:ascii="Times New Roman" w:hAnsi="Times New Roman" w:cs="Times New Roman"/>
          <w:szCs w:val="24"/>
        </w:rPr>
      </w:pPr>
      <w:bookmarkStart w:id="429" w:name="_Toc475127480"/>
      <w:bookmarkStart w:id="430" w:name="_Toc475128780"/>
      <w:bookmarkStart w:id="431" w:name="_Ref477255698"/>
      <w:bookmarkStart w:id="432" w:name="_Ref477255737"/>
      <w:bookmarkStart w:id="433" w:name="_Ref477257358"/>
      <w:bookmarkStart w:id="434" w:name="_Toc477257649"/>
      <w:bookmarkStart w:id="435" w:name="_Toc480814234"/>
      <w:bookmarkEnd w:id="429"/>
      <w:r w:rsidRPr="00907B75">
        <w:rPr>
          <w:rFonts w:ascii="Times New Roman" w:hAnsi="Times New Roman" w:cs="Times New Roman"/>
          <w:szCs w:val="24"/>
        </w:rPr>
        <w:t>Этапы выполнения работ</w:t>
      </w:r>
      <w:bookmarkEnd w:id="430"/>
      <w:bookmarkEnd w:id="431"/>
      <w:bookmarkEnd w:id="432"/>
      <w:bookmarkEnd w:id="433"/>
      <w:bookmarkEnd w:id="434"/>
      <w:r w:rsidR="00E15DFE" w:rsidRPr="00907B75">
        <w:rPr>
          <w:rFonts w:ascii="Times New Roman" w:hAnsi="Times New Roman" w:cs="Times New Roman"/>
          <w:szCs w:val="24"/>
        </w:rPr>
        <w:t>/УСЛУГ</w:t>
      </w:r>
      <w:bookmarkEnd w:id="435"/>
    </w:p>
    <w:p w:rsidR="00F62A46" w:rsidRPr="00907B75" w:rsidRDefault="00F03456" w:rsidP="002D4C87">
      <w:pPr>
        <w:contextualSpacing/>
      </w:pPr>
      <w:bookmarkStart w:id="436" w:name="_Toc436390015"/>
      <w:bookmarkStart w:id="437" w:name="_Toc441162684"/>
      <w:r w:rsidRPr="00907B75">
        <w:t>Состав</w:t>
      </w:r>
      <w:r w:rsidR="00067B9D" w:rsidRPr="00907B75">
        <w:t xml:space="preserve"> работ</w:t>
      </w:r>
      <w:r w:rsidR="00E15DFE" w:rsidRPr="00907B75">
        <w:t>/услуг</w:t>
      </w:r>
      <w:r w:rsidR="00067B9D" w:rsidRPr="00907B75">
        <w:t xml:space="preserve"> по этапам</w:t>
      </w:r>
      <w:r w:rsidRPr="00907B75">
        <w:t xml:space="preserve">, сроки выполнения, </w:t>
      </w:r>
      <w:r w:rsidR="00067B9D" w:rsidRPr="00907B75">
        <w:t>предъявляемые результаты</w:t>
      </w:r>
      <w:r w:rsidRPr="00907B75">
        <w:t xml:space="preserve"> отражены в Таблице</w:t>
      </w:r>
      <w:r w:rsidR="00925C23" w:rsidRPr="00907B75">
        <w:t xml:space="preserve"> 6</w:t>
      </w:r>
      <w:r w:rsidRPr="00907B75">
        <w:t>.</w:t>
      </w:r>
      <w:bookmarkStart w:id="438" w:name="_Ref436383498"/>
    </w:p>
    <w:p w:rsidR="001B1AC0" w:rsidRPr="00907B75" w:rsidRDefault="001B1AC0" w:rsidP="002D4C87">
      <w:pPr>
        <w:ind w:left="4955"/>
        <w:contextualSpacing/>
        <w:jc w:val="right"/>
        <w:rPr>
          <w:b/>
        </w:rPr>
      </w:pPr>
      <w:r w:rsidRPr="00907B75">
        <w:rPr>
          <w:b/>
        </w:rPr>
        <w:t>Таблица</w:t>
      </w:r>
      <w:r w:rsidR="00925C23" w:rsidRPr="00907B75">
        <w:rPr>
          <w:b/>
        </w:rPr>
        <w:t xml:space="preserve"> 6</w:t>
      </w:r>
      <w:bookmarkEnd w:id="438"/>
      <w:r w:rsidR="003116F6" w:rsidRPr="00907B75">
        <w:rPr>
          <w:b/>
        </w:rPr>
        <w:t>.</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2081"/>
        <w:gridCol w:w="2081"/>
        <w:gridCol w:w="2637"/>
        <w:gridCol w:w="2123"/>
      </w:tblGrid>
      <w:tr w:rsidR="00CB690D" w:rsidRPr="00907B75" w:rsidTr="00FB1272">
        <w:trPr>
          <w:cantSplit/>
          <w:trHeight w:val="864"/>
          <w:tblHeader/>
        </w:trPr>
        <w:tc>
          <w:tcPr>
            <w:tcW w:w="348" w:type="pct"/>
            <w:tcBorders>
              <w:top w:val="single" w:sz="4" w:space="0" w:color="auto"/>
              <w:left w:val="single" w:sz="4" w:space="0" w:color="auto"/>
              <w:bottom w:val="single" w:sz="4" w:space="0" w:color="auto"/>
              <w:right w:val="single" w:sz="4" w:space="0" w:color="auto"/>
            </w:tcBorders>
          </w:tcPr>
          <w:p w:rsidR="001B1AC0" w:rsidRPr="00907B75" w:rsidRDefault="001B1AC0" w:rsidP="00FB1272">
            <w:pPr>
              <w:keepNext/>
              <w:ind w:firstLine="0"/>
              <w:contextualSpacing/>
              <w:jc w:val="center"/>
              <w:rPr>
                <w:b/>
                <w:bCs/>
              </w:rPr>
            </w:pPr>
            <w:r w:rsidRPr="00907B75">
              <w:rPr>
                <w:b/>
                <w:bCs/>
              </w:rPr>
              <w:t>№</w:t>
            </w:r>
          </w:p>
          <w:p w:rsidR="001D6CFF" w:rsidRPr="00907B75" w:rsidRDefault="001D6CFF" w:rsidP="00FB1272">
            <w:pPr>
              <w:keepNext/>
              <w:ind w:firstLine="0"/>
              <w:contextualSpacing/>
              <w:jc w:val="center"/>
              <w:rPr>
                <w:b/>
                <w:bCs/>
              </w:rPr>
            </w:pPr>
            <w:r w:rsidRPr="00907B75">
              <w:rPr>
                <w:b/>
                <w:bCs/>
              </w:rPr>
              <w:t>п/п</w:t>
            </w:r>
          </w:p>
        </w:tc>
        <w:tc>
          <w:tcPr>
            <w:tcW w:w="1085" w:type="pct"/>
            <w:tcBorders>
              <w:top w:val="single" w:sz="4" w:space="0" w:color="auto"/>
              <w:left w:val="single" w:sz="4" w:space="0" w:color="auto"/>
              <w:bottom w:val="single" w:sz="4" w:space="0" w:color="auto"/>
              <w:right w:val="single" w:sz="4" w:space="0" w:color="auto"/>
            </w:tcBorders>
          </w:tcPr>
          <w:p w:rsidR="001B1AC0" w:rsidRPr="00907B75" w:rsidRDefault="001B1AC0" w:rsidP="00FB1272">
            <w:pPr>
              <w:keepNext/>
              <w:ind w:firstLine="0"/>
              <w:contextualSpacing/>
              <w:jc w:val="center"/>
              <w:rPr>
                <w:b/>
                <w:bCs/>
              </w:rPr>
            </w:pPr>
            <w:r w:rsidRPr="00907B75">
              <w:rPr>
                <w:b/>
                <w:bCs/>
              </w:rPr>
              <w:t xml:space="preserve">Наименование </w:t>
            </w:r>
            <w:r w:rsidR="00067B9D" w:rsidRPr="00907B75">
              <w:rPr>
                <w:b/>
                <w:bCs/>
              </w:rPr>
              <w:t xml:space="preserve">и содержание </w:t>
            </w:r>
            <w:r w:rsidRPr="00907B75">
              <w:rPr>
                <w:b/>
                <w:bCs/>
              </w:rPr>
              <w:t xml:space="preserve">этапов </w:t>
            </w:r>
            <w:r w:rsidR="00935294" w:rsidRPr="00907B75">
              <w:rPr>
                <w:b/>
                <w:bCs/>
              </w:rPr>
              <w:t>работ/услуг</w:t>
            </w:r>
          </w:p>
        </w:tc>
        <w:tc>
          <w:tcPr>
            <w:tcW w:w="1085" w:type="pct"/>
            <w:tcBorders>
              <w:top w:val="single" w:sz="4" w:space="0" w:color="auto"/>
              <w:left w:val="single" w:sz="4" w:space="0" w:color="auto"/>
              <w:right w:val="single" w:sz="4" w:space="0" w:color="auto"/>
            </w:tcBorders>
          </w:tcPr>
          <w:p w:rsidR="001B1AC0" w:rsidRPr="00907B75" w:rsidRDefault="001B1AC0" w:rsidP="00FB1272">
            <w:pPr>
              <w:tabs>
                <w:tab w:val="num" w:pos="0"/>
                <w:tab w:val="left" w:pos="207"/>
                <w:tab w:val="num" w:pos="1843"/>
              </w:tabs>
              <w:ind w:firstLine="0"/>
              <w:contextualSpacing/>
              <w:jc w:val="center"/>
              <w:rPr>
                <w:b/>
                <w:bCs/>
              </w:rPr>
            </w:pPr>
            <w:r w:rsidRPr="00907B75">
              <w:rPr>
                <w:b/>
              </w:rPr>
              <w:t xml:space="preserve">Срок окончания выполнения этапов </w:t>
            </w:r>
            <w:r w:rsidR="00935294" w:rsidRPr="00907B75">
              <w:rPr>
                <w:b/>
              </w:rPr>
              <w:t>работ/услуг</w:t>
            </w:r>
          </w:p>
        </w:tc>
        <w:tc>
          <w:tcPr>
            <w:tcW w:w="1375" w:type="pct"/>
            <w:tcBorders>
              <w:top w:val="single" w:sz="4" w:space="0" w:color="auto"/>
              <w:left w:val="single" w:sz="4" w:space="0" w:color="auto"/>
              <w:bottom w:val="single" w:sz="4" w:space="0" w:color="auto"/>
              <w:right w:val="single" w:sz="4" w:space="0" w:color="auto"/>
            </w:tcBorders>
          </w:tcPr>
          <w:p w:rsidR="001B1AC0" w:rsidRPr="00907B75" w:rsidRDefault="001B1AC0" w:rsidP="00FB1272">
            <w:pPr>
              <w:tabs>
                <w:tab w:val="num" w:pos="0"/>
                <w:tab w:val="left" w:pos="207"/>
                <w:tab w:val="num" w:pos="1843"/>
              </w:tabs>
              <w:ind w:firstLine="0"/>
              <w:contextualSpacing/>
              <w:jc w:val="center"/>
              <w:rPr>
                <w:b/>
              </w:rPr>
            </w:pPr>
            <w:r w:rsidRPr="00907B75">
              <w:rPr>
                <w:b/>
              </w:rPr>
              <w:t>Результаты выполненной работы</w:t>
            </w:r>
            <w:r w:rsidR="00935294" w:rsidRPr="00907B75">
              <w:rPr>
                <w:b/>
              </w:rPr>
              <w:t>/услуги</w:t>
            </w:r>
            <w:r w:rsidRPr="00907B75">
              <w:rPr>
                <w:b/>
              </w:rPr>
              <w:t>, подлежащие приемке Заказчиком</w:t>
            </w:r>
          </w:p>
        </w:tc>
        <w:tc>
          <w:tcPr>
            <w:tcW w:w="1107" w:type="pct"/>
            <w:tcBorders>
              <w:top w:val="single" w:sz="4" w:space="0" w:color="auto"/>
              <w:left w:val="single" w:sz="4" w:space="0" w:color="auto"/>
              <w:bottom w:val="single" w:sz="4" w:space="0" w:color="auto"/>
              <w:right w:val="single" w:sz="4" w:space="0" w:color="auto"/>
            </w:tcBorders>
          </w:tcPr>
          <w:p w:rsidR="00E15DFE" w:rsidRPr="00907B75" w:rsidRDefault="00E15DFE" w:rsidP="00FB1272">
            <w:pPr>
              <w:tabs>
                <w:tab w:val="num" w:pos="0"/>
                <w:tab w:val="left" w:pos="207"/>
                <w:tab w:val="num" w:pos="1843"/>
              </w:tabs>
              <w:ind w:firstLine="0"/>
              <w:contextualSpacing/>
              <w:jc w:val="center"/>
              <w:rPr>
                <w:b/>
              </w:rPr>
            </w:pPr>
            <w:r w:rsidRPr="00907B75">
              <w:rPr>
                <w:b/>
              </w:rPr>
              <w:t>Итоговые документы/</w:t>
            </w:r>
          </w:p>
          <w:p w:rsidR="001B1AC0" w:rsidRPr="00907B75" w:rsidRDefault="001B1AC0" w:rsidP="00FB1272">
            <w:pPr>
              <w:tabs>
                <w:tab w:val="num" w:pos="0"/>
                <w:tab w:val="left" w:pos="207"/>
                <w:tab w:val="num" w:pos="1843"/>
              </w:tabs>
              <w:ind w:firstLine="0"/>
              <w:contextualSpacing/>
              <w:jc w:val="center"/>
              <w:rPr>
                <w:b/>
              </w:rPr>
            </w:pPr>
            <w:r w:rsidRPr="00907B75">
              <w:rPr>
                <w:b/>
              </w:rPr>
              <w:t>Приемо-сдаточные документы</w:t>
            </w:r>
          </w:p>
        </w:tc>
      </w:tr>
      <w:tr w:rsidR="001D6CFF" w:rsidRPr="00907B75" w:rsidTr="008632FF">
        <w:trPr>
          <w:cantSplit/>
        </w:trPr>
        <w:tc>
          <w:tcPr>
            <w:tcW w:w="348" w:type="pct"/>
            <w:shd w:val="clear" w:color="auto" w:fill="F2F2F2" w:themeFill="background1" w:themeFillShade="F2"/>
          </w:tcPr>
          <w:p w:rsidR="001D6CFF" w:rsidRPr="00907B75" w:rsidRDefault="001D6CFF" w:rsidP="002D4C87">
            <w:pPr>
              <w:ind w:firstLine="0"/>
              <w:contextualSpacing/>
              <w:jc w:val="center"/>
              <w:rPr>
                <w:bCs/>
              </w:rPr>
            </w:pPr>
            <w:r w:rsidRPr="00907B75">
              <w:rPr>
                <w:bCs/>
              </w:rPr>
              <w:t>1</w:t>
            </w:r>
          </w:p>
        </w:tc>
        <w:tc>
          <w:tcPr>
            <w:tcW w:w="1085" w:type="pct"/>
            <w:shd w:val="clear" w:color="auto" w:fill="F2F2F2" w:themeFill="background1" w:themeFillShade="F2"/>
          </w:tcPr>
          <w:p w:rsidR="001D6CFF" w:rsidRPr="00907B75" w:rsidRDefault="001D6CFF" w:rsidP="00FB1272">
            <w:pPr>
              <w:ind w:left="15" w:firstLine="0"/>
              <w:contextualSpacing/>
              <w:jc w:val="left"/>
            </w:pPr>
            <w:r w:rsidRPr="00907B75">
              <w:t>Проектирование ИСУП</w:t>
            </w:r>
          </w:p>
        </w:tc>
        <w:tc>
          <w:tcPr>
            <w:tcW w:w="1085" w:type="pct"/>
            <w:shd w:val="clear" w:color="auto" w:fill="F2F2F2" w:themeFill="background1" w:themeFillShade="F2"/>
          </w:tcPr>
          <w:p w:rsidR="001D6CFF" w:rsidRPr="00907B75" w:rsidRDefault="001D6CFF" w:rsidP="00257D86">
            <w:pPr>
              <w:ind w:firstLine="0"/>
              <w:contextualSpacing/>
              <w:jc w:val="center"/>
              <w:rPr>
                <w:bCs/>
              </w:rPr>
            </w:pPr>
            <w:r w:rsidRPr="00907B75">
              <w:rPr>
                <w:bCs/>
              </w:rPr>
              <w:t>в течение 60 календарных дней с даты заключения договора</w:t>
            </w:r>
          </w:p>
        </w:tc>
        <w:tc>
          <w:tcPr>
            <w:tcW w:w="2482" w:type="pct"/>
            <w:gridSpan w:val="2"/>
            <w:shd w:val="clear" w:color="auto" w:fill="F2F2F2" w:themeFill="background1" w:themeFillShade="F2"/>
          </w:tcPr>
          <w:p w:rsidR="001D6CFF" w:rsidRPr="00907B75" w:rsidRDefault="001D6CFF" w:rsidP="002D4C87">
            <w:pPr>
              <w:pStyle w:val="af6"/>
              <w:ind w:left="305" w:firstLine="0"/>
              <w:jc w:val="left"/>
              <w:rPr>
                <w:bCs/>
              </w:rPr>
            </w:pPr>
          </w:p>
        </w:tc>
      </w:tr>
      <w:tr w:rsidR="00CB690D" w:rsidRPr="00907B75" w:rsidTr="001D6CFF">
        <w:trPr>
          <w:cantSplit/>
        </w:trPr>
        <w:tc>
          <w:tcPr>
            <w:tcW w:w="348" w:type="pct"/>
          </w:tcPr>
          <w:p w:rsidR="00067B9D" w:rsidRPr="00907B75" w:rsidRDefault="00067B9D" w:rsidP="002D4C87">
            <w:pPr>
              <w:ind w:firstLine="0"/>
              <w:contextualSpacing/>
              <w:jc w:val="center"/>
              <w:rPr>
                <w:bCs/>
              </w:rPr>
            </w:pPr>
            <w:r w:rsidRPr="00907B75">
              <w:rPr>
                <w:bCs/>
              </w:rPr>
              <w:t>1.1.</w:t>
            </w:r>
          </w:p>
        </w:tc>
        <w:tc>
          <w:tcPr>
            <w:tcW w:w="1085" w:type="pct"/>
          </w:tcPr>
          <w:p w:rsidR="00067B9D" w:rsidRPr="00907B75" w:rsidRDefault="00067B9D" w:rsidP="00FB1272">
            <w:pPr>
              <w:ind w:left="15" w:firstLine="0"/>
              <w:contextualSpacing/>
              <w:jc w:val="left"/>
            </w:pPr>
            <w:r w:rsidRPr="00907B75">
              <w:t>Предпроектные исследования</w:t>
            </w:r>
          </w:p>
        </w:tc>
        <w:tc>
          <w:tcPr>
            <w:tcW w:w="1085" w:type="pct"/>
          </w:tcPr>
          <w:p w:rsidR="00067B9D" w:rsidRPr="00907B75" w:rsidRDefault="004D10F9" w:rsidP="00257D86">
            <w:pPr>
              <w:ind w:firstLine="0"/>
              <w:contextualSpacing/>
              <w:jc w:val="center"/>
              <w:rPr>
                <w:bCs/>
                <w:spacing w:val="-4"/>
              </w:rPr>
            </w:pPr>
            <w:r w:rsidRPr="00907B75">
              <w:rPr>
                <w:bCs/>
                <w:spacing w:val="-4"/>
              </w:rPr>
              <w:t xml:space="preserve">в течение </w:t>
            </w:r>
            <w:r w:rsidR="0066276D" w:rsidRPr="00907B75">
              <w:rPr>
                <w:bCs/>
                <w:spacing w:val="-4"/>
              </w:rPr>
              <w:t>20</w:t>
            </w:r>
            <w:r w:rsidRPr="00907B75">
              <w:rPr>
                <w:bCs/>
                <w:spacing w:val="-4"/>
              </w:rPr>
              <w:t xml:space="preserve"> календарных дней с даты заключения </w:t>
            </w:r>
            <w:r w:rsidR="00257D86" w:rsidRPr="00907B75">
              <w:rPr>
                <w:bCs/>
                <w:spacing w:val="-4"/>
              </w:rPr>
              <w:t>договора</w:t>
            </w:r>
          </w:p>
        </w:tc>
        <w:tc>
          <w:tcPr>
            <w:tcW w:w="1375" w:type="pct"/>
          </w:tcPr>
          <w:p w:rsidR="00067B9D" w:rsidRPr="00907B75" w:rsidRDefault="00346F4C" w:rsidP="003E49C0">
            <w:pPr>
              <w:pStyle w:val="af6"/>
              <w:ind w:left="138" w:right="90" w:firstLine="0"/>
              <w:jc w:val="left"/>
              <w:rPr>
                <w:bCs/>
                <w:spacing w:val="-4"/>
              </w:rPr>
            </w:pPr>
            <w:r w:rsidRPr="00907B75">
              <w:rPr>
                <w:bCs/>
                <w:spacing w:val="-4"/>
              </w:rPr>
              <w:t>Предпроектные исследования завершены. Р</w:t>
            </w:r>
            <w:r w:rsidR="000000F8" w:rsidRPr="00907B75">
              <w:rPr>
                <w:bCs/>
                <w:spacing w:val="-4"/>
              </w:rPr>
              <w:t>азработан</w:t>
            </w:r>
            <w:r w:rsidR="000000F8" w:rsidRPr="00907B75">
              <w:rPr>
                <w:bCs/>
                <w:strike/>
                <w:spacing w:val="-4"/>
              </w:rPr>
              <w:t xml:space="preserve"> </w:t>
            </w:r>
            <w:r w:rsidR="004D10F9" w:rsidRPr="00907B75">
              <w:rPr>
                <w:bCs/>
                <w:spacing w:val="-4"/>
              </w:rPr>
              <w:t xml:space="preserve">отчет о </w:t>
            </w:r>
            <w:r w:rsidRPr="00907B75">
              <w:rPr>
                <w:bCs/>
                <w:spacing w:val="-4"/>
              </w:rPr>
              <w:t xml:space="preserve">результатах </w:t>
            </w:r>
            <w:r w:rsidR="004D10F9" w:rsidRPr="00907B75">
              <w:rPr>
                <w:bCs/>
                <w:spacing w:val="-4"/>
              </w:rPr>
              <w:t>предпроектных исследованиях</w:t>
            </w:r>
          </w:p>
        </w:tc>
        <w:tc>
          <w:tcPr>
            <w:tcW w:w="1107" w:type="pct"/>
          </w:tcPr>
          <w:p w:rsidR="00067B9D" w:rsidRPr="00907B75" w:rsidRDefault="008632FF" w:rsidP="001D6CFF">
            <w:pPr>
              <w:pStyle w:val="af6"/>
              <w:ind w:left="52" w:right="86" w:firstLine="0"/>
              <w:jc w:val="left"/>
              <w:rPr>
                <w:bCs/>
                <w:spacing w:val="-4"/>
              </w:rPr>
            </w:pPr>
            <w:r w:rsidRPr="00907B75">
              <w:rPr>
                <w:bCs/>
                <w:spacing w:val="-4"/>
              </w:rPr>
              <w:t>С</w:t>
            </w:r>
            <w:r w:rsidR="001D6CFF" w:rsidRPr="00907B75">
              <w:rPr>
                <w:bCs/>
                <w:spacing w:val="-4"/>
              </w:rPr>
              <w:t>огласованный между Заказчиком и Исполнителем отчет о результатах предпроектных исследованиях</w:t>
            </w:r>
          </w:p>
        </w:tc>
      </w:tr>
      <w:tr w:rsidR="00CB690D" w:rsidRPr="00907B75" w:rsidTr="001D6CFF">
        <w:trPr>
          <w:cantSplit/>
        </w:trPr>
        <w:tc>
          <w:tcPr>
            <w:tcW w:w="348" w:type="pct"/>
          </w:tcPr>
          <w:p w:rsidR="00067B9D" w:rsidRPr="00907B75" w:rsidRDefault="00067B9D" w:rsidP="002D4C87">
            <w:pPr>
              <w:ind w:firstLine="0"/>
              <w:contextualSpacing/>
              <w:jc w:val="center"/>
              <w:rPr>
                <w:bCs/>
              </w:rPr>
            </w:pPr>
            <w:r w:rsidRPr="00907B75">
              <w:rPr>
                <w:bCs/>
              </w:rPr>
              <w:t xml:space="preserve">1.2. </w:t>
            </w:r>
          </w:p>
        </w:tc>
        <w:tc>
          <w:tcPr>
            <w:tcW w:w="1085" w:type="pct"/>
          </w:tcPr>
          <w:p w:rsidR="00067B9D" w:rsidRPr="00907B75" w:rsidRDefault="00067B9D" w:rsidP="00FB1272">
            <w:pPr>
              <w:ind w:left="15" w:firstLine="0"/>
              <w:contextualSpacing/>
              <w:jc w:val="left"/>
            </w:pPr>
            <w:r w:rsidRPr="00907B75">
              <w:t>Уточнение и детализация требований к ИСУП, первоначальной настройке ИСУП</w:t>
            </w:r>
          </w:p>
        </w:tc>
        <w:tc>
          <w:tcPr>
            <w:tcW w:w="1085" w:type="pct"/>
          </w:tcPr>
          <w:p w:rsidR="00067B9D" w:rsidRPr="00907B75" w:rsidRDefault="004D10F9" w:rsidP="002D4C87">
            <w:pPr>
              <w:ind w:firstLine="0"/>
              <w:contextualSpacing/>
              <w:jc w:val="center"/>
              <w:rPr>
                <w:bCs/>
                <w:spacing w:val="-4"/>
              </w:rPr>
            </w:pPr>
            <w:r w:rsidRPr="00907B75">
              <w:rPr>
                <w:bCs/>
                <w:spacing w:val="-4"/>
              </w:rPr>
              <w:t xml:space="preserve">в течение </w:t>
            </w:r>
            <w:r w:rsidR="001049BF" w:rsidRPr="00907B75">
              <w:rPr>
                <w:bCs/>
                <w:spacing w:val="-4"/>
              </w:rPr>
              <w:t>4</w:t>
            </w:r>
            <w:r w:rsidR="0066276D" w:rsidRPr="00907B75">
              <w:rPr>
                <w:bCs/>
                <w:spacing w:val="-4"/>
              </w:rPr>
              <w:t>0</w:t>
            </w:r>
            <w:r w:rsidRPr="00907B75">
              <w:rPr>
                <w:bCs/>
                <w:spacing w:val="-4"/>
              </w:rPr>
              <w:t xml:space="preserve"> календарных дней с даты </w:t>
            </w:r>
            <w:r w:rsidR="005002F0" w:rsidRPr="00907B75">
              <w:rPr>
                <w:bCs/>
                <w:spacing w:val="-4"/>
              </w:rPr>
              <w:t>завершения работ этапа 1.1</w:t>
            </w:r>
          </w:p>
        </w:tc>
        <w:tc>
          <w:tcPr>
            <w:tcW w:w="1375" w:type="pct"/>
          </w:tcPr>
          <w:p w:rsidR="001D6CFF" w:rsidRPr="00907B75" w:rsidRDefault="001D6CFF" w:rsidP="001D6CFF">
            <w:pPr>
              <w:pStyle w:val="af6"/>
              <w:ind w:left="138" w:right="90" w:firstLine="0"/>
              <w:jc w:val="left"/>
              <w:rPr>
                <w:bCs/>
                <w:spacing w:val="-4"/>
              </w:rPr>
            </w:pPr>
          </w:p>
          <w:p w:rsidR="001D6CFF" w:rsidRPr="00907B75" w:rsidRDefault="001D6CFF" w:rsidP="001D6CFF">
            <w:pPr>
              <w:pStyle w:val="af6"/>
              <w:ind w:left="138" w:right="90" w:firstLine="0"/>
              <w:jc w:val="left"/>
              <w:rPr>
                <w:bCs/>
                <w:spacing w:val="-4"/>
              </w:rPr>
            </w:pPr>
          </w:p>
          <w:p w:rsidR="001D6CFF" w:rsidRPr="00907B75" w:rsidRDefault="001D6CFF" w:rsidP="001D6CFF">
            <w:pPr>
              <w:pStyle w:val="af6"/>
              <w:ind w:left="138" w:right="90" w:firstLine="0"/>
              <w:jc w:val="left"/>
              <w:rPr>
                <w:bCs/>
                <w:spacing w:val="-4"/>
              </w:rPr>
            </w:pPr>
          </w:p>
          <w:p w:rsidR="00067B9D" w:rsidRPr="00907B75" w:rsidRDefault="000000F8" w:rsidP="001D6CFF">
            <w:pPr>
              <w:pStyle w:val="af6"/>
              <w:numPr>
                <w:ilvl w:val="0"/>
                <w:numId w:val="27"/>
              </w:numPr>
              <w:ind w:left="138" w:right="90" w:firstLine="0"/>
              <w:jc w:val="left"/>
              <w:rPr>
                <w:bCs/>
                <w:spacing w:val="-4"/>
              </w:rPr>
            </w:pPr>
            <w:r w:rsidRPr="00907B75">
              <w:rPr>
                <w:bCs/>
                <w:spacing w:val="-4"/>
              </w:rPr>
              <w:t xml:space="preserve">разработано </w:t>
            </w:r>
            <w:r w:rsidR="00245769" w:rsidRPr="00907B75">
              <w:rPr>
                <w:bCs/>
                <w:spacing w:val="-4"/>
              </w:rPr>
              <w:t>ЧТЗ на создание и внедрение ИСУП;</w:t>
            </w:r>
          </w:p>
          <w:p w:rsidR="001D6CFF" w:rsidRPr="00907B75" w:rsidRDefault="001D6CFF" w:rsidP="001D6CFF">
            <w:pPr>
              <w:pStyle w:val="af6"/>
              <w:ind w:left="138" w:right="90" w:firstLine="0"/>
              <w:jc w:val="left"/>
              <w:rPr>
                <w:bCs/>
                <w:spacing w:val="-4"/>
              </w:rPr>
            </w:pPr>
          </w:p>
          <w:p w:rsidR="001D6CFF" w:rsidRPr="00907B75" w:rsidRDefault="000000F8" w:rsidP="001D6CFF">
            <w:pPr>
              <w:pStyle w:val="af6"/>
              <w:numPr>
                <w:ilvl w:val="0"/>
                <w:numId w:val="27"/>
              </w:numPr>
              <w:ind w:left="138" w:right="90" w:firstLine="0"/>
              <w:jc w:val="left"/>
              <w:rPr>
                <w:bCs/>
                <w:spacing w:val="-4"/>
              </w:rPr>
            </w:pPr>
            <w:r w:rsidRPr="00907B75">
              <w:rPr>
                <w:bCs/>
                <w:spacing w:val="-4"/>
              </w:rPr>
              <w:t xml:space="preserve">разработано </w:t>
            </w:r>
            <w:r w:rsidR="00245769" w:rsidRPr="00907B75">
              <w:rPr>
                <w:bCs/>
                <w:spacing w:val="-4"/>
              </w:rPr>
              <w:t>ЧТЗ на создание и внедрение системы защиты информации ИСУП;</w:t>
            </w:r>
          </w:p>
          <w:p w:rsidR="001D6CFF" w:rsidRPr="00907B75" w:rsidRDefault="001D6CFF" w:rsidP="001D6CFF">
            <w:pPr>
              <w:pStyle w:val="af6"/>
              <w:ind w:left="138" w:right="90" w:firstLine="0"/>
              <w:jc w:val="left"/>
              <w:rPr>
                <w:bCs/>
                <w:spacing w:val="-4"/>
              </w:rPr>
            </w:pPr>
          </w:p>
          <w:p w:rsidR="00441360" w:rsidRPr="00907B75" w:rsidRDefault="00441360" w:rsidP="001D6CFF">
            <w:pPr>
              <w:pStyle w:val="af6"/>
              <w:ind w:left="138" w:right="90" w:firstLine="0"/>
              <w:jc w:val="left"/>
              <w:rPr>
                <w:bCs/>
                <w:spacing w:val="-4"/>
              </w:rPr>
            </w:pPr>
          </w:p>
          <w:p w:rsidR="00245769" w:rsidRPr="00907B75" w:rsidRDefault="000000F8" w:rsidP="003E49C0">
            <w:pPr>
              <w:pStyle w:val="af6"/>
              <w:numPr>
                <w:ilvl w:val="0"/>
                <w:numId w:val="27"/>
              </w:numPr>
              <w:ind w:left="138" w:right="90" w:firstLine="0"/>
              <w:jc w:val="left"/>
              <w:rPr>
                <w:bCs/>
                <w:spacing w:val="-4"/>
              </w:rPr>
            </w:pPr>
            <w:r w:rsidRPr="00907B75">
              <w:rPr>
                <w:bCs/>
                <w:spacing w:val="-4"/>
              </w:rPr>
              <w:t xml:space="preserve">разработана </w:t>
            </w:r>
            <w:r w:rsidR="00245769" w:rsidRPr="00907B75">
              <w:rPr>
                <w:bCs/>
                <w:spacing w:val="-4"/>
              </w:rPr>
              <w:t>пояснительная записка</w:t>
            </w:r>
            <w:r w:rsidRPr="00907B75">
              <w:rPr>
                <w:bCs/>
                <w:spacing w:val="-4"/>
              </w:rPr>
              <w:t>, содержащая данные для начальной настройки ИСУП</w:t>
            </w:r>
          </w:p>
        </w:tc>
        <w:tc>
          <w:tcPr>
            <w:tcW w:w="1107" w:type="pct"/>
          </w:tcPr>
          <w:p w:rsidR="00067B9D" w:rsidRPr="00907B75" w:rsidRDefault="008632FF" w:rsidP="001D6CFF">
            <w:pPr>
              <w:ind w:left="52" w:right="86" w:firstLine="0"/>
              <w:jc w:val="left"/>
              <w:rPr>
                <w:bCs/>
                <w:spacing w:val="-4"/>
              </w:rPr>
            </w:pPr>
            <w:r w:rsidRPr="00907B75">
              <w:rPr>
                <w:bCs/>
                <w:spacing w:val="-4"/>
              </w:rPr>
              <w:t>С</w:t>
            </w:r>
            <w:r w:rsidR="001D6CFF" w:rsidRPr="00907B75">
              <w:rPr>
                <w:bCs/>
                <w:spacing w:val="-4"/>
              </w:rPr>
              <w:t>огласованные между Заказчиком и Исполнителем:</w:t>
            </w:r>
          </w:p>
          <w:p w:rsidR="001D6CFF" w:rsidRPr="00907B75" w:rsidRDefault="001D6CFF" w:rsidP="001D6CFF">
            <w:pPr>
              <w:pStyle w:val="af6"/>
              <w:numPr>
                <w:ilvl w:val="0"/>
                <w:numId w:val="68"/>
              </w:numPr>
              <w:ind w:left="52" w:right="86" w:firstLine="0"/>
              <w:jc w:val="left"/>
              <w:rPr>
                <w:bCs/>
                <w:spacing w:val="-4"/>
              </w:rPr>
            </w:pPr>
            <w:r w:rsidRPr="00907B75">
              <w:rPr>
                <w:bCs/>
                <w:spacing w:val="-4"/>
              </w:rPr>
              <w:t>ЧТЗ на создание и внедрение ИСУП;</w:t>
            </w:r>
          </w:p>
          <w:p w:rsidR="001D6CFF" w:rsidRPr="00907B75" w:rsidRDefault="001D6CFF" w:rsidP="001D6CFF">
            <w:pPr>
              <w:pStyle w:val="af6"/>
              <w:ind w:left="52" w:right="86" w:firstLine="0"/>
              <w:jc w:val="left"/>
              <w:rPr>
                <w:bCs/>
                <w:spacing w:val="-4"/>
              </w:rPr>
            </w:pPr>
          </w:p>
          <w:p w:rsidR="001D6CFF" w:rsidRPr="00907B75" w:rsidRDefault="001D6CFF" w:rsidP="001D6CFF">
            <w:pPr>
              <w:pStyle w:val="af6"/>
              <w:numPr>
                <w:ilvl w:val="0"/>
                <w:numId w:val="68"/>
              </w:numPr>
              <w:ind w:left="52" w:right="86" w:firstLine="0"/>
              <w:jc w:val="left"/>
              <w:rPr>
                <w:bCs/>
                <w:spacing w:val="-4"/>
              </w:rPr>
            </w:pPr>
            <w:r w:rsidRPr="00907B75">
              <w:rPr>
                <w:bCs/>
                <w:spacing w:val="-4"/>
              </w:rPr>
              <w:t>ЧТЗ на создание и внедрение системы защиты информации ИСУП;</w:t>
            </w:r>
          </w:p>
          <w:p w:rsidR="001D6CFF" w:rsidRPr="00907B75" w:rsidRDefault="001D6CFF" w:rsidP="001D6CFF">
            <w:pPr>
              <w:ind w:right="86" w:firstLine="0"/>
              <w:jc w:val="left"/>
              <w:rPr>
                <w:bCs/>
                <w:spacing w:val="-4"/>
              </w:rPr>
            </w:pPr>
          </w:p>
          <w:p w:rsidR="001D6CFF" w:rsidRPr="00907B75" w:rsidRDefault="001D6CFF" w:rsidP="001D6CFF">
            <w:pPr>
              <w:pStyle w:val="af6"/>
              <w:numPr>
                <w:ilvl w:val="0"/>
                <w:numId w:val="68"/>
              </w:numPr>
              <w:ind w:left="52" w:right="86" w:firstLine="0"/>
              <w:jc w:val="left"/>
              <w:rPr>
                <w:bCs/>
                <w:spacing w:val="-4"/>
              </w:rPr>
            </w:pPr>
            <w:r w:rsidRPr="00907B75">
              <w:rPr>
                <w:bCs/>
                <w:spacing w:val="-4"/>
              </w:rPr>
              <w:t>пояснительная записка, содержащая данные для начальной настройки ИСУП</w:t>
            </w:r>
          </w:p>
        </w:tc>
      </w:tr>
      <w:tr w:rsidR="001D6CFF" w:rsidRPr="00907B75" w:rsidTr="008632FF">
        <w:trPr>
          <w:cantSplit/>
        </w:trPr>
        <w:tc>
          <w:tcPr>
            <w:tcW w:w="348" w:type="pct"/>
            <w:shd w:val="clear" w:color="auto" w:fill="F2F2F2" w:themeFill="background1" w:themeFillShade="F2"/>
          </w:tcPr>
          <w:p w:rsidR="001D6CFF" w:rsidRPr="00907B75" w:rsidRDefault="001D6CFF" w:rsidP="002D4C87">
            <w:pPr>
              <w:ind w:firstLine="0"/>
              <w:contextualSpacing/>
              <w:jc w:val="center"/>
              <w:rPr>
                <w:bCs/>
              </w:rPr>
            </w:pPr>
            <w:r w:rsidRPr="00907B75">
              <w:rPr>
                <w:bCs/>
              </w:rPr>
              <w:t>2.</w:t>
            </w:r>
          </w:p>
        </w:tc>
        <w:tc>
          <w:tcPr>
            <w:tcW w:w="1085" w:type="pct"/>
            <w:shd w:val="clear" w:color="auto" w:fill="F2F2F2" w:themeFill="background1" w:themeFillShade="F2"/>
          </w:tcPr>
          <w:p w:rsidR="001D6CFF" w:rsidRPr="00907B75" w:rsidRDefault="001D6CFF" w:rsidP="00FB1272">
            <w:pPr>
              <w:ind w:left="15" w:firstLine="0"/>
              <w:contextualSpacing/>
              <w:jc w:val="left"/>
            </w:pPr>
            <w:r w:rsidRPr="00907B75">
              <w:t>Создание ИСУП</w:t>
            </w:r>
          </w:p>
        </w:tc>
        <w:tc>
          <w:tcPr>
            <w:tcW w:w="1085" w:type="pct"/>
            <w:shd w:val="clear" w:color="auto" w:fill="F2F2F2" w:themeFill="background1" w:themeFillShade="F2"/>
          </w:tcPr>
          <w:p w:rsidR="001D6CFF" w:rsidRPr="00907B75" w:rsidRDefault="001D6CFF" w:rsidP="002D4C87">
            <w:pPr>
              <w:ind w:firstLine="0"/>
              <w:contextualSpacing/>
              <w:jc w:val="center"/>
              <w:rPr>
                <w:bCs/>
              </w:rPr>
            </w:pPr>
            <w:r w:rsidRPr="00907B75">
              <w:rPr>
                <w:bCs/>
              </w:rPr>
              <w:t xml:space="preserve">В течение 60 календарных дней с даты </w:t>
            </w:r>
            <w:r w:rsidRPr="00907B75">
              <w:rPr>
                <w:bCs/>
                <w:spacing w:val="-4"/>
              </w:rPr>
              <w:t>завершения этапа 1</w:t>
            </w:r>
          </w:p>
        </w:tc>
        <w:tc>
          <w:tcPr>
            <w:tcW w:w="2482" w:type="pct"/>
            <w:gridSpan w:val="2"/>
            <w:shd w:val="clear" w:color="auto" w:fill="F2F2F2" w:themeFill="background1" w:themeFillShade="F2"/>
          </w:tcPr>
          <w:p w:rsidR="001D6CFF" w:rsidRPr="00907B75" w:rsidRDefault="001D6CFF" w:rsidP="002D4C87">
            <w:pPr>
              <w:pStyle w:val="af6"/>
              <w:ind w:left="305" w:firstLine="0"/>
              <w:jc w:val="left"/>
              <w:rPr>
                <w:bCs/>
              </w:rPr>
            </w:pPr>
          </w:p>
        </w:tc>
      </w:tr>
      <w:tr w:rsidR="00CB690D" w:rsidRPr="00907B75" w:rsidTr="001D6CFF">
        <w:trPr>
          <w:cantSplit/>
        </w:trPr>
        <w:tc>
          <w:tcPr>
            <w:tcW w:w="348" w:type="pct"/>
          </w:tcPr>
          <w:p w:rsidR="001B1AC0" w:rsidRPr="00907B75" w:rsidRDefault="00067B9D" w:rsidP="002D4C87">
            <w:pPr>
              <w:ind w:firstLine="0"/>
              <w:contextualSpacing/>
              <w:jc w:val="center"/>
              <w:rPr>
                <w:bCs/>
              </w:rPr>
            </w:pPr>
            <w:r w:rsidRPr="00907B75">
              <w:rPr>
                <w:bCs/>
              </w:rPr>
              <w:t>2.</w:t>
            </w:r>
            <w:r w:rsidR="001B1AC0" w:rsidRPr="00907B75">
              <w:rPr>
                <w:bCs/>
              </w:rPr>
              <w:t>1</w:t>
            </w:r>
            <w:r w:rsidRPr="00907B75">
              <w:rPr>
                <w:bCs/>
              </w:rPr>
              <w:t>.</w:t>
            </w:r>
          </w:p>
        </w:tc>
        <w:tc>
          <w:tcPr>
            <w:tcW w:w="1085" w:type="pct"/>
          </w:tcPr>
          <w:p w:rsidR="001B1AC0" w:rsidRPr="00907B75" w:rsidRDefault="001B1AC0" w:rsidP="00FB1272">
            <w:pPr>
              <w:ind w:left="15" w:firstLine="0"/>
              <w:contextualSpacing/>
              <w:jc w:val="left"/>
            </w:pPr>
            <w:r w:rsidRPr="00907B75">
              <w:t xml:space="preserve">Поставка лицензий </w:t>
            </w:r>
            <w:r w:rsidR="00067B9D" w:rsidRPr="00907B75">
              <w:t>и передача прав на ИСУП</w:t>
            </w:r>
          </w:p>
          <w:p w:rsidR="001B1AC0" w:rsidRPr="00907B75" w:rsidRDefault="001B1AC0" w:rsidP="00FB1272">
            <w:pPr>
              <w:ind w:firstLine="0"/>
              <w:contextualSpacing/>
              <w:jc w:val="left"/>
            </w:pPr>
          </w:p>
          <w:p w:rsidR="001B1AC0" w:rsidRPr="00907B75" w:rsidRDefault="001B1AC0" w:rsidP="00FB1272">
            <w:pPr>
              <w:ind w:firstLine="0"/>
              <w:contextualSpacing/>
              <w:jc w:val="left"/>
            </w:pPr>
          </w:p>
        </w:tc>
        <w:tc>
          <w:tcPr>
            <w:tcW w:w="1085" w:type="pct"/>
          </w:tcPr>
          <w:p w:rsidR="001B1AC0" w:rsidRPr="00907B75" w:rsidRDefault="001B1AC0" w:rsidP="002D4C87">
            <w:pPr>
              <w:ind w:firstLine="0"/>
              <w:contextualSpacing/>
              <w:jc w:val="center"/>
              <w:rPr>
                <w:bCs/>
              </w:rPr>
            </w:pPr>
            <w:r w:rsidRPr="00907B75">
              <w:rPr>
                <w:bCs/>
              </w:rPr>
              <w:t xml:space="preserve">В течение 5 календарных дней с </w:t>
            </w:r>
            <w:r w:rsidR="00245769" w:rsidRPr="00907B75">
              <w:rPr>
                <w:bCs/>
              </w:rPr>
              <w:t xml:space="preserve">даты </w:t>
            </w:r>
            <w:r w:rsidR="00245769" w:rsidRPr="00907B75">
              <w:rPr>
                <w:bCs/>
                <w:spacing w:val="-4"/>
              </w:rPr>
              <w:t>завершения этапа 1</w:t>
            </w:r>
          </w:p>
        </w:tc>
        <w:tc>
          <w:tcPr>
            <w:tcW w:w="1375" w:type="pct"/>
          </w:tcPr>
          <w:p w:rsidR="002D1596" w:rsidRPr="00907B75" w:rsidRDefault="001B1AC0" w:rsidP="002D1596">
            <w:pPr>
              <w:pStyle w:val="af6"/>
              <w:ind w:left="138" w:right="90" w:firstLine="0"/>
              <w:jc w:val="left"/>
              <w:rPr>
                <w:bCs/>
                <w:spacing w:val="-6"/>
              </w:rPr>
            </w:pPr>
            <w:r w:rsidRPr="00907B75">
              <w:rPr>
                <w:bCs/>
                <w:spacing w:val="-6"/>
              </w:rPr>
              <w:t>Заказчику</w:t>
            </w:r>
            <w:r w:rsidR="000A4500" w:rsidRPr="00907B75">
              <w:rPr>
                <w:bCs/>
                <w:spacing w:val="-6"/>
              </w:rPr>
              <w:t xml:space="preserve"> в соответствии с требованиями п.5.4 ТЗ</w:t>
            </w:r>
            <w:r w:rsidRPr="00907B75">
              <w:rPr>
                <w:bCs/>
                <w:spacing w:val="-6"/>
              </w:rPr>
              <w:t xml:space="preserve"> </w:t>
            </w:r>
            <w:r w:rsidR="000A4500" w:rsidRPr="00907B75">
              <w:rPr>
                <w:bCs/>
                <w:spacing w:val="-6"/>
              </w:rPr>
              <w:t>предоставлены:</w:t>
            </w:r>
          </w:p>
          <w:p w:rsidR="002D1596" w:rsidRPr="00907B75" w:rsidRDefault="002D1596" w:rsidP="002D1596">
            <w:pPr>
              <w:pStyle w:val="af6"/>
              <w:ind w:left="138" w:right="90" w:firstLine="0"/>
              <w:jc w:val="left"/>
              <w:rPr>
                <w:bCs/>
                <w:spacing w:val="-6"/>
              </w:rPr>
            </w:pPr>
            <w:r w:rsidRPr="00907B75">
              <w:rPr>
                <w:bCs/>
                <w:spacing w:val="-6"/>
              </w:rPr>
              <w:t xml:space="preserve">– </w:t>
            </w:r>
            <w:r w:rsidR="001B1AC0" w:rsidRPr="00907B75">
              <w:rPr>
                <w:bCs/>
                <w:spacing w:val="-6"/>
              </w:rPr>
              <w:t>права</w:t>
            </w:r>
            <w:r w:rsidR="003E49C0" w:rsidRPr="00907B75">
              <w:rPr>
                <w:bCs/>
                <w:spacing w:val="-6"/>
              </w:rPr>
              <w:t xml:space="preserve"> на</w:t>
            </w:r>
            <w:r w:rsidR="001B1AC0" w:rsidRPr="00907B75">
              <w:rPr>
                <w:bCs/>
                <w:spacing w:val="-6"/>
              </w:rPr>
              <w:t xml:space="preserve"> ИСУП</w:t>
            </w:r>
            <w:r w:rsidR="009B080B" w:rsidRPr="00907B75">
              <w:rPr>
                <w:spacing w:val="-6"/>
              </w:rPr>
              <w:t xml:space="preserve"> в объеме, предусмотренном п.</w:t>
            </w:r>
            <w:r w:rsidR="003116F6" w:rsidRPr="00907B75">
              <w:rPr>
                <w:spacing w:val="-6"/>
              </w:rPr>
              <w:t xml:space="preserve">4.1.9 </w:t>
            </w:r>
            <w:r w:rsidR="00245769" w:rsidRPr="00907B75">
              <w:rPr>
                <w:spacing w:val="-6"/>
              </w:rPr>
              <w:t xml:space="preserve">ТЗ, с учетом </w:t>
            </w:r>
            <w:r w:rsidR="001709E3" w:rsidRPr="00907B75">
              <w:rPr>
                <w:spacing w:val="-6"/>
              </w:rPr>
              <w:t xml:space="preserve">возможных изменений в ходе </w:t>
            </w:r>
            <w:r w:rsidR="00245769" w:rsidRPr="00907B75">
              <w:rPr>
                <w:spacing w:val="-6"/>
              </w:rPr>
              <w:t xml:space="preserve">адаптации </w:t>
            </w:r>
            <w:r w:rsidR="001709E3" w:rsidRPr="00907B75">
              <w:rPr>
                <w:spacing w:val="-6"/>
              </w:rPr>
              <w:t>и/или сопровождени</w:t>
            </w:r>
            <w:r w:rsidR="001D6CFF" w:rsidRPr="00907B75">
              <w:rPr>
                <w:spacing w:val="-6"/>
              </w:rPr>
              <w:t>я</w:t>
            </w:r>
            <w:r w:rsidR="00245769" w:rsidRPr="00907B75">
              <w:rPr>
                <w:spacing w:val="-6"/>
              </w:rPr>
              <w:t xml:space="preserve"> ИСУП</w:t>
            </w:r>
            <w:r w:rsidR="00AB4E58" w:rsidRPr="00907B75">
              <w:rPr>
                <w:bCs/>
                <w:spacing w:val="-6"/>
              </w:rPr>
              <w:t>;</w:t>
            </w:r>
          </w:p>
          <w:p w:rsidR="00B212E5" w:rsidRPr="00907B75" w:rsidRDefault="002D1596" w:rsidP="002D1596">
            <w:pPr>
              <w:pStyle w:val="af6"/>
              <w:ind w:left="138" w:right="90" w:firstLine="0"/>
              <w:jc w:val="left"/>
              <w:rPr>
                <w:bCs/>
                <w:spacing w:val="-6"/>
              </w:rPr>
            </w:pPr>
            <w:r w:rsidRPr="00907B75">
              <w:rPr>
                <w:spacing w:val="-6"/>
              </w:rPr>
              <w:t xml:space="preserve">– </w:t>
            </w:r>
            <w:r w:rsidR="009542A1" w:rsidRPr="00907B75">
              <w:rPr>
                <w:spacing w:val="-6"/>
              </w:rPr>
              <w:t>подписан</w:t>
            </w:r>
            <w:r w:rsidR="000A4500" w:rsidRPr="00907B75">
              <w:rPr>
                <w:spacing w:val="-6"/>
              </w:rPr>
              <w:t>ный</w:t>
            </w:r>
            <w:r w:rsidR="009542A1" w:rsidRPr="00907B75">
              <w:rPr>
                <w:spacing w:val="-6"/>
              </w:rPr>
              <w:t xml:space="preserve"> </w:t>
            </w:r>
            <w:r w:rsidR="000A4500" w:rsidRPr="00907B75">
              <w:rPr>
                <w:spacing w:val="-6"/>
              </w:rPr>
              <w:t xml:space="preserve">между Заказчиком и Исполнителем </w:t>
            </w:r>
            <w:r w:rsidR="00B212E5" w:rsidRPr="00907B75">
              <w:rPr>
                <w:spacing w:val="-6"/>
              </w:rPr>
              <w:t>лицензионный</w:t>
            </w:r>
            <w:r w:rsidR="00B212E5" w:rsidRPr="00907B75">
              <w:rPr>
                <w:spacing w:val="-8"/>
              </w:rPr>
              <w:t xml:space="preserve"> </w:t>
            </w:r>
            <w:r w:rsidR="00B212E5" w:rsidRPr="00907B75">
              <w:rPr>
                <w:spacing w:val="-6"/>
              </w:rPr>
              <w:t>договор;</w:t>
            </w:r>
          </w:p>
          <w:p w:rsidR="001B1AC0" w:rsidRPr="00907B75" w:rsidRDefault="001B1AC0" w:rsidP="001D6CFF">
            <w:pPr>
              <w:pStyle w:val="af6"/>
              <w:numPr>
                <w:ilvl w:val="0"/>
                <w:numId w:val="27"/>
              </w:numPr>
              <w:ind w:left="138" w:right="90" w:firstLine="0"/>
              <w:jc w:val="left"/>
              <w:rPr>
                <w:bCs/>
                <w:spacing w:val="-6"/>
              </w:rPr>
            </w:pPr>
            <w:r w:rsidRPr="00907B75">
              <w:rPr>
                <w:bCs/>
                <w:spacing w:val="-6"/>
              </w:rPr>
              <w:t xml:space="preserve">дистрибутивы </w:t>
            </w:r>
            <w:r w:rsidR="00B8178D" w:rsidRPr="00907B75">
              <w:rPr>
                <w:bCs/>
                <w:spacing w:val="-6"/>
              </w:rPr>
              <w:t xml:space="preserve">и исходные коды </w:t>
            </w:r>
            <w:r w:rsidRPr="00907B75">
              <w:rPr>
                <w:bCs/>
                <w:spacing w:val="-6"/>
              </w:rPr>
              <w:t>ИСУП</w:t>
            </w:r>
            <w:r w:rsidR="001709E3" w:rsidRPr="00907B75">
              <w:rPr>
                <w:bCs/>
                <w:spacing w:val="-6"/>
              </w:rPr>
              <w:t xml:space="preserve"> (в случае внесения изменений в ходе адаптации и/или сопровождение – повторное предоставление)</w:t>
            </w:r>
            <w:r w:rsidR="00AB4E58" w:rsidRPr="00907B75">
              <w:rPr>
                <w:bCs/>
                <w:spacing w:val="-6"/>
              </w:rPr>
              <w:t>;</w:t>
            </w:r>
          </w:p>
          <w:p w:rsidR="001B1AC0" w:rsidRPr="00907B75" w:rsidRDefault="001B1AC0" w:rsidP="000A4500">
            <w:pPr>
              <w:pStyle w:val="af6"/>
              <w:numPr>
                <w:ilvl w:val="0"/>
                <w:numId w:val="27"/>
              </w:numPr>
              <w:ind w:left="138" w:right="90" w:firstLine="0"/>
              <w:jc w:val="left"/>
              <w:rPr>
                <w:bCs/>
                <w:spacing w:val="-6"/>
              </w:rPr>
            </w:pPr>
            <w:r w:rsidRPr="00907B75">
              <w:rPr>
                <w:bCs/>
                <w:spacing w:val="-6"/>
              </w:rPr>
              <w:t xml:space="preserve">комплект документации </w:t>
            </w:r>
          </w:p>
        </w:tc>
        <w:tc>
          <w:tcPr>
            <w:tcW w:w="1107" w:type="pct"/>
          </w:tcPr>
          <w:p w:rsidR="000A4500" w:rsidRPr="00907B75" w:rsidRDefault="000A4500" w:rsidP="000A4500">
            <w:pPr>
              <w:pStyle w:val="af6"/>
              <w:tabs>
                <w:tab w:val="left" w:pos="380"/>
              </w:tabs>
              <w:ind w:left="52" w:right="86" w:firstLine="0"/>
              <w:rPr>
                <w:bCs/>
                <w:spacing w:val="-6"/>
              </w:rPr>
            </w:pPr>
          </w:p>
          <w:p w:rsidR="000A4500" w:rsidRPr="00907B75" w:rsidRDefault="000A4500" w:rsidP="000A4500">
            <w:pPr>
              <w:pStyle w:val="af6"/>
              <w:tabs>
                <w:tab w:val="left" w:pos="380"/>
              </w:tabs>
              <w:ind w:left="52" w:right="86" w:firstLine="0"/>
              <w:rPr>
                <w:bCs/>
                <w:spacing w:val="-6"/>
              </w:rPr>
            </w:pPr>
          </w:p>
          <w:p w:rsidR="000A4500" w:rsidRPr="00907B75" w:rsidRDefault="000A4500" w:rsidP="000A4500">
            <w:pPr>
              <w:pStyle w:val="af6"/>
              <w:tabs>
                <w:tab w:val="left" w:pos="380"/>
              </w:tabs>
              <w:ind w:left="52" w:right="86" w:firstLine="0"/>
              <w:rPr>
                <w:bCs/>
                <w:spacing w:val="-6"/>
              </w:rPr>
            </w:pPr>
          </w:p>
          <w:p w:rsidR="002D1596" w:rsidRPr="00907B75" w:rsidRDefault="002D1596" w:rsidP="002D1596">
            <w:pPr>
              <w:pStyle w:val="af6"/>
              <w:tabs>
                <w:tab w:val="left" w:pos="380"/>
              </w:tabs>
              <w:spacing w:line="180" w:lineRule="exact"/>
              <w:ind w:left="51" w:right="85" w:firstLine="0"/>
              <w:rPr>
                <w:bCs/>
                <w:spacing w:val="-6"/>
              </w:rPr>
            </w:pPr>
          </w:p>
          <w:p w:rsidR="00E5167F" w:rsidRPr="00907B75" w:rsidRDefault="00E5167F" w:rsidP="008632FF">
            <w:pPr>
              <w:pStyle w:val="af6"/>
              <w:numPr>
                <w:ilvl w:val="0"/>
                <w:numId w:val="27"/>
              </w:numPr>
              <w:tabs>
                <w:tab w:val="left" w:pos="380"/>
              </w:tabs>
              <w:ind w:left="52" w:right="86" w:firstLine="0"/>
              <w:rPr>
                <w:bCs/>
                <w:spacing w:val="-6"/>
              </w:rPr>
            </w:pPr>
            <w:r w:rsidRPr="00907B75">
              <w:rPr>
                <w:spacing w:val="-6"/>
              </w:rPr>
              <w:t>акт приема-передачи неисключительных прав на использование ИСУП;</w:t>
            </w:r>
          </w:p>
          <w:p w:rsidR="00C923DD" w:rsidRPr="00907B75" w:rsidRDefault="00C923DD" w:rsidP="001D6CFF">
            <w:pPr>
              <w:pStyle w:val="af6"/>
              <w:ind w:left="52" w:right="86" w:firstLine="0"/>
              <w:rPr>
                <w:spacing w:val="-6"/>
              </w:rPr>
            </w:pPr>
          </w:p>
          <w:p w:rsidR="00C923DD" w:rsidRPr="00907B75" w:rsidRDefault="00C923DD" w:rsidP="001D6CFF">
            <w:pPr>
              <w:pStyle w:val="af6"/>
              <w:ind w:left="52" w:right="86" w:firstLine="0"/>
              <w:rPr>
                <w:spacing w:val="-6"/>
              </w:rPr>
            </w:pPr>
          </w:p>
          <w:p w:rsidR="00C923DD" w:rsidRPr="00907B75" w:rsidRDefault="00C923DD" w:rsidP="001D6CFF">
            <w:pPr>
              <w:pStyle w:val="af6"/>
              <w:ind w:left="52" w:right="86" w:firstLine="0"/>
              <w:rPr>
                <w:spacing w:val="-6"/>
              </w:rPr>
            </w:pPr>
          </w:p>
          <w:p w:rsidR="002D1596" w:rsidRPr="00907B75" w:rsidRDefault="002D1596" w:rsidP="001D6CFF">
            <w:pPr>
              <w:pStyle w:val="af6"/>
              <w:ind w:left="52" w:right="86" w:firstLine="0"/>
              <w:rPr>
                <w:spacing w:val="-6"/>
              </w:rPr>
            </w:pPr>
          </w:p>
          <w:p w:rsidR="001B1AC0" w:rsidRPr="00907B75" w:rsidRDefault="00AB4E58" w:rsidP="001D6CFF">
            <w:pPr>
              <w:pStyle w:val="af6"/>
              <w:numPr>
                <w:ilvl w:val="0"/>
                <w:numId w:val="27"/>
              </w:numPr>
              <w:ind w:left="52" w:right="86" w:firstLine="0"/>
              <w:rPr>
                <w:bCs/>
                <w:spacing w:val="-6"/>
              </w:rPr>
            </w:pPr>
            <w:r w:rsidRPr="00907B75">
              <w:rPr>
                <w:bCs/>
                <w:spacing w:val="-6"/>
              </w:rPr>
              <w:t>а</w:t>
            </w:r>
            <w:r w:rsidR="001B1AC0" w:rsidRPr="00907B75">
              <w:rPr>
                <w:bCs/>
                <w:spacing w:val="-6"/>
              </w:rPr>
              <w:t>кт</w:t>
            </w:r>
            <w:r w:rsidR="00684B9C" w:rsidRPr="00907B75">
              <w:rPr>
                <w:bCs/>
                <w:spacing w:val="-6"/>
              </w:rPr>
              <w:t>(ы)</w:t>
            </w:r>
            <w:r w:rsidR="001B1AC0" w:rsidRPr="00907B75">
              <w:rPr>
                <w:bCs/>
                <w:spacing w:val="-6"/>
              </w:rPr>
              <w:t xml:space="preserve"> приема-передачи дистрибутивов </w:t>
            </w:r>
            <w:r w:rsidR="00B8178D" w:rsidRPr="00907B75">
              <w:rPr>
                <w:bCs/>
                <w:spacing w:val="-6"/>
              </w:rPr>
              <w:t xml:space="preserve">и исходных кодов </w:t>
            </w:r>
            <w:r w:rsidR="001B1AC0" w:rsidRPr="00907B75">
              <w:rPr>
                <w:bCs/>
                <w:spacing w:val="-6"/>
              </w:rPr>
              <w:t>ИСУП;</w:t>
            </w:r>
          </w:p>
          <w:p w:rsidR="001D6CFF" w:rsidRPr="00907B75" w:rsidRDefault="001D6CFF" w:rsidP="001D6CFF">
            <w:pPr>
              <w:ind w:right="86"/>
              <w:rPr>
                <w:bCs/>
                <w:spacing w:val="-6"/>
              </w:rPr>
            </w:pPr>
          </w:p>
          <w:p w:rsidR="001D6CFF" w:rsidRPr="00907B75" w:rsidRDefault="001D6CFF" w:rsidP="001D6CFF">
            <w:pPr>
              <w:ind w:right="86"/>
              <w:rPr>
                <w:bCs/>
                <w:spacing w:val="-6"/>
              </w:rPr>
            </w:pPr>
          </w:p>
          <w:p w:rsidR="002D1596" w:rsidRPr="00907B75" w:rsidRDefault="002D1596" w:rsidP="001D6CFF">
            <w:pPr>
              <w:ind w:right="86"/>
              <w:rPr>
                <w:bCs/>
                <w:spacing w:val="-6"/>
              </w:rPr>
            </w:pPr>
          </w:p>
          <w:p w:rsidR="001B1AC0" w:rsidRPr="00907B75" w:rsidRDefault="00AB4E58" w:rsidP="000A4500">
            <w:pPr>
              <w:pStyle w:val="af6"/>
              <w:numPr>
                <w:ilvl w:val="0"/>
                <w:numId w:val="27"/>
              </w:numPr>
              <w:ind w:left="52" w:right="86" w:firstLine="0"/>
              <w:rPr>
                <w:bCs/>
                <w:spacing w:val="-6"/>
              </w:rPr>
            </w:pPr>
            <w:r w:rsidRPr="00907B75">
              <w:rPr>
                <w:bCs/>
                <w:spacing w:val="-6"/>
              </w:rPr>
              <w:t>а</w:t>
            </w:r>
            <w:r w:rsidR="001B1AC0" w:rsidRPr="00907B75">
              <w:rPr>
                <w:bCs/>
                <w:spacing w:val="-6"/>
              </w:rPr>
              <w:t>кт приема-передачи документации на ИСУП</w:t>
            </w:r>
          </w:p>
        </w:tc>
      </w:tr>
      <w:tr w:rsidR="00CB690D" w:rsidRPr="00907B75" w:rsidTr="001D6CFF">
        <w:trPr>
          <w:cantSplit/>
        </w:trPr>
        <w:tc>
          <w:tcPr>
            <w:tcW w:w="348" w:type="pct"/>
          </w:tcPr>
          <w:p w:rsidR="00067B9D" w:rsidRPr="00907B75" w:rsidRDefault="00067B9D" w:rsidP="002D4C87">
            <w:pPr>
              <w:ind w:firstLine="0"/>
              <w:contextualSpacing/>
              <w:jc w:val="center"/>
              <w:rPr>
                <w:bCs/>
              </w:rPr>
            </w:pPr>
            <w:r w:rsidRPr="00907B75">
              <w:rPr>
                <w:bCs/>
              </w:rPr>
              <w:t>2.2.</w:t>
            </w:r>
          </w:p>
        </w:tc>
        <w:tc>
          <w:tcPr>
            <w:tcW w:w="1085" w:type="pct"/>
          </w:tcPr>
          <w:p w:rsidR="00067B9D" w:rsidRPr="00907B75" w:rsidRDefault="00067B9D" w:rsidP="00FB1272">
            <w:pPr>
              <w:ind w:firstLine="0"/>
              <w:contextualSpacing/>
              <w:jc w:val="left"/>
            </w:pPr>
            <w:r w:rsidRPr="00907B75">
              <w:t>Адаптация ИСУП и документации на ИСУП</w:t>
            </w:r>
          </w:p>
        </w:tc>
        <w:tc>
          <w:tcPr>
            <w:tcW w:w="1085" w:type="pct"/>
          </w:tcPr>
          <w:p w:rsidR="00067B9D" w:rsidRPr="00907B75" w:rsidRDefault="00067B9D" w:rsidP="002D4C87">
            <w:pPr>
              <w:ind w:firstLine="0"/>
              <w:contextualSpacing/>
              <w:jc w:val="center"/>
              <w:rPr>
                <w:bCs/>
              </w:rPr>
            </w:pPr>
            <w:r w:rsidRPr="00907B75">
              <w:rPr>
                <w:bCs/>
              </w:rPr>
              <w:t xml:space="preserve">В течение </w:t>
            </w:r>
            <w:r w:rsidR="00E00884" w:rsidRPr="00907B75">
              <w:rPr>
                <w:bCs/>
              </w:rPr>
              <w:t>60</w:t>
            </w:r>
            <w:r w:rsidRPr="00907B75">
              <w:rPr>
                <w:bCs/>
              </w:rPr>
              <w:t xml:space="preserve"> календарных дней с </w:t>
            </w:r>
            <w:r w:rsidR="00AB4E58" w:rsidRPr="00907B75">
              <w:rPr>
                <w:bCs/>
              </w:rPr>
              <w:t>даты</w:t>
            </w:r>
            <w:r w:rsidRPr="00907B75">
              <w:rPr>
                <w:bCs/>
              </w:rPr>
              <w:t xml:space="preserve"> </w:t>
            </w:r>
            <w:r w:rsidR="00AB4E58" w:rsidRPr="00907B75">
              <w:rPr>
                <w:bCs/>
                <w:spacing w:val="-2"/>
              </w:rPr>
              <w:t>завершения этапа 1</w:t>
            </w:r>
          </w:p>
        </w:tc>
        <w:tc>
          <w:tcPr>
            <w:tcW w:w="1375" w:type="pct"/>
          </w:tcPr>
          <w:p w:rsidR="00AB4E58" w:rsidRPr="00907B75" w:rsidRDefault="00067B9D" w:rsidP="008632FF">
            <w:pPr>
              <w:pStyle w:val="af6"/>
              <w:numPr>
                <w:ilvl w:val="0"/>
                <w:numId w:val="27"/>
              </w:numPr>
              <w:ind w:left="138" w:right="90" w:firstLine="0"/>
              <w:jc w:val="left"/>
              <w:rPr>
                <w:bCs/>
                <w:spacing w:val="-6"/>
              </w:rPr>
            </w:pPr>
            <w:r w:rsidRPr="00907B75">
              <w:rPr>
                <w:bCs/>
                <w:spacing w:val="-6"/>
              </w:rPr>
              <w:t xml:space="preserve">ИСУП доработана </w:t>
            </w:r>
            <w:r w:rsidR="00AB4E58" w:rsidRPr="00907B75">
              <w:rPr>
                <w:bCs/>
                <w:spacing w:val="-6"/>
              </w:rPr>
              <w:t>в соответствии с требованиями отчета о предпроектных исследованиях и ЧТЗ на создание и внедрение ИСУП;</w:t>
            </w:r>
          </w:p>
          <w:p w:rsidR="008632FF" w:rsidRPr="00907B75" w:rsidRDefault="008632FF" w:rsidP="008632FF">
            <w:pPr>
              <w:pStyle w:val="af6"/>
              <w:ind w:left="138" w:right="90" w:firstLine="0"/>
              <w:jc w:val="left"/>
              <w:rPr>
                <w:bCs/>
                <w:spacing w:val="-6"/>
              </w:rPr>
            </w:pPr>
          </w:p>
          <w:p w:rsidR="00067B9D" w:rsidRPr="00907B75" w:rsidRDefault="00AB4E58" w:rsidP="008632FF">
            <w:pPr>
              <w:pStyle w:val="af6"/>
              <w:numPr>
                <w:ilvl w:val="0"/>
                <w:numId w:val="27"/>
              </w:numPr>
              <w:ind w:left="138" w:right="90" w:firstLine="0"/>
              <w:jc w:val="left"/>
              <w:rPr>
                <w:bCs/>
              </w:rPr>
            </w:pPr>
            <w:r w:rsidRPr="00907B75">
              <w:rPr>
                <w:bCs/>
                <w:spacing w:val="-6"/>
              </w:rPr>
              <w:t>документация на ИСУП (комплект в соответствии с требованиями п.5.4 ТЗ) приведена в соответствие доработанной версии ИСУП</w:t>
            </w:r>
          </w:p>
        </w:tc>
        <w:tc>
          <w:tcPr>
            <w:tcW w:w="1107" w:type="pct"/>
          </w:tcPr>
          <w:p w:rsidR="008632FF" w:rsidRPr="00907B75" w:rsidRDefault="008632FF" w:rsidP="008632FF">
            <w:pPr>
              <w:pStyle w:val="af6"/>
              <w:ind w:left="138" w:right="90" w:firstLine="0"/>
              <w:jc w:val="left"/>
              <w:rPr>
                <w:bCs/>
                <w:spacing w:val="-6"/>
              </w:rPr>
            </w:pPr>
          </w:p>
          <w:p w:rsidR="00283CF7" w:rsidRPr="00907B75" w:rsidRDefault="00283CF7" w:rsidP="008632FF">
            <w:pPr>
              <w:pStyle w:val="af6"/>
              <w:ind w:left="138" w:right="90" w:firstLine="0"/>
              <w:jc w:val="left"/>
              <w:rPr>
                <w:bCs/>
                <w:spacing w:val="-6"/>
              </w:rPr>
            </w:pPr>
          </w:p>
          <w:p w:rsidR="00283CF7" w:rsidRPr="00907B75" w:rsidRDefault="00283CF7" w:rsidP="008632FF">
            <w:pPr>
              <w:pStyle w:val="af6"/>
              <w:ind w:left="138" w:right="90" w:firstLine="0"/>
              <w:jc w:val="left"/>
              <w:rPr>
                <w:bCs/>
                <w:spacing w:val="-6"/>
              </w:rPr>
            </w:pPr>
          </w:p>
          <w:p w:rsidR="00283CF7" w:rsidRPr="00907B75" w:rsidRDefault="00283CF7" w:rsidP="008632FF">
            <w:pPr>
              <w:pStyle w:val="af6"/>
              <w:ind w:left="138" w:right="90" w:firstLine="0"/>
              <w:jc w:val="left"/>
              <w:rPr>
                <w:bCs/>
                <w:spacing w:val="-6"/>
              </w:rPr>
            </w:pPr>
          </w:p>
          <w:p w:rsidR="00283CF7" w:rsidRPr="00907B75" w:rsidRDefault="00283CF7" w:rsidP="008632FF">
            <w:pPr>
              <w:pStyle w:val="af6"/>
              <w:ind w:left="138" w:right="90" w:firstLine="0"/>
              <w:jc w:val="left"/>
              <w:rPr>
                <w:bCs/>
                <w:spacing w:val="-6"/>
              </w:rPr>
            </w:pPr>
          </w:p>
          <w:p w:rsidR="00283CF7" w:rsidRPr="00907B75" w:rsidRDefault="00283CF7" w:rsidP="008632FF">
            <w:pPr>
              <w:pStyle w:val="af6"/>
              <w:ind w:left="138" w:right="90" w:firstLine="0"/>
              <w:jc w:val="left"/>
              <w:rPr>
                <w:bCs/>
                <w:spacing w:val="-6"/>
              </w:rPr>
            </w:pPr>
          </w:p>
          <w:p w:rsidR="00283CF7" w:rsidRPr="00907B75" w:rsidRDefault="00283CF7" w:rsidP="008632FF">
            <w:pPr>
              <w:pStyle w:val="af6"/>
              <w:ind w:left="138" w:right="90" w:firstLine="0"/>
              <w:jc w:val="left"/>
              <w:rPr>
                <w:bCs/>
                <w:spacing w:val="-6"/>
              </w:rPr>
            </w:pPr>
          </w:p>
          <w:p w:rsidR="00283CF7" w:rsidRPr="00907B75" w:rsidRDefault="00283CF7" w:rsidP="008632FF">
            <w:pPr>
              <w:pStyle w:val="af6"/>
              <w:ind w:left="138" w:right="90" w:firstLine="0"/>
              <w:jc w:val="left"/>
              <w:rPr>
                <w:bCs/>
              </w:rPr>
            </w:pPr>
          </w:p>
          <w:p w:rsidR="008632FF" w:rsidRPr="00907B75" w:rsidRDefault="008632FF" w:rsidP="00FB3614">
            <w:pPr>
              <w:pStyle w:val="af6"/>
              <w:numPr>
                <w:ilvl w:val="0"/>
                <w:numId w:val="27"/>
              </w:numPr>
              <w:ind w:left="138" w:right="90" w:firstLine="0"/>
              <w:jc w:val="left"/>
              <w:rPr>
                <w:bCs/>
              </w:rPr>
            </w:pPr>
            <w:r w:rsidRPr="00907B75">
              <w:rPr>
                <w:bCs/>
                <w:spacing w:val="-6"/>
              </w:rPr>
              <w:t>акт приема-передачи документации на ИСУП</w:t>
            </w:r>
            <w:r w:rsidR="00FB3614" w:rsidRPr="00907B75">
              <w:rPr>
                <w:bCs/>
                <w:spacing w:val="-6"/>
              </w:rPr>
              <w:t xml:space="preserve"> с учетом ее доработки</w:t>
            </w:r>
          </w:p>
        </w:tc>
      </w:tr>
      <w:tr w:rsidR="00CB690D" w:rsidRPr="00907B75" w:rsidTr="001D6CFF">
        <w:trPr>
          <w:cantSplit/>
        </w:trPr>
        <w:tc>
          <w:tcPr>
            <w:tcW w:w="348" w:type="pct"/>
          </w:tcPr>
          <w:p w:rsidR="00067B9D" w:rsidRPr="00907B75" w:rsidRDefault="00067B9D" w:rsidP="002D4C87">
            <w:pPr>
              <w:ind w:firstLine="0"/>
              <w:contextualSpacing/>
              <w:jc w:val="center"/>
              <w:rPr>
                <w:bCs/>
              </w:rPr>
            </w:pPr>
            <w:r w:rsidRPr="00907B75">
              <w:rPr>
                <w:bCs/>
              </w:rPr>
              <w:t>2.3.</w:t>
            </w:r>
          </w:p>
        </w:tc>
        <w:tc>
          <w:tcPr>
            <w:tcW w:w="1085" w:type="pct"/>
          </w:tcPr>
          <w:p w:rsidR="00067B9D" w:rsidRPr="00907B75" w:rsidRDefault="00067B9D" w:rsidP="00FB1272">
            <w:pPr>
              <w:ind w:firstLine="0"/>
              <w:contextualSpacing/>
              <w:jc w:val="left"/>
            </w:pPr>
            <w:r w:rsidRPr="00907B75">
              <w:t>Установка и настройка ИСУП</w:t>
            </w:r>
          </w:p>
          <w:p w:rsidR="00067B9D" w:rsidRPr="00907B75" w:rsidRDefault="00067B9D" w:rsidP="00FB1272">
            <w:pPr>
              <w:pStyle w:val="af6"/>
              <w:ind w:left="298" w:firstLine="0"/>
              <w:jc w:val="left"/>
              <w:rPr>
                <w:bCs/>
              </w:rPr>
            </w:pPr>
          </w:p>
        </w:tc>
        <w:tc>
          <w:tcPr>
            <w:tcW w:w="1085" w:type="pct"/>
          </w:tcPr>
          <w:p w:rsidR="00067B9D" w:rsidRPr="00907B75" w:rsidRDefault="000000F8" w:rsidP="002D4C87">
            <w:pPr>
              <w:ind w:firstLine="0"/>
              <w:contextualSpacing/>
              <w:jc w:val="center"/>
              <w:rPr>
                <w:bCs/>
              </w:rPr>
            </w:pPr>
            <w:r w:rsidRPr="00907B75">
              <w:rPr>
                <w:bCs/>
              </w:rPr>
              <w:t xml:space="preserve">В течение </w:t>
            </w:r>
            <w:r w:rsidR="00E00884" w:rsidRPr="00907B75">
              <w:rPr>
                <w:bCs/>
              </w:rPr>
              <w:t>60</w:t>
            </w:r>
            <w:r w:rsidRPr="00907B75">
              <w:rPr>
                <w:bCs/>
              </w:rPr>
              <w:t xml:space="preserve"> календарных дней с даты </w:t>
            </w:r>
            <w:r w:rsidRPr="00907B75">
              <w:rPr>
                <w:bCs/>
                <w:spacing w:val="-2"/>
              </w:rPr>
              <w:t>завершения этапа 1</w:t>
            </w:r>
          </w:p>
        </w:tc>
        <w:tc>
          <w:tcPr>
            <w:tcW w:w="1375" w:type="pct"/>
          </w:tcPr>
          <w:p w:rsidR="000000F8" w:rsidRPr="00907B75" w:rsidRDefault="00FB3614" w:rsidP="008632FF">
            <w:pPr>
              <w:pStyle w:val="af6"/>
              <w:numPr>
                <w:ilvl w:val="0"/>
                <w:numId w:val="27"/>
              </w:numPr>
              <w:ind w:left="138" w:right="90" w:firstLine="0"/>
              <w:jc w:val="left"/>
              <w:rPr>
                <w:bCs/>
                <w:spacing w:val="-6"/>
              </w:rPr>
            </w:pPr>
            <w:r w:rsidRPr="00907B75">
              <w:rPr>
                <w:bCs/>
                <w:spacing w:val="-6"/>
              </w:rPr>
              <w:t xml:space="preserve">произведена установка </w:t>
            </w:r>
            <w:r w:rsidR="00067B9D" w:rsidRPr="00907B75">
              <w:rPr>
                <w:bCs/>
                <w:spacing w:val="-6"/>
              </w:rPr>
              <w:t>ИСУП</w:t>
            </w:r>
            <w:r w:rsidR="000000F8" w:rsidRPr="00907B75">
              <w:rPr>
                <w:bCs/>
                <w:spacing w:val="-6"/>
              </w:rPr>
              <w:t>;</w:t>
            </w:r>
          </w:p>
          <w:p w:rsidR="00067B9D" w:rsidRPr="00907B75" w:rsidRDefault="000000F8" w:rsidP="008632FF">
            <w:pPr>
              <w:pStyle w:val="af6"/>
              <w:numPr>
                <w:ilvl w:val="0"/>
                <w:numId w:val="27"/>
              </w:numPr>
              <w:ind w:left="138" w:right="90" w:firstLine="0"/>
              <w:jc w:val="left"/>
              <w:rPr>
                <w:bCs/>
                <w:spacing w:val="-6"/>
              </w:rPr>
            </w:pPr>
            <w:r w:rsidRPr="00907B75">
              <w:rPr>
                <w:bCs/>
                <w:spacing w:val="-6"/>
              </w:rPr>
              <w:t>обеспечен доступ к ИСУП на рабочих местах пилотных пользователей ИСУП, определенных Заказчиком</w:t>
            </w:r>
            <w:r w:rsidR="00FB3614" w:rsidRPr="00907B75">
              <w:rPr>
                <w:bCs/>
                <w:spacing w:val="-6"/>
              </w:rPr>
              <w:t>;</w:t>
            </w:r>
          </w:p>
          <w:p w:rsidR="00067B9D" w:rsidRPr="00907B75" w:rsidRDefault="000000F8" w:rsidP="008632FF">
            <w:pPr>
              <w:pStyle w:val="af6"/>
              <w:numPr>
                <w:ilvl w:val="0"/>
                <w:numId w:val="27"/>
              </w:numPr>
              <w:ind w:left="138" w:right="90" w:firstLine="0"/>
              <w:jc w:val="left"/>
              <w:rPr>
                <w:bCs/>
                <w:spacing w:val="-6"/>
              </w:rPr>
            </w:pPr>
            <w:r w:rsidRPr="00907B75">
              <w:rPr>
                <w:bCs/>
                <w:spacing w:val="-6"/>
              </w:rPr>
              <w:t>выполнена начальная настройка ИСУП</w:t>
            </w:r>
            <w:r w:rsidR="00067B9D" w:rsidRPr="00907B75">
              <w:rPr>
                <w:bCs/>
                <w:spacing w:val="-6"/>
              </w:rPr>
              <w:t>;</w:t>
            </w:r>
          </w:p>
          <w:p w:rsidR="00067B9D" w:rsidRPr="00907B75" w:rsidRDefault="002E786A" w:rsidP="008862A6">
            <w:pPr>
              <w:pStyle w:val="af6"/>
              <w:numPr>
                <w:ilvl w:val="0"/>
                <w:numId w:val="27"/>
              </w:numPr>
              <w:ind w:left="138" w:right="90" w:firstLine="0"/>
              <w:jc w:val="left"/>
              <w:rPr>
                <w:bCs/>
                <w:spacing w:val="-6"/>
              </w:rPr>
            </w:pPr>
            <w:r w:rsidRPr="00907B75">
              <w:rPr>
                <w:bCs/>
                <w:spacing w:val="-6"/>
              </w:rPr>
              <w:t xml:space="preserve">актуализирована </w:t>
            </w:r>
            <w:r w:rsidR="000000F8" w:rsidRPr="00907B75">
              <w:rPr>
                <w:bCs/>
                <w:spacing w:val="-6"/>
              </w:rPr>
              <w:t>п</w:t>
            </w:r>
            <w:r w:rsidR="00067B9D" w:rsidRPr="00907B75">
              <w:rPr>
                <w:bCs/>
                <w:spacing w:val="-6"/>
              </w:rPr>
              <w:t>ояснительная записка</w:t>
            </w:r>
            <w:r w:rsidR="000000F8" w:rsidRPr="00907B75">
              <w:rPr>
                <w:bCs/>
                <w:spacing w:val="-6"/>
              </w:rPr>
              <w:t xml:space="preserve">, </w:t>
            </w:r>
            <w:r w:rsidR="00FB3614" w:rsidRPr="00907B75">
              <w:rPr>
                <w:bCs/>
                <w:spacing w:val="-6"/>
              </w:rPr>
              <w:t xml:space="preserve">содержащая данные </w:t>
            </w:r>
            <w:r w:rsidRPr="00907B75">
              <w:rPr>
                <w:bCs/>
                <w:spacing w:val="-6"/>
              </w:rPr>
              <w:t xml:space="preserve">для начальной настройки </w:t>
            </w:r>
            <w:r w:rsidR="00FB3614" w:rsidRPr="00907B75">
              <w:rPr>
                <w:bCs/>
                <w:spacing w:val="-6"/>
              </w:rPr>
              <w:t>ИСУП</w:t>
            </w:r>
          </w:p>
        </w:tc>
        <w:tc>
          <w:tcPr>
            <w:tcW w:w="1107" w:type="pct"/>
          </w:tcPr>
          <w:p w:rsidR="00067B9D" w:rsidRPr="00907B75" w:rsidRDefault="008632FF" w:rsidP="002E786A">
            <w:pPr>
              <w:pStyle w:val="af6"/>
              <w:ind w:left="52" w:firstLine="0"/>
              <w:jc w:val="left"/>
              <w:rPr>
                <w:bCs/>
              </w:rPr>
            </w:pPr>
            <w:r w:rsidRPr="00907B75">
              <w:rPr>
                <w:bCs/>
                <w:spacing w:val="-6"/>
              </w:rPr>
              <w:t xml:space="preserve">Согласованная между Заказчиком и Исполнителем пояснительная записка, содержащая данные </w:t>
            </w:r>
            <w:r w:rsidR="002E786A" w:rsidRPr="00907B75">
              <w:rPr>
                <w:bCs/>
                <w:spacing w:val="-6"/>
              </w:rPr>
              <w:t>для начальной</w:t>
            </w:r>
            <w:r w:rsidR="00F46F89" w:rsidRPr="00907B75">
              <w:rPr>
                <w:bCs/>
                <w:spacing w:val="-6"/>
              </w:rPr>
              <w:t xml:space="preserve"> </w:t>
            </w:r>
            <w:r w:rsidR="002E786A" w:rsidRPr="00907B75">
              <w:rPr>
                <w:bCs/>
                <w:spacing w:val="-6"/>
              </w:rPr>
              <w:t xml:space="preserve">настройки </w:t>
            </w:r>
            <w:r w:rsidRPr="00907B75">
              <w:rPr>
                <w:bCs/>
                <w:spacing w:val="-6"/>
              </w:rPr>
              <w:t>ИСУП</w:t>
            </w:r>
          </w:p>
        </w:tc>
      </w:tr>
      <w:tr w:rsidR="008632FF" w:rsidRPr="00907B75" w:rsidTr="008632FF">
        <w:trPr>
          <w:cantSplit/>
        </w:trPr>
        <w:tc>
          <w:tcPr>
            <w:tcW w:w="348" w:type="pct"/>
            <w:shd w:val="clear" w:color="auto" w:fill="F2F2F2" w:themeFill="background1" w:themeFillShade="F2"/>
          </w:tcPr>
          <w:p w:rsidR="008632FF" w:rsidRPr="00907B75" w:rsidRDefault="008632FF" w:rsidP="002D4C87">
            <w:pPr>
              <w:ind w:firstLine="0"/>
              <w:contextualSpacing/>
              <w:jc w:val="center"/>
              <w:rPr>
                <w:bCs/>
              </w:rPr>
            </w:pPr>
            <w:r w:rsidRPr="00907B75">
              <w:rPr>
                <w:bCs/>
              </w:rPr>
              <w:t>3.</w:t>
            </w:r>
          </w:p>
        </w:tc>
        <w:tc>
          <w:tcPr>
            <w:tcW w:w="1085" w:type="pct"/>
            <w:shd w:val="clear" w:color="auto" w:fill="F2F2F2" w:themeFill="background1" w:themeFillShade="F2"/>
          </w:tcPr>
          <w:p w:rsidR="008632FF" w:rsidRPr="00907B75" w:rsidRDefault="008632FF" w:rsidP="00FB1272">
            <w:pPr>
              <w:ind w:firstLine="0"/>
              <w:contextualSpacing/>
              <w:jc w:val="left"/>
              <w:rPr>
                <w:bCs/>
              </w:rPr>
            </w:pPr>
            <w:r w:rsidRPr="00907B75">
              <w:rPr>
                <w:bCs/>
              </w:rPr>
              <w:t>Ввод ИСУП в опытную эксплуатацию</w:t>
            </w:r>
          </w:p>
        </w:tc>
        <w:tc>
          <w:tcPr>
            <w:tcW w:w="1085" w:type="pct"/>
            <w:shd w:val="clear" w:color="auto" w:fill="F2F2F2" w:themeFill="background1" w:themeFillShade="F2"/>
          </w:tcPr>
          <w:p w:rsidR="008632FF" w:rsidRPr="00907B75" w:rsidRDefault="008632FF" w:rsidP="002D4C87">
            <w:pPr>
              <w:ind w:firstLine="0"/>
              <w:contextualSpacing/>
              <w:jc w:val="center"/>
              <w:rPr>
                <w:bCs/>
              </w:rPr>
            </w:pPr>
            <w:r w:rsidRPr="00907B75">
              <w:rPr>
                <w:bCs/>
              </w:rPr>
              <w:t xml:space="preserve">В течение 10 календарных дней с даты </w:t>
            </w:r>
            <w:r w:rsidRPr="00907B75">
              <w:rPr>
                <w:bCs/>
                <w:spacing w:val="-2"/>
              </w:rPr>
              <w:t>завершения этапа 2</w:t>
            </w:r>
          </w:p>
        </w:tc>
        <w:tc>
          <w:tcPr>
            <w:tcW w:w="2482" w:type="pct"/>
            <w:gridSpan w:val="2"/>
            <w:shd w:val="clear" w:color="auto" w:fill="F2F2F2" w:themeFill="background1" w:themeFillShade="F2"/>
          </w:tcPr>
          <w:p w:rsidR="008632FF" w:rsidRPr="00907B75" w:rsidRDefault="008632FF" w:rsidP="002D4C87">
            <w:pPr>
              <w:pStyle w:val="af6"/>
              <w:ind w:left="305" w:firstLine="0"/>
              <w:jc w:val="left"/>
              <w:rPr>
                <w:bCs/>
              </w:rPr>
            </w:pPr>
          </w:p>
        </w:tc>
      </w:tr>
      <w:tr w:rsidR="00CB690D" w:rsidRPr="00907B75" w:rsidTr="001D6CFF">
        <w:trPr>
          <w:cantSplit/>
        </w:trPr>
        <w:tc>
          <w:tcPr>
            <w:tcW w:w="348" w:type="pct"/>
          </w:tcPr>
          <w:p w:rsidR="00067B9D" w:rsidRPr="00907B75" w:rsidRDefault="00067B9D" w:rsidP="002D4C87">
            <w:pPr>
              <w:ind w:firstLine="0"/>
              <w:contextualSpacing/>
              <w:jc w:val="center"/>
              <w:rPr>
                <w:bCs/>
              </w:rPr>
            </w:pPr>
            <w:r w:rsidRPr="00907B75">
              <w:rPr>
                <w:bCs/>
              </w:rPr>
              <w:t>3.1.</w:t>
            </w:r>
          </w:p>
        </w:tc>
        <w:tc>
          <w:tcPr>
            <w:tcW w:w="1085" w:type="pct"/>
          </w:tcPr>
          <w:p w:rsidR="00067B9D" w:rsidRPr="00907B75" w:rsidRDefault="00067B9D" w:rsidP="00FB1272">
            <w:pPr>
              <w:ind w:firstLine="0"/>
              <w:contextualSpacing/>
              <w:jc w:val="left"/>
              <w:rPr>
                <w:bCs/>
              </w:rPr>
            </w:pPr>
            <w:r w:rsidRPr="00907B75">
              <w:rPr>
                <w:bCs/>
              </w:rPr>
              <w:t>Первоначальная подготовка персонала</w:t>
            </w:r>
            <w:r w:rsidR="00655AAD" w:rsidRPr="00907B75">
              <w:rPr>
                <w:bCs/>
              </w:rPr>
              <w:t xml:space="preserve"> </w:t>
            </w:r>
            <w:r w:rsidRPr="00907B75">
              <w:rPr>
                <w:bCs/>
              </w:rPr>
              <w:t>(администраторы, участники пилотных проектов, определяемых Заказчиком)</w:t>
            </w:r>
          </w:p>
        </w:tc>
        <w:tc>
          <w:tcPr>
            <w:tcW w:w="1085" w:type="pct"/>
          </w:tcPr>
          <w:p w:rsidR="009B080B" w:rsidRPr="00907B75" w:rsidRDefault="00067B9D" w:rsidP="002D4C87">
            <w:pPr>
              <w:ind w:firstLine="0"/>
              <w:contextualSpacing/>
              <w:jc w:val="center"/>
              <w:rPr>
                <w:bCs/>
              </w:rPr>
            </w:pPr>
            <w:r w:rsidRPr="00907B75">
              <w:rPr>
                <w:bCs/>
              </w:rPr>
              <w:t>В течение 10</w:t>
            </w:r>
          </w:p>
          <w:p w:rsidR="00067B9D" w:rsidRPr="00907B75" w:rsidRDefault="00067B9D" w:rsidP="002D4C87">
            <w:pPr>
              <w:ind w:firstLine="0"/>
              <w:contextualSpacing/>
              <w:jc w:val="center"/>
              <w:rPr>
                <w:bCs/>
              </w:rPr>
            </w:pPr>
            <w:r w:rsidRPr="00907B75">
              <w:rPr>
                <w:bCs/>
              </w:rPr>
              <w:t xml:space="preserve">календарных дней с </w:t>
            </w:r>
            <w:r w:rsidR="000000F8" w:rsidRPr="00907B75">
              <w:rPr>
                <w:bCs/>
              </w:rPr>
              <w:t xml:space="preserve">даты </w:t>
            </w:r>
            <w:r w:rsidR="000000F8" w:rsidRPr="00907B75">
              <w:rPr>
                <w:bCs/>
                <w:spacing w:val="-2"/>
              </w:rPr>
              <w:t>завершения этапа 2</w:t>
            </w:r>
            <w:r w:rsidR="009B080B" w:rsidRPr="00907B75">
              <w:rPr>
                <w:bCs/>
                <w:spacing w:val="-2"/>
              </w:rPr>
              <w:t>.</w:t>
            </w:r>
          </w:p>
        </w:tc>
        <w:tc>
          <w:tcPr>
            <w:tcW w:w="1375" w:type="pct"/>
          </w:tcPr>
          <w:p w:rsidR="000000F8" w:rsidRPr="00907B75" w:rsidRDefault="000000F8" w:rsidP="008632FF">
            <w:pPr>
              <w:pStyle w:val="af6"/>
              <w:numPr>
                <w:ilvl w:val="0"/>
                <w:numId w:val="27"/>
              </w:numPr>
              <w:ind w:left="138" w:right="90" w:firstLine="0"/>
              <w:jc w:val="left"/>
              <w:rPr>
                <w:bCs/>
                <w:spacing w:val="-6"/>
              </w:rPr>
            </w:pPr>
            <w:r w:rsidRPr="00907B75">
              <w:rPr>
                <w:bCs/>
                <w:spacing w:val="-6"/>
              </w:rPr>
              <w:t>разработана программа подготовки пользователей</w:t>
            </w:r>
            <w:r w:rsidR="008F76F5" w:rsidRPr="00907B75">
              <w:rPr>
                <w:bCs/>
                <w:spacing w:val="-6"/>
              </w:rPr>
              <w:t xml:space="preserve"> к работе с ИСУП</w:t>
            </w:r>
            <w:r w:rsidRPr="00907B75">
              <w:rPr>
                <w:bCs/>
                <w:spacing w:val="-6"/>
              </w:rPr>
              <w:t xml:space="preserve">; </w:t>
            </w:r>
          </w:p>
          <w:p w:rsidR="00D64111" w:rsidRPr="00907B75" w:rsidRDefault="00D64111" w:rsidP="00D64111">
            <w:pPr>
              <w:ind w:right="90"/>
              <w:jc w:val="left"/>
              <w:rPr>
                <w:bCs/>
                <w:spacing w:val="-6"/>
              </w:rPr>
            </w:pPr>
          </w:p>
          <w:p w:rsidR="00D64111" w:rsidRPr="00907B75" w:rsidRDefault="00D64111" w:rsidP="00D64111">
            <w:pPr>
              <w:ind w:right="90"/>
              <w:jc w:val="left"/>
              <w:rPr>
                <w:bCs/>
                <w:spacing w:val="-6"/>
              </w:rPr>
            </w:pPr>
          </w:p>
          <w:p w:rsidR="00D64111" w:rsidRPr="00907B75" w:rsidRDefault="00D64111" w:rsidP="00D64111">
            <w:pPr>
              <w:ind w:right="90"/>
              <w:jc w:val="left"/>
              <w:rPr>
                <w:bCs/>
                <w:spacing w:val="-6"/>
              </w:rPr>
            </w:pPr>
          </w:p>
          <w:p w:rsidR="00FB3614" w:rsidRPr="00907B75" w:rsidRDefault="00FB3614" w:rsidP="00D64111">
            <w:pPr>
              <w:ind w:right="90"/>
              <w:jc w:val="left"/>
              <w:rPr>
                <w:bCs/>
                <w:spacing w:val="-6"/>
              </w:rPr>
            </w:pPr>
          </w:p>
          <w:p w:rsidR="00067B9D" w:rsidRPr="00907B75" w:rsidRDefault="000000F8" w:rsidP="008632FF">
            <w:pPr>
              <w:pStyle w:val="af6"/>
              <w:numPr>
                <w:ilvl w:val="0"/>
                <w:numId w:val="27"/>
              </w:numPr>
              <w:ind w:left="138" w:right="90" w:firstLine="0"/>
              <w:jc w:val="left"/>
              <w:rPr>
                <w:bCs/>
                <w:spacing w:val="-6"/>
              </w:rPr>
            </w:pPr>
            <w:r w:rsidRPr="00907B75">
              <w:rPr>
                <w:bCs/>
                <w:spacing w:val="-6"/>
              </w:rPr>
              <w:t>проведены подготовительные семинары в соответствии с программой подготовки</w:t>
            </w:r>
            <w:r w:rsidR="00BA3384" w:rsidRPr="00907B75">
              <w:rPr>
                <w:bCs/>
                <w:spacing w:val="-6"/>
              </w:rPr>
              <w:t xml:space="preserve"> пользователей к работе с ИСУП</w:t>
            </w:r>
          </w:p>
        </w:tc>
        <w:tc>
          <w:tcPr>
            <w:tcW w:w="1107" w:type="pct"/>
          </w:tcPr>
          <w:p w:rsidR="00D64111" w:rsidRPr="00907B75" w:rsidRDefault="00D64111" w:rsidP="00F96A03">
            <w:pPr>
              <w:pStyle w:val="af6"/>
              <w:numPr>
                <w:ilvl w:val="0"/>
                <w:numId w:val="27"/>
              </w:numPr>
              <w:tabs>
                <w:tab w:val="left" w:pos="316"/>
                <w:tab w:val="left" w:pos="473"/>
                <w:tab w:val="left" w:pos="630"/>
              </w:tabs>
              <w:ind w:left="33" w:firstLine="0"/>
              <w:jc w:val="left"/>
              <w:rPr>
                <w:bCs/>
              </w:rPr>
            </w:pPr>
            <w:r w:rsidRPr="00907B75">
              <w:rPr>
                <w:bCs/>
                <w:spacing w:val="-6"/>
              </w:rPr>
              <w:t xml:space="preserve">согласованная между Заказчиком и Исполнителем программа подготовки пользователей к работе </w:t>
            </w:r>
            <w:r w:rsidR="008F76F5" w:rsidRPr="00907B75">
              <w:rPr>
                <w:bCs/>
                <w:spacing w:val="-6"/>
              </w:rPr>
              <w:t>с</w:t>
            </w:r>
            <w:r w:rsidRPr="00907B75">
              <w:rPr>
                <w:bCs/>
                <w:spacing w:val="-6"/>
              </w:rPr>
              <w:t xml:space="preserve"> ИСУП;</w:t>
            </w:r>
          </w:p>
          <w:p w:rsidR="00D64111" w:rsidRPr="00907B75" w:rsidRDefault="00D64111" w:rsidP="00D64111">
            <w:pPr>
              <w:pStyle w:val="af6"/>
              <w:tabs>
                <w:tab w:val="left" w:pos="316"/>
                <w:tab w:val="left" w:pos="473"/>
                <w:tab w:val="left" w:pos="630"/>
              </w:tabs>
              <w:ind w:left="33" w:firstLine="0"/>
              <w:jc w:val="left"/>
              <w:rPr>
                <w:bCs/>
              </w:rPr>
            </w:pPr>
          </w:p>
          <w:p w:rsidR="00067B9D" w:rsidRPr="00907B75" w:rsidRDefault="004247D1" w:rsidP="00F96A03">
            <w:pPr>
              <w:pStyle w:val="af6"/>
              <w:numPr>
                <w:ilvl w:val="0"/>
                <w:numId w:val="27"/>
              </w:numPr>
              <w:tabs>
                <w:tab w:val="left" w:pos="316"/>
                <w:tab w:val="left" w:pos="473"/>
                <w:tab w:val="left" w:pos="630"/>
              </w:tabs>
              <w:ind w:left="33" w:firstLine="0"/>
              <w:jc w:val="left"/>
              <w:rPr>
                <w:bCs/>
              </w:rPr>
            </w:pPr>
            <w:r w:rsidRPr="00907B75">
              <w:rPr>
                <w:bCs/>
              </w:rPr>
              <w:t>п</w:t>
            </w:r>
            <w:r w:rsidR="00067B9D" w:rsidRPr="00907B75">
              <w:rPr>
                <w:bCs/>
              </w:rPr>
              <w:t>ротокол</w:t>
            </w:r>
            <w:r w:rsidR="00783152" w:rsidRPr="00907B75">
              <w:rPr>
                <w:bCs/>
              </w:rPr>
              <w:t>(ы)</w:t>
            </w:r>
            <w:r w:rsidR="00067B9D" w:rsidRPr="00907B75">
              <w:rPr>
                <w:bCs/>
              </w:rPr>
              <w:t xml:space="preserve"> подготовки</w:t>
            </w:r>
            <w:r w:rsidRPr="00907B75">
              <w:rPr>
                <w:bCs/>
              </w:rPr>
              <w:t xml:space="preserve"> пользователей </w:t>
            </w:r>
            <w:r w:rsidR="008F76F5" w:rsidRPr="00907B75">
              <w:rPr>
                <w:bCs/>
                <w:spacing w:val="-6"/>
              </w:rPr>
              <w:t>к работе с ИСУП</w:t>
            </w:r>
          </w:p>
          <w:p w:rsidR="00067B9D" w:rsidRPr="00907B75" w:rsidRDefault="00067B9D" w:rsidP="002D4C87">
            <w:pPr>
              <w:pStyle w:val="af6"/>
              <w:ind w:left="305" w:firstLine="0"/>
              <w:jc w:val="left"/>
              <w:rPr>
                <w:bCs/>
              </w:rPr>
            </w:pPr>
          </w:p>
        </w:tc>
      </w:tr>
      <w:tr w:rsidR="00CB690D" w:rsidRPr="00907B75" w:rsidTr="001D6CFF">
        <w:trPr>
          <w:cantSplit/>
        </w:trPr>
        <w:tc>
          <w:tcPr>
            <w:tcW w:w="348" w:type="pct"/>
          </w:tcPr>
          <w:p w:rsidR="00067B9D" w:rsidRPr="00907B75" w:rsidRDefault="00067B9D" w:rsidP="002D4C87">
            <w:pPr>
              <w:ind w:firstLine="0"/>
              <w:contextualSpacing/>
              <w:jc w:val="center"/>
              <w:rPr>
                <w:bCs/>
              </w:rPr>
            </w:pPr>
            <w:r w:rsidRPr="00907B75">
              <w:rPr>
                <w:bCs/>
              </w:rPr>
              <w:t>3.2.</w:t>
            </w:r>
          </w:p>
        </w:tc>
        <w:tc>
          <w:tcPr>
            <w:tcW w:w="1085" w:type="pct"/>
          </w:tcPr>
          <w:p w:rsidR="00067B9D" w:rsidRPr="00907B75" w:rsidRDefault="00067B9D" w:rsidP="008862A6">
            <w:pPr>
              <w:ind w:firstLine="0"/>
              <w:contextualSpacing/>
              <w:jc w:val="left"/>
            </w:pPr>
            <w:r w:rsidRPr="00907B75">
              <w:t>Организация и проведение предварительных испытаний ИСУП, ввод ИСУП в опытную эксплуатацию</w:t>
            </w:r>
          </w:p>
        </w:tc>
        <w:tc>
          <w:tcPr>
            <w:tcW w:w="1085" w:type="pct"/>
          </w:tcPr>
          <w:p w:rsidR="00067B9D" w:rsidRPr="00907B75" w:rsidRDefault="00067B9D" w:rsidP="002D4C87">
            <w:pPr>
              <w:ind w:firstLine="0"/>
              <w:contextualSpacing/>
              <w:jc w:val="center"/>
              <w:rPr>
                <w:bCs/>
              </w:rPr>
            </w:pPr>
            <w:r w:rsidRPr="00907B75">
              <w:rPr>
                <w:bCs/>
              </w:rPr>
              <w:t xml:space="preserve">В течение 10 календарных дней с </w:t>
            </w:r>
            <w:r w:rsidR="004247D1" w:rsidRPr="00907B75">
              <w:rPr>
                <w:bCs/>
              </w:rPr>
              <w:t xml:space="preserve">даты </w:t>
            </w:r>
            <w:r w:rsidR="004247D1" w:rsidRPr="00907B75">
              <w:rPr>
                <w:bCs/>
                <w:spacing w:val="-2"/>
              </w:rPr>
              <w:t>завершения этапа 2</w:t>
            </w:r>
            <w:r w:rsidRPr="00907B75">
              <w:rPr>
                <w:bCs/>
                <w:spacing w:val="-2"/>
              </w:rPr>
              <w:t>.</w:t>
            </w:r>
          </w:p>
        </w:tc>
        <w:tc>
          <w:tcPr>
            <w:tcW w:w="1375" w:type="pct"/>
          </w:tcPr>
          <w:p w:rsidR="004247D1" w:rsidRPr="00907B75" w:rsidRDefault="004247D1" w:rsidP="00F96A03">
            <w:pPr>
              <w:pStyle w:val="af6"/>
              <w:numPr>
                <w:ilvl w:val="0"/>
                <w:numId w:val="27"/>
              </w:numPr>
              <w:tabs>
                <w:tab w:val="left" w:pos="224"/>
              </w:tabs>
              <w:ind w:left="33" w:firstLine="0"/>
              <w:jc w:val="left"/>
              <w:rPr>
                <w:bCs/>
              </w:rPr>
            </w:pPr>
            <w:r w:rsidRPr="00907B75">
              <w:rPr>
                <w:bCs/>
              </w:rPr>
              <w:t>разработана программа и методика предварительных испытаний;</w:t>
            </w:r>
          </w:p>
          <w:p w:rsidR="008F76F5" w:rsidRPr="00907B75" w:rsidRDefault="008F76F5" w:rsidP="008F76F5">
            <w:pPr>
              <w:pStyle w:val="af6"/>
              <w:tabs>
                <w:tab w:val="left" w:pos="224"/>
              </w:tabs>
              <w:ind w:left="33" w:firstLine="0"/>
              <w:jc w:val="left"/>
              <w:rPr>
                <w:bCs/>
              </w:rPr>
            </w:pPr>
          </w:p>
          <w:p w:rsidR="008F76F5" w:rsidRPr="00907B75" w:rsidRDefault="008F76F5" w:rsidP="008F76F5">
            <w:pPr>
              <w:pStyle w:val="af6"/>
              <w:tabs>
                <w:tab w:val="left" w:pos="224"/>
              </w:tabs>
              <w:ind w:left="33" w:firstLine="0"/>
              <w:jc w:val="left"/>
              <w:rPr>
                <w:bCs/>
              </w:rPr>
            </w:pPr>
          </w:p>
          <w:p w:rsidR="00BA3384" w:rsidRPr="00907B75" w:rsidRDefault="00BA3384" w:rsidP="008F76F5">
            <w:pPr>
              <w:pStyle w:val="af6"/>
              <w:tabs>
                <w:tab w:val="left" w:pos="224"/>
              </w:tabs>
              <w:ind w:left="33" w:firstLine="0"/>
              <w:jc w:val="left"/>
              <w:rPr>
                <w:bCs/>
              </w:rPr>
            </w:pPr>
          </w:p>
          <w:p w:rsidR="008F76F5" w:rsidRPr="00907B75" w:rsidRDefault="008F76F5" w:rsidP="008F76F5">
            <w:pPr>
              <w:pStyle w:val="af6"/>
              <w:tabs>
                <w:tab w:val="left" w:pos="224"/>
              </w:tabs>
              <w:ind w:left="33" w:firstLine="0"/>
              <w:jc w:val="left"/>
              <w:rPr>
                <w:bCs/>
              </w:rPr>
            </w:pPr>
          </w:p>
          <w:p w:rsidR="00067B9D" w:rsidRPr="00907B75" w:rsidRDefault="004247D1" w:rsidP="00F96A03">
            <w:pPr>
              <w:pStyle w:val="af6"/>
              <w:numPr>
                <w:ilvl w:val="0"/>
                <w:numId w:val="27"/>
              </w:numPr>
              <w:tabs>
                <w:tab w:val="left" w:pos="224"/>
              </w:tabs>
              <w:ind w:left="33" w:firstLine="0"/>
              <w:jc w:val="left"/>
              <w:rPr>
                <w:bCs/>
              </w:rPr>
            </w:pPr>
            <w:r w:rsidRPr="00907B75">
              <w:rPr>
                <w:bCs/>
              </w:rPr>
              <w:t>п</w:t>
            </w:r>
            <w:r w:rsidR="00067B9D" w:rsidRPr="00907B75">
              <w:rPr>
                <w:bCs/>
              </w:rPr>
              <w:t xml:space="preserve">роведены </w:t>
            </w:r>
            <w:r w:rsidRPr="00907B75">
              <w:rPr>
                <w:bCs/>
              </w:rPr>
              <w:t>предварительные испытания ИСУП</w:t>
            </w:r>
            <w:r w:rsidR="00067B9D" w:rsidRPr="00907B75">
              <w:rPr>
                <w:bCs/>
              </w:rPr>
              <w:t xml:space="preserve"> </w:t>
            </w:r>
            <w:r w:rsidRPr="00907B75">
              <w:rPr>
                <w:bCs/>
              </w:rPr>
              <w:t>в соответствии с</w:t>
            </w:r>
            <w:r w:rsidR="00067B9D" w:rsidRPr="00907B75">
              <w:rPr>
                <w:bCs/>
              </w:rPr>
              <w:t xml:space="preserve"> утвержденной программ</w:t>
            </w:r>
            <w:r w:rsidRPr="00907B75">
              <w:rPr>
                <w:bCs/>
              </w:rPr>
              <w:t>ой</w:t>
            </w:r>
            <w:r w:rsidR="00067B9D" w:rsidRPr="00907B75">
              <w:rPr>
                <w:bCs/>
              </w:rPr>
              <w:t xml:space="preserve"> </w:t>
            </w:r>
            <w:r w:rsidRPr="00907B75">
              <w:rPr>
                <w:bCs/>
              </w:rPr>
              <w:t>и методикой (при необходимости – неоднократно)</w:t>
            </w:r>
            <w:r w:rsidR="00067B9D" w:rsidRPr="00907B75">
              <w:rPr>
                <w:bCs/>
              </w:rPr>
              <w:t>;</w:t>
            </w:r>
          </w:p>
          <w:p w:rsidR="008F76F5" w:rsidRPr="00907B75" w:rsidRDefault="008F76F5" w:rsidP="008F76F5">
            <w:pPr>
              <w:tabs>
                <w:tab w:val="left" w:pos="224"/>
              </w:tabs>
              <w:jc w:val="left"/>
              <w:rPr>
                <w:bCs/>
              </w:rPr>
            </w:pPr>
          </w:p>
          <w:p w:rsidR="00C92828" w:rsidRPr="00907B75" w:rsidRDefault="004247D1" w:rsidP="00F96A03">
            <w:pPr>
              <w:pStyle w:val="af6"/>
              <w:numPr>
                <w:ilvl w:val="0"/>
                <w:numId w:val="27"/>
              </w:numPr>
              <w:tabs>
                <w:tab w:val="left" w:pos="224"/>
              </w:tabs>
              <w:ind w:left="33" w:firstLine="0"/>
              <w:jc w:val="left"/>
              <w:rPr>
                <w:bCs/>
              </w:rPr>
            </w:pPr>
            <w:r w:rsidRPr="00907B75">
              <w:rPr>
                <w:bCs/>
              </w:rPr>
              <w:t>у</w:t>
            </w:r>
            <w:r w:rsidR="00067B9D" w:rsidRPr="00907B75">
              <w:rPr>
                <w:bCs/>
              </w:rPr>
              <w:t xml:space="preserve">странены </w:t>
            </w:r>
            <w:r w:rsidRPr="00907B75">
              <w:rPr>
                <w:bCs/>
              </w:rPr>
              <w:t>выявленные несоответствия ИСУП, настроек, документации установленным требованиям</w:t>
            </w:r>
            <w:r w:rsidR="00805555" w:rsidRPr="00907B75">
              <w:rPr>
                <w:bCs/>
              </w:rPr>
              <w:t>, разработан отчет об устранении выявленных несоответствий ИСУП</w:t>
            </w:r>
            <w:r w:rsidR="00C92828" w:rsidRPr="00907B75">
              <w:rPr>
                <w:bCs/>
              </w:rPr>
              <w:t>;</w:t>
            </w:r>
          </w:p>
          <w:p w:rsidR="008F76F5" w:rsidRPr="00907B75" w:rsidRDefault="008F76F5" w:rsidP="008F76F5">
            <w:pPr>
              <w:tabs>
                <w:tab w:val="left" w:pos="224"/>
              </w:tabs>
              <w:ind w:firstLine="0"/>
              <w:jc w:val="left"/>
              <w:rPr>
                <w:bCs/>
              </w:rPr>
            </w:pPr>
          </w:p>
          <w:p w:rsidR="00395136" w:rsidRPr="00907B75" w:rsidRDefault="00395136" w:rsidP="008F76F5">
            <w:pPr>
              <w:tabs>
                <w:tab w:val="left" w:pos="224"/>
              </w:tabs>
              <w:ind w:firstLine="0"/>
              <w:jc w:val="left"/>
              <w:rPr>
                <w:bCs/>
              </w:rPr>
            </w:pPr>
          </w:p>
          <w:p w:rsidR="00395136" w:rsidRPr="00907B75" w:rsidRDefault="00395136" w:rsidP="008F76F5">
            <w:pPr>
              <w:tabs>
                <w:tab w:val="left" w:pos="224"/>
              </w:tabs>
              <w:ind w:firstLine="0"/>
              <w:jc w:val="left"/>
              <w:rPr>
                <w:bCs/>
              </w:rPr>
            </w:pPr>
          </w:p>
          <w:p w:rsidR="00067B9D" w:rsidRPr="00907B75" w:rsidRDefault="00C92828" w:rsidP="00F96A03">
            <w:pPr>
              <w:pStyle w:val="af6"/>
              <w:numPr>
                <w:ilvl w:val="0"/>
                <w:numId w:val="27"/>
              </w:numPr>
              <w:tabs>
                <w:tab w:val="left" w:pos="224"/>
              </w:tabs>
              <w:ind w:left="33" w:firstLine="0"/>
              <w:jc w:val="left"/>
              <w:rPr>
                <w:bCs/>
              </w:rPr>
            </w:pPr>
            <w:r w:rsidRPr="00907B75">
              <w:rPr>
                <w:bCs/>
              </w:rPr>
              <w:t>ИСУП принята в опытную эксплуатацию</w:t>
            </w:r>
          </w:p>
        </w:tc>
        <w:tc>
          <w:tcPr>
            <w:tcW w:w="1107" w:type="pct"/>
          </w:tcPr>
          <w:p w:rsidR="008F76F5" w:rsidRPr="00907B75" w:rsidRDefault="008F76F5" w:rsidP="00F96A03">
            <w:pPr>
              <w:pStyle w:val="af6"/>
              <w:numPr>
                <w:ilvl w:val="0"/>
                <w:numId w:val="27"/>
              </w:numPr>
              <w:tabs>
                <w:tab w:val="left" w:pos="160"/>
                <w:tab w:val="left" w:pos="436"/>
              </w:tabs>
              <w:ind w:left="33" w:firstLine="0"/>
              <w:jc w:val="left"/>
              <w:rPr>
                <w:bCs/>
              </w:rPr>
            </w:pPr>
            <w:r w:rsidRPr="00907B75">
              <w:rPr>
                <w:bCs/>
                <w:spacing w:val="-6"/>
              </w:rPr>
              <w:t>согласованная между Заказчиком и Исполнителем</w:t>
            </w:r>
            <w:r w:rsidRPr="00907B75">
              <w:rPr>
                <w:bCs/>
              </w:rPr>
              <w:t xml:space="preserve"> программа и методика предварительных испытаний;</w:t>
            </w:r>
          </w:p>
          <w:p w:rsidR="008F76F5" w:rsidRPr="00907B75" w:rsidRDefault="008F76F5" w:rsidP="008F76F5">
            <w:pPr>
              <w:pStyle w:val="af6"/>
              <w:tabs>
                <w:tab w:val="left" w:pos="160"/>
                <w:tab w:val="left" w:pos="436"/>
              </w:tabs>
              <w:ind w:left="33" w:firstLine="0"/>
              <w:jc w:val="left"/>
              <w:rPr>
                <w:bCs/>
              </w:rPr>
            </w:pPr>
          </w:p>
          <w:p w:rsidR="00067B9D" w:rsidRPr="00907B75" w:rsidRDefault="004247D1" w:rsidP="00F96A03">
            <w:pPr>
              <w:pStyle w:val="af6"/>
              <w:numPr>
                <w:ilvl w:val="0"/>
                <w:numId w:val="27"/>
              </w:numPr>
              <w:tabs>
                <w:tab w:val="left" w:pos="160"/>
                <w:tab w:val="left" w:pos="436"/>
              </w:tabs>
              <w:ind w:left="33" w:firstLine="0"/>
              <w:jc w:val="left"/>
              <w:rPr>
                <w:bCs/>
              </w:rPr>
            </w:pPr>
            <w:r w:rsidRPr="00907B75">
              <w:rPr>
                <w:bCs/>
              </w:rPr>
              <w:t>п</w:t>
            </w:r>
            <w:r w:rsidR="00067B9D" w:rsidRPr="00907B75">
              <w:rPr>
                <w:bCs/>
              </w:rPr>
              <w:t>ротокол</w:t>
            </w:r>
            <w:r w:rsidRPr="00907B75">
              <w:rPr>
                <w:bCs/>
              </w:rPr>
              <w:t>(ы)</w:t>
            </w:r>
            <w:r w:rsidR="00067B9D" w:rsidRPr="00907B75">
              <w:rPr>
                <w:bCs/>
              </w:rPr>
              <w:t xml:space="preserve"> предварительных испытаний</w:t>
            </w:r>
            <w:r w:rsidR="008F76F5" w:rsidRPr="00907B75">
              <w:rPr>
                <w:bCs/>
              </w:rPr>
              <w:t xml:space="preserve"> ИСУП</w:t>
            </w:r>
            <w:r w:rsidR="00067B9D" w:rsidRPr="00907B75">
              <w:rPr>
                <w:bCs/>
              </w:rPr>
              <w:t>;</w:t>
            </w:r>
          </w:p>
          <w:p w:rsidR="00395136" w:rsidRPr="00907B75" w:rsidRDefault="00395136" w:rsidP="00395136">
            <w:pPr>
              <w:pStyle w:val="af6"/>
              <w:rPr>
                <w:bCs/>
              </w:rPr>
            </w:pPr>
          </w:p>
          <w:p w:rsidR="00BA3384" w:rsidRPr="00907B75" w:rsidRDefault="00BA3384" w:rsidP="00395136">
            <w:pPr>
              <w:pStyle w:val="af6"/>
              <w:rPr>
                <w:bCs/>
              </w:rPr>
            </w:pPr>
          </w:p>
          <w:p w:rsidR="00BA3384" w:rsidRPr="00907B75" w:rsidRDefault="00BA3384" w:rsidP="00395136">
            <w:pPr>
              <w:pStyle w:val="af6"/>
              <w:rPr>
                <w:bCs/>
              </w:rPr>
            </w:pPr>
          </w:p>
          <w:p w:rsidR="00BA3384" w:rsidRPr="00907B75" w:rsidRDefault="00BA3384" w:rsidP="00395136">
            <w:pPr>
              <w:pStyle w:val="af6"/>
              <w:rPr>
                <w:bCs/>
              </w:rPr>
            </w:pPr>
          </w:p>
          <w:p w:rsidR="00BA3384" w:rsidRPr="00907B75" w:rsidRDefault="00BA3384" w:rsidP="00395136">
            <w:pPr>
              <w:pStyle w:val="af6"/>
              <w:rPr>
                <w:bCs/>
              </w:rPr>
            </w:pPr>
          </w:p>
          <w:p w:rsidR="00395136" w:rsidRPr="00907B75" w:rsidRDefault="00395136" w:rsidP="00395136">
            <w:pPr>
              <w:pStyle w:val="af6"/>
              <w:rPr>
                <w:bCs/>
              </w:rPr>
            </w:pPr>
          </w:p>
          <w:p w:rsidR="008F76F5" w:rsidRPr="00907B75" w:rsidRDefault="008F76F5" w:rsidP="008F76F5">
            <w:pPr>
              <w:tabs>
                <w:tab w:val="left" w:pos="160"/>
                <w:tab w:val="left" w:pos="436"/>
              </w:tabs>
              <w:jc w:val="left"/>
              <w:rPr>
                <w:bCs/>
              </w:rPr>
            </w:pPr>
          </w:p>
          <w:p w:rsidR="00C923DD" w:rsidRPr="00907B75" w:rsidRDefault="00C923DD" w:rsidP="008F76F5">
            <w:pPr>
              <w:tabs>
                <w:tab w:val="left" w:pos="160"/>
                <w:tab w:val="left" w:pos="436"/>
              </w:tabs>
              <w:jc w:val="left"/>
              <w:rPr>
                <w:bCs/>
              </w:rPr>
            </w:pPr>
          </w:p>
          <w:p w:rsidR="00C923DD" w:rsidRPr="00907B75" w:rsidRDefault="00C923DD" w:rsidP="008F76F5">
            <w:pPr>
              <w:tabs>
                <w:tab w:val="left" w:pos="160"/>
                <w:tab w:val="left" w:pos="436"/>
              </w:tabs>
              <w:jc w:val="left"/>
              <w:rPr>
                <w:bCs/>
              </w:rPr>
            </w:pPr>
          </w:p>
          <w:p w:rsidR="00C923DD" w:rsidRPr="00907B75" w:rsidRDefault="00C923DD" w:rsidP="008F76F5">
            <w:pPr>
              <w:tabs>
                <w:tab w:val="left" w:pos="160"/>
                <w:tab w:val="left" w:pos="436"/>
              </w:tabs>
              <w:jc w:val="left"/>
              <w:rPr>
                <w:bCs/>
              </w:rPr>
            </w:pPr>
          </w:p>
          <w:p w:rsidR="00C923DD" w:rsidRPr="00907B75" w:rsidRDefault="00C923DD" w:rsidP="008F76F5">
            <w:pPr>
              <w:tabs>
                <w:tab w:val="left" w:pos="160"/>
                <w:tab w:val="left" w:pos="436"/>
              </w:tabs>
              <w:jc w:val="left"/>
              <w:rPr>
                <w:bCs/>
              </w:rPr>
            </w:pPr>
          </w:p>
          <w:p w:rsidR="00C923DD" w:rsidRPr="00907B75" w:rsidRDefault="00C923DD" w:rsidP="008F76F5">
            <w:pPr>
              <w:tabs>
                <w:tab w:val="left" w:pos="160"/>
                <w:tab w:val="left" w:pos="436"/>
              </w:tabs>
              <w:jc w:val="left"/>
              <w:rPr>
                <w:bCs/>
              </w:rPr>
            </w:pPr>
          </w:p>
          <w:p w:rsidR="00C923DD" w:rsidRPr="00907B75" w:rsidRDefault="00C923DD" w:rsidP="008F76F5">
            <w:pPr>
              <w:tabs>
                <w:tab w:val="left" w:pos="160"/>
                <w:tab w:val="left" w:pos="436"/>
              </w:tabs>
              <w:jc w:val="left"/>
              <w:rPr>
                <w:bCs/>
              </w:rPr>
            </w:pPr>
          </w:p>
          <w:p w:rsidR="00C923DD" w:rsidRPr="00907B75" w:rsidRDefault="00C923DD" w:rsidP="008F76F5">
            <w:pPr>
              <w:tabs>
                <w:tab w:val="left" w:pos="160"/>
                <w:tab w:val="left" w:pos="436"/>
              </w:tabs>
              <w:jc w:val="left"/>
              <w:rPr>
                <w:bCs/>
              </w:rPr>
            </w:pPr>
          </w:p>
          <w:p w:rsidR="00C923DD" w:rsidRPr="00907B75" w:rsidRDefault="00C923DD" w:rsidP="008F76F5">
            <w:pPr>
              <w:tabs>
                <w:tab w:val="left" w:pos="160"/>
                <w:tab w:val="left" w:pos="436"/>
              </w:tabs>
              <w:jc w:val="left"/>
              <w:rPr>
                <w:bCs/>
              </w:rPr>
            </w:pPr>
          </w:p>
          <w:p w:rsidR="00C923DD" w:rsidRPr="00907B75" w:rsidRDefault="00C923DD" w:rsidP="008F76F5">
            <w:pPr>
              <w:tabs>
                <w:tab w:val="left" w:pos="160"/>
                <w:tab w:val="left" w:pos="436"/>
              </w:tabs>
              <w:jc w:val="left"/>
              <w:rPr>
                <w:bCs/>
              </w:rPr>
            </w:pPr>
          </w:p>
          <w:p w:rsidR="00C923DD" w:rsidRPr="00907B75" w:rsidRDefault="00C923DD" w:rsidP="008F76F5">
            <w:pPr>
              <w:tabs>
                <w:tab w:val="left" w:pos="160"/>
                <w:tab w:val="left" w:pos="436"/>
              </w:tabs>
              <w:jc w:val="left"/>
              <w:rPr>
                <w:bCs/>
              </w:rPr>
            </w:pPr>
          </w:p>
          <w:p w:rsidR="00E5167F" w:rsidRPr="00907B75" w:rsidRDefault="004247D1" w:rsidP="008F76F5">
            <w:pPr>
              <w:pStyle w:val="af6"/>
              <w:numPr>
                <w:ilvl w:val="0"/>
                <w:numId w:val="27"/>
              </w:numPr>
              <w:tabs>
                <w:tab w:val="left" w:pos="160"/>
                <w:tab w:val="left" w:pos="436"/>
              </w:tabs>
              <w:ind w:left="33" w:firstLine="0"/>
              <w:jc w:val="left"/>
              <w:rPr>
                <w:bCs/>
              </w:rPr>
            </w:pPr>
            <w:r w:rsidRPr="00907B75">
              <w:rPr>
                <w:bCs/>
              </w:rPr>
              <w:t>а</w:t>
            </w:r>
            <w:r w:rsidR="00067B9D" w:rsidRPr="00907B75">
              <w:rPr>
                <w:bCs/>
              </w:rPr>
              <w:t xml:space="preserve">кт </w:t>
            </w:r>
            <w:r w:rsidRPr="00907B75">
              <w:rPr>
                <w:bCs/>
              </w:rPr>
              <w:t>приемки</w:t>
            </w:r>
            <w:r w:rsidR="008F76F5" w:rsidRPr="00907B75">
              <w:rPr>
                <w:bCs/>
              </w:rPr>
              <w:t xml:space="preserve"> ИСУП в опытную эксплуатацию</w:t>
            </w:r>
          </w:p>
        </w:tc>
      </w:tr>
      <w:tr w:rsidR="008632FF" w:rsidRPr="00907B75" w:rsidTr="008632FF">
        <w:trPr>
          <w:cantSplit/>
        </w:trPr>
        <w:tc>
          <w:tcPr>
            <w:tcW w:w="348" w:type="pct"/>
            <w:shd w:val="clear" w:color="auto" w:fill="F2F2F2" w:themeFill="background1" w:themeFillShade="F2"/>
          </w:tcPr>
          <w:p w:rsidR="008632FF" w:rsidRPr="00907B75" w:rsidRDefault="008632FF" w:rsidP="002D4C87">
            <w:pPr>
              <w:ind w:firstLine="0"/>
              <w:contextualSpacing/>
              <w:jc w:val="center"/>
              <w:rPr>
                <w:bCs/>
              </w:rPr>
            </w:pPr>
            <w:r w:rsidRPr="00907B75">
              <w:rPr>
                <w:bCs/>
              </w:rPr>
              <w:t>4.</w:t>
            </w:r>
          </w:p>
        </w:tc>
        <w:tc>
          <w:tcPr>
            <w:tcW w:w="1085" w:type="pct"/>
            <w:shd w:val="clear" w:color="auto" w:fill="F2F2F2" w:themeFill="background1" w:themeFillShade="F2"/>
          </w:tcPr>
          <w:p w:rsidR="008632FF" w:rsidRPr="00907B75" w:rsidRDefault="008632FF" w:rsidP="00FB1272">
            <w:pPr>
              <w:ind w:firstLine="0"/>
              <w:contextualSpacing/>
              <w:jc w:val="left"/>
            </w:pPr>
            <w:r w:rsidRPr="00907B75">
              <w:t>Ввод ИСУП в промышленную эксплуатацию</w:t>
            </w:r>
          </w:p>
        </w:tc>
        <w:tc>
          <w:tcPr>
            <w:tcW w:w="1085" w:type="pct"/>
            <w:shd w:val="clear" w:color="auto" w:fill="F2F2F2" w:themeFill="background1" w:themeFillShade="F2"/>
          </w:tcPr>
          <w:p w:rsidR="008632FF" w:rsidRPr="00907B75" w:rsidRDefault="008632FF" w:rsidP="002D4C87">
            <w:pPr>
              <w:ind w:firstLine="0"/>
              <w:contextualSpacing/>
              <w:jc w:val="center"/>
              <w:rPr>
                <w:bCs/>
              </w:rPr>
            </w:pPr>
            <w:r w:rsidRPr="00907B75">
              <w:rPr>
                <w:bCs/>
              </w:rPr>
              <w:t xml:space="preserve">В течение 1 месяца с даты </w:t>
            </w:r>
            <w:r w:rsidRPr="00907B75">
              <w:rPr>
                <w:bCs/>
                <w:spacing w:val="-10"/>
              </w:rPr>
              <w:t>завершения</w:t>
            </w:r>
            <w:r w:rsidRPr="00907B75">
              <w:rPr>
                <w:bCs/>
              </w:rPr>
              <w:t xml:space="preserve"> </w:t>
            </w:r>
            <w:r w:rsidRPr="00907B75">
              <w:rPr>
                <w:bCs/>
                <w:spacing w:val="-10"/>
              </w:rPr>
              <w:t>этапа 3</w:t>
            </w:r>
          </w:p>
        </w:tc>
        <w:tc>
          <w:tcPr>
            <w:tcW w:w="2482" w:type="pct"/>
            <w:gridSpan w:val="2"/>
            <w:shd w:val="clear" w:color="auto" w:fill="F2F2F2" w:themeFill="background1" w:themeFillShade="F2"/>
          </w:tcPr>
          <w:p w:rsidR="008632FF" w:rsidRPr="00907B75" w:rsidRDefault="008632FF" w:rsidP="002D4C87">
            <w:pPr>
              <w:pStyle w:val="af6"/>
              <w:ind w:left="305" w:firstLine="0"/>
              <w:jc w:val="left"/>
              <w:rPr>
                <w:bCs/>
              </w:rPr>
            </w:pPr>
          </w:p>
        </w:tc>
      </w:tr>
      <w:tr w:rsidR="00CB690D" w:rsidRPr="00907B75" w:rsidTr="001D6CFF">
        <w:trPr>
          <w:cantSplit/>
        </w:trPr>
        <w:tc>
          <w:tcPr>
            <w:tcW w:w="348" w:type="pct"/>
          </w:tcPr>
          <w:p w:rsidR="00067B9D" w:rsidRPr="00907B75" w:rsidRDefault="00067B9D" w:rsidP="002D4C87">
            <w:pPr>
              <w:ind w:firstLine="0"/>
              <w:contextualSpacing/>
              <w:jc w:val="center"/>
              <w:rPr>
                <w:bCs/>
              </w:rPr>
            </w:pPr>
            <w:r w:rsidRPr="00907B75">
              <w:rPr>
                <w:bCs/>
              </w:rPr>
              <w:t>4.1.</w:t>
            </w:r>
          </w:p>
        </w:tc>
        <w:tc>
          <w:tcPr>
            <w:tcW w:w="1085" w:type="pct"/>
          </w:tcPr>
          <w:p w:rsidR="00067B9D" w:rsidRPr="00907B75" w:rsidRDefault="00067B9D" w:rsidP="00FB1272">
            <w:pPr>
              <w:ind w:firstLine="0"/>
              <w:contextualSpacing/>
              <w:jc w:val="left"/>
            </w:pPr>
            <w:r w:rsidRPr="00907B75">
              <w:t>Организация и проведение опытной эксплуатации ИСУП</w:t>
            </w:r>
          </w:p>
        </w:tc>
        <w:tc>
          <w:tcPr>
            <w:tcW w:w="1085" w:type="pct"/>
          </w:tcPr>
          <w:p w:rsidR="00067B9D" w:rsidRPr="00907B75" w:rsidRDefault="00067B9D" w:rsidP="002D4C87">
            <w:pPr>
              <w:ind w:firstLine="0"/>
              <w:contextualSpacing/>
              <w:jc w:val="center"/>
              <w:rPr>
                <w:bCs/>
              </w:rPr>
            </w:pPr>
            <w:r w:rsidRPr="00907B75">
              <w:rPr>
                <w:bCs/>
              </w:rPr>
              <w:t xml:space="preserve">В течение </w:t>
            </w:r>
            <w:r w:rsidR="00E00884" w:rsidRPr="00907B75">
              <w:rPr>
                <w:bCs/>
              </w:rPr>
              <w:t>1</w:t>
            </w:r>
            <w:r w:rsidRPr="00907B75">
              <w:rPr>
                <w:bCs/>
              </w:rPr>
              <w:t xml:space="preserve"> месяц</w:t>
            </w:r>
            <w:r w:rsidR="00E00884" w:rsidRPr="00907B75">
              <w:rPr>
                <w:bCs/>
              </w:rPr>
              <w:t>а</w:t>
            </w:r>
            <w:r w:rsidRPr="00907B75">
              <w:rPr>
                <w:bCs/>
              </w:rPr>
              <w:t xml:space="preserve"> с </w:t>
            </w:r>
            <w:r w:rsidR="00171E68" w:rsidRPr="00907B75">
              <w:rPr>
                <w:bCs/>
              </w:rPr>
              <w:t xml:space="preserve">даты </w:t>
            </w:r>
            <w:r w:rsidR="00171E68" w:rsidRPr="00907B75">
              <w:rPr>
                <w:bCs/>
                <w:spacing w:val="-6"/>
              </w:rPr>
              <w:t xml:space="preserve">завершения </w:t>
            </w:r>
            <w:r w:rsidR="00171E68" w:rsidRPr="00907B75">
              <w:rPr>
                <w:bCs/>
                <w:spacing w:val="-10"/>
              </w:rPr>
              <w:t>этапа 3</w:t>
            </w:r>
            <w:r w:rsidRPr="00907B75">
              <w:rPr>
                <w:bCs/>
                <w:spacing w:val="-10"/>
              </w:rPr>
              <w:t>.</w:t>
            </w:r>
          </w:p>
        </w:tc>
        <w:tc>
          <w:tcPr>
            <w:tcW w:w="1375" w:type="pct"/>
          </w:tcPr>
          <w:p w:rsidR="00067B9D" w:rsidRPr="00907B75" w:rsidRDefault="00C92828" w:rsidP="00395136">
            <w:pPr>
              <w:pStyle w:val="af6"/>
              <w:numPr>
                <w:ilvl w:val="0"/>
                <w:numId w:val="27"/>
              </w:numPr>
              <w:tabs>
                <w:tab w:val="left" w:pos="224"/>
              </w:tabs>
              <w:ind w:left="33" w:firstLine="0"/>
              <w:jc w:val="left"/>
              <w:rPr>
                <w:bCs/>
              </w:rPr>
            </w:pPr>
            <w:r w:rsidRPr="00907B75">
              <w:rPr>
                <w:bCs/>
              </w:rPr>
              <w:t>выполн</w:t>
            </w:r>
            <w:r w:rsidR="00395136" w:rsidRPr="00907B75">
              <w:rPr>
                <w:bCs/>
              </w:rPr>
              <w:t>ена</w:t>
            </w:r>
            <w:r w:rsidR="00171E68" w:rsidRPr="00907B75">
              <w:rPr>
                <w:bCs/>
              </w:rPr>
              <w:t xml:space="preserve"> </w:t>
            </w:r>
            <w:r w:rsidR="00395136" w:rsidRPr="00907B75">
              <w:rPr>
                <w:bCs/>
              </w:rPr>
              <w:t xml:space="preserve">поддержка </w:t>
            </w:r>
            <w:r w:rsidR="00171E68" w:rsidRPr="00907B75">
              <w:rPr>
                <w:bCs/>
              </w:rPr>
              <w:t xml:space="preserve">ИСУП </w:t>
            </w:r>
            <w:r w:rsidR="003116F6" w:rsidRPr="00907B75">
              <w:rPr>
                <w:bCs/>
              </w:rPr>
              <w:t xml:space="preserve">в соответствии с </w:t>
            </w:r>
            <w:r w:rsidR="00395136" w:rsidRPr="00907B75">
              <w:rPr>
                <w:bCs/>
              </w:rPr>
              <w:t xml:space="preserve">требованиями </w:t>
            </w:r>
            <w:r w:rsidR="003116F6" w:rsidRPr="00907B75">
              <w:rPr>
                <w:bCs/>
              </w:rPr>
              <w:t xml:space="preserve">п.5.11 </w:t>
            </w:r>
            <w:r w:rsidRPr="00907B75">
              <w:rPr>
                <w:bCs/>
              </w:rPr>
              <w:t>ТЗ</w:t>
            </w:r>
            <w:r w:rsidR="00171E68" w:rsidRPr="00907B75">
              <w:rPr>
                <w:bCs/>
              </w:rPr>
              <w:t>;</w:t>
            </w:r>
          </w:p>
          <w:p w:rsidR="00395136" w:rsidRPr="00907B75" w:rsidRDefault="00395136" w:rsidP="00395136">
            <w:pPr>
              <w:tabs>
                <w:tab w:val="left" w:pos="224"/>
              </w:tabs>
              <w:jc w:val="left"/>
              <w:rPr>
                <w:bCs/>
              </w:rPr>
            </w:pPr>
          </w:p>
          <w:p w:rsidR="00395136" w:rsidRPr="00907B75" w:rsidRDefault="00395136" w:rsidP="00395136">
            <w:pPr>
              <w:tabs>
                <w:tab w:val="left" w:pos="224"/>
              </w:tabs>
              <w:jc w:val="left"/>
              <w:rPr>
                <w:bCs/>
              </w:rPr>
            </w:pPr>
          </w:p>
          <w:p w:rsidR="00395136" w:rsidRPr="00907B75" w:rsidRDefault="00395136" w:rsidP="00395136">
            <w:pPr>
              <w:tabs>
                <w:tab w:val="left" w:pos="224"/>
              </w:tabs>
              <w:jc w:val="left"/>
              <w:rPr>
                <w:bCs/>
              </w:rPr>
            </w:pPr>
          </w:p>
          <w:p w:rsidR="00EB3F86" w:rsidRPr="00907B75" w:rsidRDefault="00EB3F86" w:rsidP="00395136">
            <w:pPr>
              <w:tabs>
                <w:tab w:val="left" w:pos="224"/>
              </w:tabs>
              <w:jc w:val="left"/>
              <w:rPr>
                <w:bCs/>
              </w:rPr>
            </w:pPr>
          </w:p>
          <w:p w:rsidR="00EB3F86" w:rsidRPr="00907B75" w:rsidRDefault="00EB3F86" w:rsidP="00395136">
            <w:pPr>
              <w:tabs>
                <w:tab w:val="left" w:pos="224"/>
              </w:tabs>
              <w:jc w:val="left"/>
              <w:rPr>
                <w:bCs/>
              </w:rPr>
            </w:pPr>
          </w:p>
          <w:p w:rsidR="00EB3F86" w:rsidRPr="00907B75" w:rsidRDefault="00EB3F86" w:rsidP="00EB3F86">
            <w:pPr>
              <w:tabs>
                <w:tab w:val="left" w:pos="224"/>
              </w:tabs>
              <w:ind w:firstLine="0"/>
              <w:jc w:val="left"/>
              <w:rPr>
                <w:bCs/>
              </w:rPr>
            </w:pPr>
          </w:p>
          <w:p w:rsidR="00C92828" w:rsidRPr="00907B75" w:rsidRDefault="00C92828" w:rsidP="00395136">
            <w:pPr>
              <w:pStyle w:val="af6"/>
              <w:numPr>
                <w:ilvl w:val="0"/>
                <w:numId w:val="27"/>
              </w:numPr>
              <w:tabs>
                <w:tab w:val="left" w:pos="224"/>
              </w:tabs>
              <w:ind w:left="33" w:firstLine="0"/>
              <w:jc w:val="left"/>
              <w:rPr>
                <w:bCs/>
              </w:rPr>
            </w:pPr>
            <w:r w:rsidRPr="00907B75">
              <w:rPr>
                <w:bCs/>
              </w:rPr>
              <w:t>устранены все выявленные несоответствия</w:t>
            </w:r>
            <w:r w:rsidR="00FB1272" w:rsidRPr="00907B75">
              <w:rPr>
                <w:bCs/>
              </w:rPr>
              <w:t xml:space="preserve"> и замечания по</w:t>
            </w:r>
            <w:r w:rsidRPr="00907B75">
              <w:rPr>
                <w:bCs/>
              </w:rPr>
              <w:t xml:space="preserve"> ИСУП, </w:t>
            </w:r>
            <w:r w:rsidR="00FB1272" w:rsidRPr="00907B75">
              <w:rPr>
                <w:bCs/>
              </w:rPr>
              <w:t xml:space="preserve">в том числе касающиеся </w:t>
            </w:r>
            <w:r w:rsidRPr="00907B75">
              <w:rPr>
                <w:bCs/>
              </w:rPr>
              <w:t>настроек, документации установленным требованиям;</w:t>
            </w:r>
          </w:p>
          <w:p w:rsidR="00395136" w:rsidRPr="00907B75" w:rsidRDefault="00395136" w:rsidP="00395136">
            <w:pPr>
              <w:tabs>
                <w:tab w:val="left" w:pos="224"/>
              </w:tabs>
              <w:ind w:firstLine="0"/>
              <w:jc w:val="left"/>
              <w:rPr>
                <w:bCs/>
              </w:rPr>
            </w:pPr>
          </w:p>
          <w:p w:rsidR="00441360" w:rsidRPr="00907B75" w:rsidRDefault="00441360" w:rsidP="00395136">
            <w:pPr>
              <w:tabs>
                <w:tab w:val="left" w:pos="224"/>
              </w:tabs>
              <w:ind w:firstLine="0"/>
              <w:jc w:val="left"/>
              <w:rPr>
                <w:bCs/>
              </w:rPr>
            </w:pPr>
          </w:p>
          <w:p w:rsidR="00441360" w:rsidRPr="00907B75" w:rsidRDefault="00441360" w:rsidP="00395136">
            <w:pPr>
              <w:tabs>
                <w:tab w:val="left" w:pos="224"/>
              </w:tabs>
              <w:ind w:firstLine="0"/>
              <w:jc w:val="left"/>
              <w:rPr>
                <w:bCs/>
              </w:rPr>
            </w:pPr>
          </w:p>
          <w:p w:rsidR="00C92828" w:rsidRPr="00907B75" w:rsidRDefault="00C92828" w:rsidP="00395136">
            <w:pPr>
              <w:pStyle w:val="af6"/>
              <w:numPr>
                <w:ilvl w:val="0"/>
                <w:numId w:val="27"/>
              </w:numPr>
              <w:tabs>
                <w:tab w:val="left" w:pos="224"/>
              </w:tabs>
              <w:ind w:left="33" w:firstLine="0"/>
              <w:jc w:val="left"/>
              <w:rPr>
                <w:bCs/>
              </w:rPr>
            </w:pPr>
            <w:r w:rsidRPr="00907B75">
              <w:rPr>
                <w:bCs/>
              </w:rPr>
              <w:t>при необходимости</w:t>
            </w:r>
            <w:r w:rsidR="00FB1272" w:rsidRPr="00907B75">
              <w:rPr>
                <w:bCs/>
              </w:rPr>
              <w:t xml:space="preserve"> доработана</w:t>
            </w:r>
            <w:r w:rsidRPr="00907B75">
              <w:rPr>
                <w:bCs/>
              </w:rPr>
              <w:t xml:space="preserve"> документация ИСУП</w:t>
            </w:r>
            <w:r w:rsidR="00FB1272" w:rsidRPr="00907B75">
              <w:rPr>
                <w:bCs/>
              </w:rPr>
              <w:t>;</w:t>
            </w:r>
          </w:p>
          <w:p w:rsidR="00FB1272" w:rsidRPr="00907B75" w:rsidRDefault="00FB1272" w:rsidP="00FB1272">
            <w:pPr>
              <w:pStyle w:val="af6"/>
              <w:rPr>
                <w:bCs/>
              </w:rPr>
            </w:pPr>
          </w:p>
          <w:p w:rsidR="00FB1272" w:rsidRPr="00907B75" w:rsidRDefault="00FB1272" w:rsidP="00FB1272">
            <w:pPr>
              <w:pStyle w:val="af6"/>
              <w:rPr>
                <w:bCs/>
              </w:rPr>
            </w:pPr>
          </w:p>
          <w:p w:rsidR="00EB3F86" w:rsidRPr="00907B75" w:rsidRDefault="00EB3F86" w:rsidP="00FB1272">
            <w:pPr>
              <w:pStyle w:val="af6"/>
              <w:rPr>
                <w:bCs/>
              </w:rPr>
            </w:pPr>
          </w:p>
          <w:p w:rsidR="00FB1272" w:rsidRPr="00907B75" w:rsidRDefault="00FB1272" w:rsidP="00395136">
            <w:pPr>
              <w:pStyle w:val="af6"/>
              <w:numPr>
                <w:ilvl w:val="0"/>
                <w:numId w:val="27"/>
              </w:numPr>
              <w:tabs>
                <w:tab w:val="left" w:pos="224"/>
              </w:tabs>
              <w:ind w:left="33" w:firstLine="0"/>
              <w:jc w:val="left"/>
              <w:rPr>
                <w:bCs/>
              </w:rPr>
            </w:pPr>
            <w:r w:rsidRPr="00907B75">
              <w:rPr>
                <w:bCs/>
              </w:rPr>
              <w:t>опытная эксплуатация ИСУП завершена</w:t>
            </w:r>
          </w:p>
        </w:tc>
        <w:tc>
          <w:tcPr>
            <w:tcW w:w="1107" w:type="pct"/>
          </w:tcPr>
          <w:p w:rsidR="00A34AEE" w:rsidRPr="00907B75" w:rsidRDefault="00A34AEE" w:rsidP="00395136">
            <w:pPr>
              <w:pStyle w:val="af6"/>
              <w:numPr>
                <w:ilvl w:val="0"/>
                <w:numId w:val="27"/>
              </w:numPr>
              <w:tabs>
                <w:tab w:val="left" w:pos="224"/>
              </w:tabs>
              <w:ind w:left="33" w:firstLine="0"/>
              <w:jc w:val="left"/>
              <w:rPr>
                <w:bCs/>
              </w:rPr>
            </w:pPr>
            <w:r w:rsidRPr="00907B75">
              <w:rPr>
                <w:bCs/>
              </w:rPr>
              <w:t>выписки из журнала учета обращений линии технической поддержки (в случае поступления запросов Заказчика);</w:t>
            </w:r>
          </w:p>
          <w:p w:rsidR="00395136" w:rsidRPr="00907B75" w:rsidRDefault="00395136" w:rsidP="00395136">
            <w:pPr>
              <w:pStyle w:val="af6"/>
              <w:tabs>
                <w:tab w:val="left" w:pos="224"/>
              </w:tabs>
              <w:ind w:left="33" w:firstLine="0"/>
              <w:jc w:val="left"/>
              <w:rPr>
                <w:bCs/>
              </w:rPr>
            </w:pPr>
          </w:p>
          <w:p w:rsidR="00C92828" w:rsidRPr="00907B75" w:rsidRDefault="00C92828" w:rsidP="00395136">
            <w:pPr>
              <w:pStyle w:val="af6"/>
              <w:numPr>
                <w:ilvl w:val="0"/>
                <w:numId w:val="27"/>
              </w:numPr>
              <w:tabs>
                <w:tab w:val="left" w:pos="224"/>
              </w:tabs>
              <w:ind w:left="33" w:firstLine="0"/>
              <w:jc w:val="left"/>
              <w:rPr>
                <w:bCs/>
              </w:rPr>
            </w:pPr>
            <w:r w:rsidRPr="00907B75">
              <w:rPr>
                <w:bCs/>
              </w:rPr>
              <w:t>рабочий журнал опытной эксплуатации</w:t>
            </w:r>
            <w:r w:rsidR="00441360" w:rsidRPr="00907B75">
              <w:rPr>
                <w:bCs/>
              </w:rPr>
              <w:t>, включающий информацию об устранении выявленных несоответствий и замечаний по ИСУП</w:t>
            </w:r>
            <w:r w:rsidR="00EB3F86" w:rsidRPr="00907B75">
              <w:rPr>
                <w:bCs/>
              </w:rPr>
              <w:t>;</w:t>
            </w:r>
          </w:p>
          <w:p w:rsidR="00395136" w:rsidRPr="00907B75" w:rsidRDefault="00395136" w:rsidP="00395136">
            <w:pPr>
              <w:pStyle w:val="af6"/>
              <w:rPr>
                <w:bCs/>
              </w:rPr>
            </w:pPr>
          </w:p>
          <w:p w:rsidR="00FB1272" w:rsidRPr="00907B75" w:rsidRDefault="00FB1272" w:rsidP="00FB1272">
            <w:pPr>
              <w:pStyle w:val="af6"/>
              <w:numPr>
                <w:ilvl w:val="0"/>
                <w:numId w:val="27"/>
              </w:numPr>
              <w:tabs>
                <w:tab w:val="left" w:pos="224"/>
              </w:tabs>
              <w:ind w:left="33" w:firstLine="0"/>
              <w:jc w:val="left"/>
              <w:rPr>
                <w:bCs/>
              </w:rPr>
            </w:pPr>
            <w:r w:rsidRPr="00907B75">
              <w:rPr>
                <w:bCs/>
              </w:rPr>
              <w:t>акт приема-передачи документации на ИСУП</w:t>
            </w:r>
            <w:r w:rsidR="00EB3F86" w:rsidRPr="00907B75">
              <w:rPr>
                <w:bCs/>
              </w:rPr>
              <w:t xml:space="preserve"> с учетом ее доработки</w:t>
            </w:r>
            <w:r w:rsidRPr="00907B75">
              <w:rPr>
                <w:bCs/>
              </w:rPr>
              <w:t>;</w:t>
            </w:r>
          </w:p>
          <w:p w:rsidR="00FB1272" w:rsidRPr="00907B75" w:rsidRDefault="00FB1272" w:rsidP="00FB1272">
            <w:pPr>
              <w:pStyle w:val="af6"/>
              <w:tabs>
                <w:tab w:val="left" w:pos="224"/>
              </w:tabs>
              <w:ind w:left="33" w:firstLine="0"/>
              <w:jc w:val="left"/>
              <w:rPr>
                <w:bCs/>
              </w:rPr>
            </w:pPr>
          </w:p>
          <w:p w:rsidR="00067B9D" w:rsidRPr="00907B75" w:rsidRDefault="00C92828" w:rsidP="00395136">
            <w:pPr>
              <w:pStyle w:val="af6"/>
              <w:numPr>
                <w:ilvl w:val="0"/>
                <w:numId w:val="27"/>
              </w:numPr>
              <w:tabs>
                <w:tab w:val="left" w:pos="224"/>
              </w:tabs>
              <w:ind w:left="33" w:firstLine="0"/>
              <w:jc w:val="left"/>
              <w:rPr>
                <w:bCs/>
              </w:rPr>
            </w:pPr>
            <w:r w:rsidRPr="00907B75">
              <w:rPr>
                <w:bCs/>
              </w:rPr>
              <w:t>а</w:t>
            </w:r>
            <w:r w:rsidR="00067B9D" w:rsidRPr="00907B75">
              <w:rPr>
                <w:bCs/>
              </w:rPr>
              <w:t xml:space="preserve">кт о </w:t>
            </w:r>
            <w:r w:rsidR="00395136" w:rsidRPr="00907B75">
              <w:rPr>
                <w:bCs/>
              </w:rPr>
              <w:t>завершении опытной эксплуатации</w:t>
            </w:r>
            <w:r w:rsidR="00EB3F86" w:rsidRPr="00907B75">
              <w:rPr>
                <w:bCs/>
              </w:rPr>
              <w:t xml:space="preserve"> ИСУП</w:t>
            </w:r>
          </w:p>
          <w:p w:rsidR="00E5167F" w:rsidRPr="00907B75" w:rsidRDefault="00E5167F" w:rsidP="00395136">
            <w:pPr>
              <w:pStyle w:val="af6"/>
              <w:tabs>
                <w:tab w:val="left" w:pos="224"/>
              </w:tabs>
              <w:ind w:left="33" w:firstLine="0"/>
              <w:jc w:val="left"/>
              <w:rPr>
                <w:bCs/>
              </w:rPr>
            </w:pPr>
          </w:p>
        </w:tc>
      </w:tr>
      <w:tr w:rsidR="00CB690D" w:rsidRPr="00907B75" w:rsidTr="001D6CFF">
        <w:trPr>
          <w:cantSplit/>
        </w:trPr>
        <w:tc>
          <w:tcPr>
            <w:tcW w:w="348" w:type="pct"/>
          </w:tcPr>
          <w:p w:rsidR="00067B9D" w:rsidRPr="00907B75" w:rsidRDefault="00067B9D" w:rsidP="002D4C87">
            <w:pPr>
              <w:ind w:firstLine="0"/>
              <w:contextualSpacing/>
              <w:jc w:val="center"/>
              <w:rPr>
                <w:bCs/>
              </w:rPr>
            </w:pPr>
            <w:r w:rsidRPr="00907B75">
              <w:rPr>
                <w:bCs/>
              </w:rPr>
              <w:t>4.2.</w:t>
            </w:r>
          </w:p>
        </w:tc>
        <w:tc>
          <w:tcPr>
            <w:tcW w:w="1085" w:type="pct"/>
          </w:tcPr>
          <w:p w:rsidR="00067B9D" w:rsidRPr="00907B75" w:rsidRDefault="00067B9D" w:rsidP="00FB1272">
            <w:pPr>
              <w:ind w:firstLine="0"/>
              <w:contextualSpacing/>
              <w:jc w:val="left"/>
            </w:pPr>
            <w:r w:rsidRPr="00907B75">
              <w:t>Организация и проведение приемочных испытаний, ввод ИСУП в промышленную эксплуатацию</w:t>
            </w:r>
          </w:p>
        </w:tc>
        <w:tc>
          <w:tcPr>
            <w:tcW w:w="1085" w:type="pct"/>
          </w:tcPr>
          <w:p w:rsidR="00067B9D" w:rsidRPr="00907B75" w:rsidRDefault="00067B9D" w:rsidP="002D4C87">
            <w:pPr>
              <w:ind w:firstLine="0"/>
              <w:contextualSpacing/>
              <w:jc w:val="center"/>
              <w:rPr>
                <w:bCs/>
              </w:rPr>
            </w:pPr>
            <w:r w:rsidRPr="00907B75">
              <w:rPr>
                <w:bCs/>
              </w:rPr>
              <w:t xml:space="preserve">В течение 5 календарных дней с </w:t>
            </w:r>
            <w:r w:rsidR="00171E68" w:rsidRPr="00907B75">
              <w:rPr>
                <w:bCs/>
              </w:rPr>
              <w:t>даты акта о завершении опытной эксплуатации</w:t>
            </w:r>
            <w:r w:rsidRPr="00907B75">
              <w:rPr>
                <w:bCs/>
              </w:rPr>
              <w:t>.</w:t>
            </w:r>
          </w:p>
        </w:tc>
        <w:tc>
          <w:tcPr>
            <w:tcW w:w="1375" w:type="pct"/>
          </w:tcPr>
          <w:p w:rsidR="00C92828" w:rsidRPr="00907B75" w:rsidRDefault="00C92828" w:rsidP="00395136">
            <w:pPr>
              <w:pStyle w:val="af6"/>
              <w:numPr>
                <w:ilvl w:val="0"/>
                <w:numId w:val="27"/>
              </w:numPr>
              <w:tabs>
                <w:tab w:val="left" w:pos="224"/>
              </w:tabs>
              <w:ind w:left="33" w:firstLine="0"/>
              <w:jc w:val="left"/>
              <w:rPr>
                <w:bCs/>
              </w:rPr>
            </w:pPr>
            <w:r w:rsidRPr="00907B75">
              <w:rPr>
                <w:bCs/>
              </w:rPr>
              <w:t>при необходимости актуализирована и согласована программа и методика испытаний;</w:t>
            </w:r>
          </w:p>
          <w:p w:rsidR="00FB1272" w:rsidRPr="00907B75" w:rsidRDefault="00FB1272" w:rsidP="00FB1272">
            <w:pPr>
              <w:pStyle w:val="af6"/>
              <w:tabs>
                <w:tab w:val="left" w:pos="224"/>
              </w:tabs>
              <w:ind w:left="33" w:firstLine="0"/>
              <w:jc w:val="left"/>
              <w:rPr>
                <w:bCs/>
              </w:rPr>
            </w:pPr>
          </w:p>
          <w:p w:rsidR="00C923DD" w:rsidRPr="00907B75" w:rsidRDefault="00C92828" w:rsidP="00C923DD">
            <w:pPr>
              <w:tabs>
                <w:tab w:val="left" w:pos="224"/>
              </w:tabs>
              <w:ind w:firstLine="0"/>
              <w:jc w:val="left"/>
              <w:rPr>
                <w:bCs/>
              </w:rPr>
            </w:pPr>
            <w:r w:rsidRPr="00907B75">
              <w:rPr>
                <w:bCs/>
              </w:rPr>
              <w:t>проведены приемочные испытания ИСУП в соответствии с утвержденной программой и методикой (при необходимости – неоднократно);</w:t>
            </w:r>
            <w:r w:rsidR="00F46F89" w:rsidRPr="00907B75">
              <w:rPr>
                <w:bCs/>
              </w:rPr>
              <w:t xml:space="preserve"> </w:t>
            </w:r>
          </w:p>
          <w:p w:rsidR="00C923DD" w:rsidRPr="00907B75" w:rsidRDefault="00C923DD" w:rsidP="00C923DD">
            <w:pPr>
              <w:tabs>
                <w:tab w:val="left" w:pos="224"/>
              </w:tabs>
              <w:ind w:firstLine="0"/>
              <w:jc w:val="left"/>
              <w:rPr>
                <w:bCs/>
              </w:rPr>
            </w:pPr>
          </w:p>
          <w:p w:rsidR="00C923DD" w:rsidRPr="00907B75" w:rsidRDefault="00C923DD" w:rsidP="00C923DD">
            <w:pPr>
              <w:tabs>
                <w:tab w:val="left" w:pos="224"/>
              </w:tabs>
              <w:ind w:firstLine="0"/>
              <w:jc w:val="left"/>
              <w:rPr>
                <w:bCs/>
              </w:rPr>
            </w:pPr>
            <w:r w:rsidRPr="00907B75">
              <w:rPr>
                <w:bCs/>
              </w:rPr>
              <w:t>– устранены выявленные несоответствия ИСУП, настроек, документации установленным требованиям;</w:t>
            </w:r>
          </w:p>
          <w:p w:rsidR="00C923DD" w:rsidRPr="00907B75" w:rsidRDefault="00C923DD" w:rsidP="00C923DD">
            <w:pPr>
              <w:tabs>
                <w:tab w:val="left" w:pos="224"/>
              </w:tabs>
              <w:ind w:firstLine="0"/>
              <w:jc w:val="left"/>
              <w:rPr>
                <w:bCs/>
              </w:rPr>
            </w:pPr>
          </w:p>
          <w:p w:rsidR="00067B9D" w:rsidRPr="00907B75" w:rsidRDefault="00C923DD" w:rsidP="00395136">
            <w:pPr>
              <w:pStyle w:val="af6"/>
              <w:numPr>
                <w:ilvl w:val="0"/>
                <w:numId w:val="27"/>
              </w:numPr>
              <w:tabs>
                <w:tab w:val="left" w:pos="224"/>
              </w:tabs>
              <w:ind w:left="33" w:firstLine="0"/>
              <w:jc w:val="left"/>
              <w:rPr>
                <w:bCs/>
              </w:rPr>
            </w:pPr>
            <w:r w:rsidRPr="00907B75">
              <w:rPr>
                <w:bCs/>
              </w:rPr>
              <w:t>ИСУП принята в промышленную эксплуатацию</w:t>
            </w:r>
          </w:p>
        </w:tc>
        <w:tc>
          <w:tcPr>
            <w:tcW w:w="1107" w:type="pct"/>
          </w:tcPr>
          <w:p w:rsidR="00067B9D" w:rsidRPr="00907B75" w:rsidRDefault="00C92828" w:rsidP="00FB1272">
            <w:pPr>
              <w:pStyle w:val="af6"/>
              <w:numPr>
                <w:ilvl w:val="0"/>
                <w:numId w:val="27"/>
              </w:numPr>
              <w:tabs>
                <w:tab w:val="left" w:pos="224"/>
              </w:tabs>
              <w:ind w:left="33" w:firstLine="0"/>
              <w:jc w:val="left"/>
              <w:rPr>
                <w:bCs/>
              </w:rPr>
            </w:pPr>
            <w:r w:rsidRPr="00907B75">
              <w:rPr>
                <w:bCs/>
              </w:rPr>
              <w:t>п</w:t>
            </w:r>
            <w:r w:rsidR="00067B9D" w:rsidRPr="00907B75">
              <w:rPr>
                <w:bCs/>
              </w:rPr>
              <w:t>ротокол</w:t>
            </w:r>
            <w:r w:rsidRPr="00907B75">
              <w:rPr>
                <w:bCs/>
              </w:rPr>
              <w:t>(ы)</w:t>
            </w:r>
            <w:r w:rsidR="00067B9D" w:rsidRPr="00907B75">
              <w:rPr>
                <w:bCs/>
              </w:rPr>
              <w:t xml:space="preserve"> приемочных испытаний</w:t>
            </w:r>
            <w:r w:rsidRPr="00907B75">
              <w:rPr>
                <w:bCs/>
              </w:rPr>
              <w:t>;</w:t>
            </w:r>
          </w:p>
          <w:p w:rsidR="00FB1272" w:rsidRPr="00907B75" w:rsidRDefault="00FB1272" w:rsidP="00441360">
            <w:pPr>
              <w:tabs>
                <w:tab w:val="left" w:pos="224"/>
              </w:tabs>
              <w:ind w:left="33" w:firstLine="0"/>
              <w:jc w:val="left"/>
              <w:rPr>
                <w:bCs/>
              </w:rPr>
            </w:pPr>
          </w:p>
          <w:p w:rsidR="00441360" w:rsidRPr="00907B75" w:rsidRDefault="00441360" w:rsidP="00441360">
            <w:pPr>
              <w:tabs>
                <w:tab w:val="left" w:pos="224"/>
              </w:tabs>
              <w:ind w:left="33" w:firstLine="0"/>
              <w:jc w:val="left"/>
              <w:rPr>
                <w:bCs/>
              </w:rPr>
            </w:pPr>
          </w:p>
          <w:p w:rsidR="00FB1272" w:rsidRPr="00907B75" w:rsidRDefault="00FB1272" w:rsidP="00FB1272">
            <w:pPr>
              <w:tabs>
                <w:tab w:val="left" w:pos="224"/>
              </w:tabs>
              <w:ind w:firstLine="0"/>
              <w:jc w:val="left"/>
              <w:rPr>
                <w:bCs/>
              </w:rPr>
            </w:pPr>
          </w:p>
          <w:p w:rsidR="00C923DD" w:rsidRPr="00907B75" w:rsidRDefault="00C923DD" w:rsidP="00FB1272">
            <w:pPr>
              <w:tabs>
                <w:tab w:val="left" w:pos="224"/>
              </w:tabs>
              <w:ind w:firstLine="0"/>
              <w:jc w:val="left"/>
              <w:rPr>
                <w:bCs/>
              </w:rPr>
            </w:pPr>
          </w:p>
          <w:p w:rsidR="00C923DD" w:rsidRPr="00907B75" w:rsidRDefault="00C923DD" w:rsidP="00FB1272">
            <w:pPr>
              <w:tabs>
                <w:tab w:val="left" w:pos="224"/>
              </w:tabs>
              <w:ind w:firstLine="0"/>
              <w:jc w:val="left"/>
              <w:rPr>
                <w:bCs/>
              </w:rPr>
            </w:pPr>
          </w:p>
          <w:p w:rsidR="00C923DD" w:rsidRPr="00907B75" w:rsidRDefault="00C923DD" w:rsidP="00FB1272">
            <w:pPr>
              <w:tabs>
                <w:tab w:val="left" w:pos="224"/>
              </w:tabs>
              <w:ind w:firstLine="0"/>
              <w:jc w:val="left"/>
              <w:rPr>
                <w:bCs/>
              </w:rPr>
            </w:pPr>
          </w:p>
          <w:p w:rsidR="00C923DD" w:rsidRPr="00907B75" w:rsidRDefault="00C923DD" w:rsidP="00FB1272">
            <w:pPr>
              <w:tabs>
                <w:tab w:val="left" w:pos="224"/>
              </w:tabs>
              <w:ind w:firstLine="0"/>
              <w:jc w:val="left"/>
              <w:rPr>
                <w:bCs/>
              </w:rPr>
            </w:pPr>
          </w:p>
          <w:p w:rsidR="00C923DD" w:rsidRPr="00907B75" w:rsidRDefault="00C923DD" w:rsidP="00FB1272">
            <w:pPr>
              <w:tabs>
                <w:tab w:val="left" w:pos="224"/>
              </w:tabs>
              <w:ind w:firstLine="0"/>
              <w:jc w:val="left"/>
              <w:rPr>
                <w:bCs/>
              </w:rPr>
            </w:pPr>
          </w:p>
          <w:p w:rsidR="00C923DD" w:rsidRPr="00907B75" w:rsidRDefault="00C923DD" w:rsidP="00FB1272">
            <w:pPr>
              <w:tabs>
                <w:tab w:val="left" w:pos="224"/>
              </w:tabs>
              <w:ind w:firstLine="0"/>
              <w:jc w:val="left"/>
              <w:rPr>
                <w:bCs/>
              </w:rPr>
            </w:pPr>
          </w:p>
          <w:p w:rsidR="00C923DD" w:rsidRPr="00907B75" w:rsidRDefault="00C923DD" w:rsidP="00FB1272">
            <w:pPr>
              <w:tabs>
                <w:tab w:val="left" w:pos="224"/>
              </w:tabs>
              <w:ind w:firstLine="0"/>
              <w:jc w:val="left"/>
              <w:rPr>
                <w:bCs/>
              </w:rPr>
            </w:pPr>
          </w:p>
          <w:p w:rsidR="00067B9D" w:rsidRPr="00907B75" w:rsidRDefault="00C92828" w:rsidP="00FB1272">
            <w:pPr>
              <w:pStyle w:val="af6"/>
              <w:numPr>
                <w:ilvl w:val="0"/>
                <w:numId w:val="27"/>
              </w:numPr>
              <w:tabs>
                <w:tab w:val="left" w:pos="224"/>
              </w:tabs>
              <w:ind w:left="33" w:firstLine="0"/>
              <w:jc w:val="left"/>
              <w:rPr>
                <w:bCs/>
              </w:rPr>
            </w:pPr>
            <w:r w:rsidRPr="00907B75">
              <w:rPr>
                <w:bCs/>
              </w:rPr>
              <w:t xml:space="preserve">акт </w:t>
            </w:r>
            <w:r w:rsidR="00067B9D" w:rsidRPr="00907B75">
              <w:rPr>
                <w:bCs/>
              </w:rPr>
              <w:t xml:space="preserve">приемки ИСУП в </w:t>
            </w:r>
            <w:r w:rsidRPr="00907B75">
              <w:rPr>
                <w:bCs/>
              </w:rPr>
              <w:t>промышленную</w:t>
            </w:r>
            <w:r w:rsidR="00067B9D" w:rsidRPr="00907B75">
              <w:rPr>
                <w:bCs/>
              </w:rPr>
              <w:t xml:space="preserve"> эксплуатацию </w:t>
            </w:r>
          </w:p>
          <w:p w:rsidR="00FB1272" w:rsidRPr="00907B75" w:rsidRDefault="00FB1272" w:rsidP="00FB1272">
            <w:pPr>
              <w:pStyle w:val="af6"/>
              <w:tabs>
                <w:tab w:val="left" w:pos="224"/>
              </w:tabs>
              <w:ind w:left="33" w:firstLine="0"/>
              <w:jc w:val="left"/>
              <w:rPr>
                <w:bCs/>
              </w:rPr>
            </w:pPr>
          </w:p>
          <w:p w:rsidR="00F46F89" w:rsidRPr="00907B75" w:rsidRDefault="00F46F89" w:rsidP="00FB1272">
            <w:pPr>
              <w:pStyle w:val="af6"/>
              <w:tabs>
                <w:tab w:val="left" w:pos="224"/>
              </w:tabs>
              <w:ind w:left="33" w:firstLine="0"/>
              <w:jc w:val="left"/>
              <w:rPr>
                <w:bCs/>
              </w:rPr>
            </w:pPr>
          </w:p>
          <w:p w:rsidR="00E5167F" w:rsidRPr="00907B75" w:rsidRDefault="00F46F89" w:rsidP="00E15DFE">
            <w:pPr>
              <w:pStyle w:val="af6"/>
              <w:numPr>
                <w:ilvl w:val="0"/>
                <w:numId w:val="27"/>
              </w:numPr>
              <w:tabs>
                <w:tab w:val="left" w:pos="224"/>
              </w:tabs>
              <w:ind w:left="33" w:firstLine="0"/>
              <w:jc w:val="left"/>
              <w:rPr>
                <w:bCs/>
              </w:rPr>
            </w:pPr>
            <w:r w:rsidRPr="00907B75">
              <w:rPr>
                <w:bCs/>
              </w:rPr>
              <w:t>акт</w:t>
            </w:r>
            <w:r w:rsidR="00225E92" w:rsidRPr="00907B75">
              <w:rPr>
                <w:bCs/>
              </w:rPr>
              <w:t xml:space="preserve"> </w:t>
            </w:r>
            <w:r w:rsidR="00E15DFE" w:rsidRPr="00907B75">
              <w:rPr>
                <w:bCs/>
              </w:rPr>
              <w:t xml:space="preserve">выполненных работ </w:t>
            </w:r>
            <w:r w:rsidR="00225E92" w:rsidRPr="00907B75">
              <w:rPr>
                <w:bCs/>
              </w:rPr>
              <w:t>по созданию</w:t>
            </w:r>
            <w:r w:rsidR="00E15DFE" w:rsidRPr="00907B75">
              <w:rPr>
                <w:bCs/>
              </w:rPr>
              <w:t xml:space="preserve"> и внедрению</w:t>
            </w:r>
            <w:r w:rsidR="00225E92" w:rsidRPr="00907B75">
              <w:rPr>
                <w:bCs/>
              </w:rPr>
              <w:t xml:space="preserve"> ИСУП</w:t>
            </w:r>
          </w:p>
        </w:tc>
      </w:tr>
      <w:tr w:rsidR="002A7187" w:rsidRPr="00907B75" w:rsidTr="001D6CFF">
        <w:trPr>
          <w:cantSplit/>
        </w:trPr>
        <w:tc>
          <w:tcPr>
            <w:tcW w:w="348" w:type="pct"/>
          </w:tcPr>
          <w:p w:rsidR="002A7187" w:rsidRPr="00907B75" w:rsidRDefault="002A7187" w:rsidP="002D4C87">
            <w:pPr>
              <w:ind w:firstLine="0"/>
              <w:contextualSpacing/>
              <w:jc w:val="center"/>
              <w:rPr>
                <w:bCs/>
              </w:rPr>
            </w:pPr>
            <w:r w:rsidRPr="00907B75">
              <w:t>5.</w:t>
            </w:r>
          </w:p>
        </w:tc>
        <w:tc>
          <w:tcPr>
            <w:tcW w:w="1085" w:type="pct"/>
          </w:tcPr>
          <w:p w:rsidR="002A7187" w:rsidRPr="00907B75" w:rsidRDefault="00F27F53" w:rsidP="00FB1272">
            <w:pPr>
              <w:ind w:firstLine="0"/>
              <w:contextualSpacing/>
              <w:jc w:val="left"/>
            </w:pPr>
            <w:r w:rsidRPr="00907B75">
              <w:t>Поддержка проектной деятельности в ОИВ ВО</w:t>
            </w:r>
          </w:p>
        </w:tc>
        <w:tc>
          <w:tcPr>
            <w:tcW w:w="1085" w:type="pct"/>
          </w:tcPr>
          <w:p w:rsidR="002C7271" w:rsidRPr="00907B75" w:rsidRDefault="00FA755C" w:rsidP="002D4C87">
            <w:pPr>
              <w:ind w:firstLine="0"/>
              <w:contextualSpacing/>
              <w:jc w:val="center"/>
              <w:rPr>
                <w:bCs/>
              </w:rPr>
            </w:pPr>
            <w:r w:rsidRPr="00907B75">
              <w:rPr>
                <w:bCs/>
              </w:rPr>
              <w:t xml:space="preserve">в течение не менее 9 месяцев </w:t>
            </w:r>
          </w:p>
          <w:p w:rsidR="002A7187" w:rsidRPr="00907B75" w:rsidRDefault="00F27F53" w:rsidP="00FA755C">
            <w:pPr>
              <w:ind w:firstLine="0"/>
              <w:contextualSpacing/>
              <w:jc w:val="center"/>
              <w:rPr>
                <w:bCs/>
              </w:rPr>
            </w:pPr>
            <w:r w:rsidRPr="00907B75">
              <w:rPr>
                <w:bCs/>
              </w:rPr>
              <w:t>(</w:t>
            </w:r>
            <w:r w:rsidR="00FA755C" w:rsidRPr="00907B75">
              <w:rPr>
                <w:bCs/>
              </w:rPr>
              <w:t>100 рабочих дней</w:t>
            </w:r>
            <w:r w:rsidRPr="00907B75">
              <w:rPr>
                <w:bCs/>
              </w:rPr>
              <w:t xml:space="preserve">) </w:t>
            </w:r>
            <w:r w:rsidRPr="00907B75">
              <w:t>с даты ввода ИСУП в промышленную эксплуатацию</w:t>
            </w:r>
          </w:p>
        </w:tc>
        <w:tc>
          <w:tcPr>
            <w:tcW w:w="1375" w:type="pct"/>
          </w:tcPr>
          <w:p w:rsidR="002A7187" w:rsidRPr="00907B75" w:rsidRDefault="00FB1272" w:rsidP="00FB1272">
            <w:pPr>
              <w:pStyle w:val="af6"/>
              <w:tabs>
                <w:tab w:val="left" w:pos="-146"/>
              </w:tabs>
              <w:ind w:left="62" w:right="90" w:firstLine="0"/>
              <w:rPr>
                <w:bCs/>
              </w:rPr>
            </w:pPr>
            <w:r w:rsidRPr="00907B75">
              <w:rPr>
                <w:bCs/>
              </w:rPr>
              <w:t>П</w:t>
            </w:r>
            <w:r w:rsidR="006C6344" w:rsidRPr="00907B75">
              <w:rPr>
                <w:bCs/>
              </w:rPr>
              <w:t xml:space="preserve">оддержка проектной деятельности </w:t>
            </w:r>
            <w:r w:rsidR="008D43DC" w:rsidRPr="00907B75">
              <w:rPr>
                <w:bCs/>
              </w:rPr>
              <w:t xml:space="preserve">с использованием ИСУП </w:t>
            </w:r>
            <w:r w:rsidR="006C6344" w:rsidRPr="00907B75">
              <w:rPr>
                <w:bCs/>
              </w:rPr>
              <w:t>в ОИВ ВО завершена</w:t>
            </w:r>
          </w:p>
        </w:tc>
        <w:tc>
          <w:tcPr>
            <w:tcW w:w="1107" w:type="pct"/>
          </w:tcPr>
          <w:p w:rsidR="006C6344" w:rsidRPr="00907B75" w:rsidRDefault="00907B75" w:rsidP="00FB1272">
            <w:pPr>
              <w:tabs>
                <w:tab w:val="left" w:pos="-146"/>
              </w:tabs>
              <w:ind w:left="62" w:right="90" w:firstLine="0"/>
              <w:rPr>
                <w:color w:val="FF0000"/>
              </w:rPr>
            </w:pPr>
            <w:r w:rsidRPr="00907B75">
              <w:t xml:space="preserve">– акт оказания услуг с приложением </w:t>
            </w:r>
            <w:r w:rsidR="006C6344" w:rsidRPr="00907B75">
              <w:t>кратк</w:t>
            </w:r>
            <w:r w:rsidRPr="00907B75">
              <w:t>ого</w:t>
            </w:r>
            <w:r w:rsidR="006C6344" w:rsidRPr="00907B75">
              <w:t xml:space="preserve"> итогов</w:t>
            </w:r>
            <w:r w:rsidRPr="00907B75">
              <w:t>ого</w:t>
            </w:r>
            <w:r w:rsidR="006C6344" w:rsidRPr="00907B75">
              <w:t xml:space="preserve"> отчет</w:t>
            </w:r>
            <w:r w:rsidRPr="00907B75">
              <w:t>а</w:t>
            </w:r>
          </w:p>
          <w:p w:rsidR="002A7187" w:rsidRPr="00907B75" w:rsidRDefault="002A7187" w:rsidP="00FB1272">
            <w:pPr>
              <w:tabs>
                <w:tab w:val="left" w:pos="-146"/>
              </w:tabs>
              <w:ind w:left="62" w:right="90" w:firstLine="0"/>
              <w:rPr>
                <w:bCs/>
              </w:rPr>
            </w:pPr>
          </w:p>
        </w:tc>
      </w:tr>
    </w:tbl>
    <w:p w:rsidR="00C46815" w:rsidRPr="00907B75" w:rsidRDefault="00C46815" w:rsidP="002D4C87">
      <w:pPr>
        <w:pStyle w:val="12"/>
        <w:spacing w:before="0" w:after="0" w:line="240" w:lineRule="auto"/>
        <w:contextualSpacing/>
        <w:rPr>
          <w:rFonts w:ascii="Times New Roman" w:hAnsi="Times New Roman" w:cs="Times New Roman"/>
          <w:szCs w:val="24"/>
        </w:rPr>
      </w:pPr>
      <w:bookmarkStart w:id="439" w:name="_Toc475128781"/>
      <w:bookmarkStart w:id="440" w:name="_Toc477257650"/>
      <w:bookmarkStart w:id="441" w:name="_Toc480814235"/>
      <w:bookmarkStart w:id="442" w:name="_Toc473819228"/>
      <w:r w:rsidRPr="00907B75">
        <w:rPr>
          <w:rFonts w:ascii="Times New Roman" w:hAnsi="Times New Roman" w:cs="Times New Roman"/>
          <w:szCs w:val="24"/>
        </w:rPr>
        <w:t>Сроки и объемы предоставления гарантии качества</w:t>
      </w:r>
      <w:bookmarkEnd w:id="439"/>
      <w:bookmarkEnd w:id="440"/>
      <w:bookmarkEnd w:id="441"/>
    </w:p>
    <w:p w:rsidR="00E952A2" w:rsidRPr="00907B75" w:rsidRDefault="00533572" w:rsidP="002D4C87">
      <w:pPr>
        <w:pStyle w:val="G"/>
        <w:tabs>
          <w:tab w:val="num" w:pos="0"/>
          <w:tab w:val="left" w:pos="1276"/>
          <w:tab w:val="num" w:pos="1843"/>
        </w:tabs>
        <w:contextualSpacing/>
      </w:pPr>
      <w:r w:rsidRPr="00907B75">
        <w:rPr>
          <w:szCs w:val="24"/>
        </w:rPr>
        <w:t>9</w:t>
      </w:r>
      <w:r w:rsidR="00C46815" w:rsidRPr="00907B75">
        <w:rPr>
          <w:szCs w:val="24"/>
        </w:rPr>
        <w:t xml:space="preserve">.1. </w:t>
      </w:r>
      <w:r w:rsidR="00B8178D" w:rsidRPr="00907B75">
        <w:rPr>
          <w:szCs w:val="24"/>
        </w:rPr>
        <w:t xml:space="preserve">Исполнитель предоставляет гарантию качества на ИСУП и результаты работ, выполненных в соответствии с ТЗ, на срок </w:t>
      </w:r>
      <w:r w:rsidR="00C46815" w:rsidRPr="00907B75">
        <w:rPr>
          <w:szCs w:val="24"/>
        </w:rPr>
        <w:t>не менее 12 (двенадцати) месяцев</w:t>
      </w:r>
      <w:r w:rsidR="00E952A2" w:rsidRPr="00907B75">
        <w:rPr>
          <w:szCs w:val="24"/>
        </w:rPr>
        <w:t>.</w:t>
      </w:r>
      <w:r w:rsidR="00F27F53" w:rsidRPr="00907B75">
        <w:rPr>
          <w:szCs w:val="24"/>
        </w:rPr>
        <w:t xml:space="preserve"> </w:t>
      </w:r>
    </w:p>
    <w:p w:rsidR="00C46815" w:rsidRPr="00907B75" w:rsidRDefault="00533572" w:rsidP="002D4C87">
      <w:pPr>
        <w:pStyle w:val="G"/>
        <w:tabs>
          <w:tab w:val="num" w:pos="0"/>
          <w:tab w:val="left" w:pos="1276"/>
          <w:tab w:val="num" w:pos="1843"/>
        </w:tabs>
        <w:contextualSpacing/>
        <w:rPr>
          <w:color w:val="FF0000"/>
          <w:szCs w:val="24"/>
        </w:rPr>
      </w:pPr>
      <w:r w:rsidRPr="00907B75">
        <w:rPr>
          <w:szCs w:val="24"/>
        </w:rPr>
        <w:t>9</w:t>
      </w:r>
      <w:r w:rsidR="00B8178D" w:rsidRPr="00907B75">
        <w:rPr>
          <w:szCs w:val="24"/>
        </w:rPr>
        <w:t>.2. Срок предоставления гарантии качества</w:t>
      </w:r>
      <w:r w:rsidR="00C46815" w:rsidRPr="00907B75">
        <w:rPr>
          <w:szCs w:val="24"/>
        </w:rPr>
        <w:t xml:space="preserve"> начинает исчисляться с </w:t>
      </w:r>
      <w:r w:rsidR="006C6344" w:rsidRPr="00907B75">
        <w:rPr>
          <w:szCs w:val="24"/>
        </w:rPr>
        <w:t>даты</w:t>
      </w:r>
      <w:r w:rsidR="00C46815" w:rsidRPr="00907B75">
        <w:rPr>
          <w:szCs w:val="24"/>
        </w:rPr>
        <w:t xml:space="preserve"> подписания </w:t>
      </w:r>
      <w:r w:rsidR="00622139" w:rsidRPr="00907B75">
        <w:rPr>
          <w:rFonts w:eastAsia="Calibri"/>
          <w:szCs w:val="24"/>
          <w:lang w:eastAsia="en-US"/>
        </w:rPr>
        <w:t>между Заказчиком и Исполнителем</w:t>
      </w:r>
      <w:r w:rsidR="00622139" w:rsidRPr="00907B75">
        <w:rPr>
          <w:szCs w:val="24"/>
        </w:rPr>
        <w:t xml:space="preserve"> </w:t>
      </w:r>
      <w:r w:rsidR="00727C35" w:rsidRPr="00907B75">
        <w:rPr>
          <w:bCs/>
        </w:rPr>
        <w:t>акта выполненных работ по созданию и внедрению ИСУП</w:t>
      </w:r>
      <w:r w:rsidR="00B8178D" w:rsidRPr="00907B75">
        <w:rPr>
          <w:szCs w:val="24"/>
        </w:rPr>
        <w:t>.</w:t>
      </w:r>
    </w:p>
    <w:p w:rsidR="00B8178D" w:rsidRPr="00907B75" w:rsidRDefault="00533572" w:rsidP="002D4C87">
      <w:pPr>
        <w:pStyle w:val="G"/>
        <w:tabs>
          <w:tab w:val="num" w:pos="0"/>
          <w:tab w:val="left" w:pos="1276"/>
          <w:tab w:val="num" w:pos="1843"/>
        </w:tabs>
        <w:contextualSpacing/>
        <w:rPr>
          <w:szCs w:val="24"/>
        </w:rPr>
      </w:pPr>
      <w:r w:rsidRPr="00907B75">
        <w:rPr>
          <w:szCs w:val="24"/>
        </w:rPr>
        <w:t>9</w:t>
      </w:r>
      <w:r w:rsidR="00B8178D" w:rsidRPr="00907B75">
        <w:rPr>
          <w:szCs w:val="24"/>
        </w:rPr>
        <w:t>.3. В течение срока предоставления гарантии качества Исполнитель должен</w:t>
      </w:r>
      <w:r w:rsidR="00897767" w:rsidRPr="00907B75">
        <w:rPr>
          <w:szCs w:val="24"/>
        </w:rPr>
        <w:t xml:space="preserve"> </w:t>
      </w:r>
      <w:r w:rsidR="00B8178D" w:rsidRPr="00907B75">
        <w:rPr>
          <w:szCs w:val="24"/>
        </w:rPr>
        <w:t>устранять выявленные несоответствия ИСУП и результатов выполненных работ требованиям</w:t>
      </w:r>
      <w:r w:rsidR="00897767" w:rsidRPr="00907B75">
        <w:rPr>
          <w:szCs w:val="24"/>
        </w:rPr>
        <w:t xml:space="preserve"> ТЗ</w:t>
      </w:r>
      <w:r w:rsidR="00B51400" w:rsidRPr="00907B75">
        <w:rPr>
          <w:szCs w:val="24"/>
        </w:rPr>
        <w:t>. Гарантия качества обеспечивается за сч</w:t>
      </w:r>
      <w:r w:rsidR="002D7E03" w:rsidRPr="00907B75">
        <w:rPr>
          <w:szCs w:val="24"/>
        </w:rPr>
        <w:t>е</w:t>
      </w:r>
      <w:r w:rsidR="00B51400" w:rsidRPr="00907B75">
        <w:rPr>
          <w:szCs w:val="24"/>
        </w:rPr>
        <w:t>т</w:t>
      </w:r>
      <w:r w:rsidR="00897767" w:rsidRPr="00907B75">
        <w:rPr>
          <w:szCs w:val="24"/>
        </w:rPr>
        <w:t xml:space="preserve"> оказания гарантийной поддержки</w:t>
      </w:r>
      <w:r w:rsidR="00B51400" w:rsidRPr="00907B75">
        <w:rPr>
          <w:szCs w:val="24"/>
        </w:rPr>
        <w:t xml:space="preserve"> Системы Исполнителем</w:t>
      </w:r>
      <w:r w:rsidR="00897767" w:rsidRPr="00907B75">
        <w:rPr>
          <w:szCs w:val="24"/>
        </w:rPr>
        <w:t>.</w:t>
      </w:r>
    </w:p>
    <w:p w:rsidR="00897767" w:rsidRPr="00907B75" w:rsidRDefault="00897767" w:rsidP="002D4C87">
      <w:pPr>
        <w:pStyle w:val="G"/>
        <w:tabs>
          <w:tab w:val="num" w:pos="0"/>
          <w:tab w:val="left" w:pos="1276"/>
          <w:tab w:val="num" w:pos="1843"/>
        </w:tabs>
        <w:contextualSpacing/>
        <w:rPr>
          <w:szCs w:val="24"/>
        </w:rPr>
      </w:pPr>
      <w:r w:rsidRPr="00907B75">
        <w:rPr>
          <w:szCs w:val="24"/>
        </w:rPr>
        <w:t>Гарантийная поддержка включает в себя консультации по телефону и электронной почте в рабочие дни в рабочее время с 9 до 18 часов по вопросам, св</w:t>
      </w:r>
      <w:r w:rsidR="006C6344" w:rsidRPr="00907B75">
        <w:rPr>
          <w:szCs w:val="24"/>
        </w:rPr>
        <w:t>язанным с эксплуатацией Системы.</w:t>
      </w:r>
    </w:p>
    <w:p w:rsidR="00897767" w:rsidRPr="00907B75" w:rsidRDefault="00897767" w:rsidP="002D4C87">
      <w:pPr>
        <w:pStyle w:val="G"/>
        <w:tabs>
          <w:tab w:val="num" w:pos="0"/>
          <w:tab w:val="left" w:pos="1276"/>
          <w:tab w:val="num" w:pos="1843"/>
        </w:tabs>
        <w:contextualSpacing/>
        <w:rPr>
          <w:szCs w:val="24"/>
        </w:rPr>
      </w:pPr>
      <w:r w:rsidRPr="00907B75">
        <w:rPr>
          <w:szCs w:val="24"/>
        </w:rPr>
        <w:t xml:space="preserve">Исполнитель должен предоставить номер телефона гарантийной поддержки и электронный почтовый адрес, привязанный к системе обработки заявок, поступающих от Заказчика. </w:t>
      </w:r>
    </w:p>
    <w:p w:rsidR="00897767" w:rsidRPr="00907B75" w:rsidRDefault="00897767" w:rsidP="002D4C87">
      <w:pPr>
        <w:pStyle w:val="G"/>
        <w:tabs>
          <w:tab w:val="num" w:pos="0"/>
          <w:tab w:val="left" w:pos="1276"/>
          <w:tab w:val="num" w:pos="1843"/>
        </w:tabs>
        <w:contextualSpacing/>
        <w:rPr>
          <w:szCs w:val="24"/>
        </w:rPr>
      </w:pPr>
      <w:r w:rsidRPr="00907B75">
        <w:rPr>
          <w:szCs w:val="24"/>
        </w:rPr>
        <w:t>Время реагирования на заявку</w:t>
      </w:r>
      <w:r w:rsidR="00AB74B2" w:rsidRPr="00907B75">
        <w:rPr>
          <w:szCs w:val="24"/>
        </w:rPr>
        <w:t xml:space="preserve"> </w:t>
      </w:r>
      <w:r w:rsidRPr="00907B75">
        <w:rPr>
          <w:szCs w:val="24"/>
        </w:rPr>
        <w:t>не должно превышать 8 часов. Период устранения сбоев в работе Системы (обеспечения функционирования) 24 часа.</w:t>
      </w:r>
    </w:p>
    <w:p w:rsidR="00897767" w:rsidRPr="00907B75" w:rsidRDefault="00897767" w:rsidP="002D4C87">
      <w:pPr>
        <w:pStyle w:val="G"/>
        <w:tabs>
          <w:tab w:val="num" w:pos="0"/>
          <w:tab w:val="left" w:pos="1276"/>
          <w:tab w:val="num" w:pos="1843"/>
        </w:tabs>
        <w:contextualSpacing/>
        <w:rPr>
          <w:szCs w:val="24"/>
        </w:rPr>
      </w:pPr>
      <w:r w:rsidRPr="00907B75">
        <w:rPr>
          <w:szCs w:val="24"/>
        </w:rPr>
        <w:t>В случае</w:t>
      </w:r>
      <w:r w:rsidR="0005263B" w:rsidRPr="00907B75">
        <w:rPr>
          <w:szCs w:val="24"/>
        </w:rPr>
        <w:t>,</w:t>
      </w:r>
      <w:r w:rsidRPr="00907B75">
        <w:rPr>
          <w:szCs w:val="24"/>
        </w:rPr>
        <w:t xml:space="preserve"> если проблему не удается решить посредством консультации по телефону или электронной почте</w:t>
      </w:r>
      <w:r w:rsidR="0005263B" w:rsidRPr="00907B75">
        <w:rPr>
          <w:szCs w:val="24"/>
        </w:rPr>
        <w:t>,</w:t>
      </w:r>
      <w:r w:rsidRPr="00907B75">
        <w:rPr>
          <w:szCs w:val="24"/>
        </w:rPr>
        <w:t xml:space="preserve"> Исполнитель обеспечивает устранение проблемы другими доступными способами. </w:t>
      </w:r>
    </w:p>
    <w:p w:rsidR="00C46815" w:rsidRPr="00907B75" w:rsidRDefault="00533572" w:rsidP="002D4C87">
      <w:pPr>
        <w:pStyle w:val="G"/>
        <w:tabs>
          <w:tab w:val="num" w:pos="0"/>
          <w:tab w:val="left" w:pos="1276"/>
          <w:tab w:val="num" w:pos="1843"/>
        </w:tabs>
        <w:contextualSpacing/>
        <w:rPr>
          <w:szCs w:val="24"/>
        </w:rPr>
      </w:pPr>
      <w:r w:rsidRPr="00907B75">
        <w:rPr>
          <w:szCs w:val="24"/>
        </w:rPr>
        <w:t>9</w:t>
      </w:r>
      <w:r w:rsidR="00B8178D" w:rsidRPr="00907B75">
        <w:rPr>
          <w:szCs w:val="24"/>
        </w:rPr>
        <w:t xml:space="preserve">.4. </w:t>
      </w:r>
      <w:r w:rsidR="00C46815" w:rsidRPr="00907B75">
        <w:rPr>
          <w:szCs w:val="24"/>
        </w:rPr>
        <w:t xml:space="preserve">В случае обнаружения Заказчиком несоответствия </w:t>
      </w:r>
      <w:r w:rsidR="00B8178D" w:rsidRPr="00907B75">
        <w:rPr>
          <w:szCs w:val="24"/>
        </w:rPr>
        <w:t>ИСУП</w:t>
      </w:r>
      <w:r w:rsidR="00C46815" w:rsidRPr="00907B75">
        <w:rPr>
          <w:szCs w:val="24"/>
        </w:rPr>
        <w:t xml:space="preserve"> или </w:t>
      </w:r>
      <w:r w:rsidR="00B8178D" w:rsidRPr="00907B75">
        <w:rPr>
          <w:szCs w:val="24"/>
        </w:rPr>
        <w:t xml:space="preserve">результатов выполненных </w:t>
      </w:r>
      <w:r w:rsidR="00C46815" w:rsidRPr="00907B75">
        <w:rPr>
          <w:szCs w:val="24"/>
        </w:rPr>
        <w:t>работ требованиям ТЗ, Заказчик направляет письменное уведомление Исполнителю. Исполнитель обязан</w:t>
      </w:r>
      <w:r w:rsidR="006C6344" w:rsidRPr="00907B75">
        <w:rPr>
          <w:szCs w:val="24"/>
        </w:rPr>
        <w:t xml:space="preserve"> за свой счет</w:t>
      </w:r>
      <w:r w:rsidR="00C46815" w:rsidRPr="00907B75">
        <w:rPr>
          <w:szCs w:val="24"/>
        </w:rPr>
        <w:t xml:space="preserve"> устранить выявленные несоответствия в течение 10 (десяти) рабочих дней с </w:t>
      </w:r>
      <w:r w:rsidR="006C6344" w:rsidRPr="00907B75">
        <w:rPr>
          <w:szCs w:val="24"/>
        </w:rPr>
        <w:t>даты</w:t>
      </w:r>
      <w:r w:rsidR="00C46815" w:rsidRPr="00907B75">
        <w:rPr>
          <w:szCs w:val="24"/>
        </w:rPr>
        <w:t xml:space="preserve"> получения уведомления от Заказчика.</w:t>
      </w:r>
    </w:p>
    <w:p w:rsidR="00C17617" w:rsidRPr="00907B75" w:rsidRDefault="00C17617" w:rsidP="002D4C87">
      <w:pPr>
        <w:pStyle w:val="G"/>
        <w:tabs>
          <w:tab w:val="num" w:pos="0"/>
          <w:tab w:val="left" w:pos="1276"/>
          <w:tab w:val="num" w:pos="1843"/>
        </w:tabs>
        <w:contextualSpacing/>
        <w:rPr>
          <w:szCs w:val="24"/>
        </w:rPr>
      </w:pPr>
    </w:p>
    <w:p w:rsidR="001472FE" w:rsidRPr="00907B75" w:rsidRDefault="00797DDE" w:rsidP="002D4C87">
      <w:pPr>
        <w:pStyle w:val="12"/>
        <w:spacing w:before="0" w:after="0" w:line="240" w:lineRule="auto"/>
        <w:contextualSpacing/>
        <w:rPr>
          <w:rFonts w:ascii="Times New Roman" w:hAnsi="Times New Roman" w:cs="Times New Roman"/>
          <w:szCs w:val="24"/>
        </w:rPr>
      </w:pPr>
      <w:bookmarkStart w:id="443" w:name="_Toc475128782"/>
      <w:bookmarkStart w:id="444" w:name="_Ref477255669"/>
      <w:bookmarkStart w:id="445" w:name="_Toc477257651"/>
      <w:bookmarkStart w:id="446" w:name="_Toc480814236"/>
      <w:r w:rsidRPr="00907B75">
        <w:rPr>
          <w:rFonts w:ascii="Times New Roman" w:hAnsi="Times New Roman" w:cs="Times New Roman"/>
          <w:szCs w:val="24"/>
        </w:rPr>
        <w:t>Требования к документированию</w:t>
      </w:r>
      <w:bookmarkEnd w:id="442"/>
      <w:bookmarkEnd w:id="443"/>
      <w:bookmarkEnd w:id="444"/>
      <w:bookmarkEnd w:id="445"/>
      <w:bookmarkEnd w:id="446"/>
    </w:p>
    <w:p w:rsidR="00B8178D" w:rsidRPr="00907B75" w:rsidRDefault="003116F6" w:rsidP="002D4C87">
      <w:pPr>
        <w:pStyle w:val="G"/>
        <w:tabs>
          <w:tab w:val="num" w:pos="0"/>
          <w:tab w:val="left" w:pos="1276"/>
          <w:tab w:val="num" w:pos="1843"/>
        </w:tabs>
        <w:contextualSpacing/>
        <w:rPr>
          <w:szCs w:val="24"/>
        </w:rPr>
      </w:pPr>
      <w:r w:rsidRPr="00907B75">
        <w:rPr>
          <w:szCs w:val="24"/>
        </w:rPr>
        <w:t>1</w:t>
      </w:r>
      <w:r w:rsidR="00533572" w:rsidRPr="00907B75">
        <w:rPr>
          <w:szCs w:val="24"/>
        </w:rPr>
        <w:t>0</w:t>
      </w:r>
      <w:r w:rsidR="00A34AEE" w:rsidRPr="00907B75">
        <w:rPr>
          <w:szCs w:val="24"/>
        </w:rPr>
        <w:t xml:space="preserve">.1. </w:t>
      </w:r>
      <w:r w:rsidR="00B8178D" w:rsidRPr="00907B75">
        <w:rPr>
          <w:szCs w:val="24"/>
        </w:rPr>
        <w:t>По результатам выполнения работ Исполнитель должен разработать (актуализировать) и согласовать с Заказчиком следующую техническую документацию:</w:t>
      </w:r>
    </w:p>
    <w:p w:rsidR="00B8178D" w:rsidRPr="00907B75" w:rsidRDefault="00B8178D" w:rsidP="00F96A03">
      <w:pPr>
        <w:pStyle w:val="G"/>
        <w:numPr>
          <w:ilvl w:val="0"/>
          <w:numId w:val="46"/>
        </w:numPr>
        <w:tabs>
          <w:tab w:val="left" w:pos="1418"/>
          <w:tab w:val="num" w:pos="1843"/>
        </w:tabs>
        <w:ind w:left="1134" w:firstLine="0"/>
        <w:contextualSpacing/>
        <w:rPr>
          <w:bCs/>
          <w:szCs w:val="24"/>
        </w:rPr>
      </w:pPr>
      <w:r w:rsidRPr="00907B75">
        <w:rPr>
          <w:bCs/>
          <w:szCs w:val="24"/>
        </w:rPr>
        <w:t xml:space="preserve">отчет о предпроектных исследованиях (структура и содержание </w:t>
      </w:r>
      <w:r w:rsidR="00783152" w:rsidRPr="00907B75">
        <w:rPr>
          <w:bCs/>
          <w:szCs w:val="24"/>
        </w:rPr>
        <w:t xml:space="preserve">документа </w:t>
      </w:r>
      <w:r w:rsidRPr="00907B75">
        <w:rPr>
          <w:bCs/>
          <w:szCs w:val="24"/>
        </w:rPr>
        <w:t xml:space="preserve">– по согласованию </w:t>
      </w:r>
      <w:r w:rsidR="00622139" w:rsidRPr="00907B75">
        <w:rPr>
          <w:rFonts w:eastAsia="Calibri"/>
          <w:szCs w:val="24"/>
          <w:lang w:eastAsia="en-US"/>
        </w:rPr>
        <w:t>между Заказчиком и Исполнителем</w:t>
      </w:r>
      <w:r w:rsidR="00622139" w:rsidRPr="00907B75">
        <w:rPr>
          <w:bCs/>
          <w:szCs w:val="24"/>
        </w:rPr>
        <w:t xml:space="preserve"> </w:t>
      </w:r>
      <w:r w:rsidRPr="00907B75">
        <w:rPr>
          <w:bCs/>
          <w:szCs w:val="24"/>
        </w:rPr>
        <w:t xml:space="preserve">с учетом требований ГОСТ 7.32-2001 </w:t>
      </w:r>
      <w:r w:rsidR="003B550F" w:rsidRPr="00907B75">
        <w:rPr>
          <w:bCs/>
          <w:szCs w:val="24"/>
        </w:rPr>
        <w:t>"</w:t>
      </w:r>
      <w:r w:rsidRPr="00907B75">
        <w:rPr>
          <w:bCs/>
          <w:szCs w:val="24"/>
        </w:rPr>
        <w:t>СИБИД. Отчет о научно-исследовательской работе. Структура и правила оформления</w:t>
      </w:r>
      <w:r w:rsidR="003B550F" w:rsidRPr="00907B75">
        <w:rPr>
          <w:bCs/>
          <w:szCs w:val="24"/>
        </w:rPr>
        <w:t>"</w:t>
      </w:r>
      <w:r w:rsidRPr="00907B75">
        <w:rPr>
          <w:bCs/>
          <w:szCs w:val="24"/>
        </w:rPr>
        <w:t>);</w:t>
      </w:r>
    </w:p>
    <w:p w:rsidR="00B8178D" w:rsidRPr="00907B75" w:rsidRDefault="00B8178D" w:rsidP="00F96A03">
      <w:pPr>
        <w:pStyle w:val="G"/>
        <w:numPr>
          <w:ilvl w:val="0"/>
          <w:numId w:val="46"/>
        </w:numPr>
        <w:tabs>
          <w:tab w:val="left" w:pos="1418"/>
          <w:tab w:val="num" w:pos="1843"/>
        </w:tabs>
        <w:ind w:left="1134" w:firstLine="0"/>
        <w:contextualSpacing/>
        <w:rPr>
          <w:bCs/>
          <w:szCs w:val="24"/>
        </w:rPr>
      </w:pPr>
      <w:r w:rsidRPr="00907B75">
        <w:rPr>
          <w:bCs/>
          <w:szCs w:val="24"/>
        </w:rPr>
        <w:t xml:space="preserve">ЧТЗ на создание и внедрение ИСУП (структура и содержание </w:t>
      </w:r>
      <w:r w:rsidR="00783152" w:rsidRPr="00907B75">
        <w:rPr>
          <w:bCs/>
          <w:szCs w:val="24"/>
        </w:rPr>
        <w:t xml:space="preserve">документа </w:t>
      </w:r>
      <w:r w:rsidR="008862A6">
        <w:rPr>
          <w:bCs/>
          <w:szCs w:val="24"/>
        </w:rPr>
        <w:t>– в соответствии с требованиями</w:t>
      </w:r>
      <w:r w:rsidR="00783152" w:rsidRPr="00907B75">
        <w:rPr>
          <w:bCs/>
          <w:szCs w:val="24"/>
        </w:rPr>
        <w:t xml:space="preserve"> </w:t>
      </w:r>
      <w:r w:rsidRPr="00907B75">
        <w:rPr>
          <w:bCs/>
          <w:szCs w:val="24"/>
        </w:rPr>
        <w:t xml:space="preserve">ГОСТ 34.602-89 </w:t>
      </w:r>
      <w:r w:rsidR="003B550F" w:rsidRPr="00907B75">
        <w:rPr>
          <w:bCs/>
          <w:szCs w:val="24"/>
        </w:rPr>
        <w:t>"</w:t>
      </w:r>
      <w:r w:rsidRPr="00907B75">
        <w:rPr>
          <w:bCs/>
          <w:szCs w:val="24"/>
        </w:rPr>
        <w:t>Техническое задание на создание автоматизированной системы</w:t>
      </w:r>
      <w:r w:rsidR="003B550F" w:rsidRPr="00907B75">
        <w:rPr>
          <w:bCs/>
          <w:szCs w:val="24"/>
        </w:rPr>
        <w:t>"</w:t>
      </w:r>
      <w:r w:rsidRPr="00907B75">
        <w:rPr>
          <w:bCs/>
          <w:szCs w:val="24"/>
        </w:rPr>
        <w:t>);</w:t>
      </w:r>
    </w:p>
    <w:p w:rsidR="00B8178D" w:rsidRPr="00907B75" w:rsidRDefault="00B8178D" w:rsidP="00F96A03">
      <w:pPr>
        <w:pStyle w:val="G"/>
        <w:numPr>
          <w:ilvl w:val="0"/>
          <w:numId w:val="46"/>
        </w:numPr>
        <w:tabs>
          <w:tab w:val="left" w:pos="1418"/>
          <w:tab w:val="num" w:pos="1843"/>
        </w:tabs>
        <w:ind w:left="1134" w:firstLine="0"/>
        <w:contextualSpacing/>
        <w:rPr>
          <w:bCs/>
          <w:szCs w:val="24"/>
        </w:rPr>
      </w:pPr>
      <w:r w:rsidRPr="00907B75">
        <w:rPr>
          <w:bCs/>
          <w:szCs w:val="24"/>
        </w:rPr>
        <w:t>ЧТЗ на создание и внедрение системы защиты информации ИСУП (структура и содержание</w:t>
      </w:r>
      <w:r w:rsidR="00783152" w:rsidRPr="00907B75">
        <w:rPr>
          <w:bCs/>
          <w:szCs w:val="24"/>
        </w:rPr>
        <w:t xml:space="preserve"> документа</w:t>
      </w:r>
      <w:r w:rsidR="008862A6">
        <w:rPr>
          <w:bCs/>
          <w:szCs w:val="24"/>
        </w:rPr>
        <w:t xml:space="preserve"> – в соответствии с</w:t>
      </w:r>
      <w:r w:rsidRPr="00907B75">
        <w:rPr>
          <w:bCs/>
          <w:szCs w:val="24"/>
        </w:rPr>
        <w:t xml:space="preserve"> </w:t>
      </w:r>
      <w:r w:rsidR="008862A6">
        <w:rPr>
          <w:bCs/>
          <w:szCs w:val="24"/>
        </w:rPr>
        <w:t xml:space="preserve">требованиями </w:t>
      </w:r>
      <w:r w:rsidRPr="00907B75">
        <w:rPr>
          <w:bCs/>
          <w:szCs w:val="24"/>
        </w:rPr>
        <w:t xml:space="preserve">ГОСТ 34.602-89 </w:t>
      </w:r>
      <w:r w:rsidR="003B550F" w:rsidRPr="00907B75">
        <w:rPr>
          <w:bCs/>
          <w:szCs w:val="24"/>
        </w:rPr>
        <w:t>"</w:t>
      </w:r>
      <w:r w:rsidRPr="00907B75">
        <w:rPr>
          <w:bCs/>
          <w:szCs w:val="24"/>
        </w:rPr>
        <w:t>Техническое задание на создание автоматизированной системы</w:t>
      </w:r>
      <w:r w:rsidR="003B550F" w:rsidRPr="00907B75">
        <w:rPr>
          <w:bCs/>
          <w:szCs w:val="24"/>
        </w:rPr>
        <w:t>"</w:t>
      </w:r>
      <w:r w:rsidRPr="00907B75">
        <w:rPr>
          <w:bCs/>
          <w:szCs w:val="24"/>
        </w:rPr>
        <w:t>);</w:t>
      </w:r>
    </w:p>
    <w:p w:rsidR="00B8178D" w:rsidRPr="00907B75" w:rsidRDefault="00B8178D" w:rsidP="00F96A03">
      <w:pPr>
        <w:pStyle w:val="G"/>
        <w:numPr>
          <w:ilvl w:val="0"/>
          <w:numId w:val="46"/>
        </w:numPr>
        <w:tabs>
          <w:tab w:val="left" w:pos="1418"/>
          <w:tab w:val="num" w:pos="1843"/>
        </w:tabs>
        <w:ind w:left="1134" w:firstLine="0"/>
        <w:contextualSpacing/>
        <w:rPr>
          <w:bCs/>
          <w:szCs w:val="24"/>
        </w:rPr>
      </w:pPr>
      <w:r w:rsidRPr="00907B75">
        <w:rPr>
          <w:bCs/>
          <w:szCs w:val="24"/>
        </w:rPr>
        <w:t xml:space="preserve">пояснительная записка, содержащая данные для начальной настройки ИСУП (структура и содержание </w:t>
      </w:r>
      <w:r w:rsidR="00783152" w:rsidRPr="00907B75">
        <w:rPr>
          <w:bCs/>
          <w:szCs w:val="24"/>
        </w:rPr>
        <w:t xml:space="preserve">документа </w:t>
      </w:r>
      <w:r w:rsidRPr="00907B75">
        <w:rPr>
          <w:bCs/>
          <w:szCs w:val="24"/>
        </w:rPr>
        <w:t xml:space="preserve">– по согласованию </w:t>
      </w:r>
      <w:r w:rsidR="00622139" w:rsidRPr="00907B75">
        <w:rPr>
          <w:rFonts w:eastAsia="Calibri"/>
          <w:szCs w:val="24"/>
          <w:lang w:eastAsia="en-US"/>
        </w:rPr>
        <w:t>между Заказчиком и Исполнителем</w:t>
      </w:r>
      <w:r w:rsidRPr="00907B75">
        <w:rPr>
          <w:bCs/>
          <w:szCs w:val="24"/>
        </w:rPr>
        <w:t>);</w:t>
      </w:r>
    </w:p>
    <w:p w:rsidR="00B8178D" w:rsidRPr="00907B75" w:rsidRDefault="00B8178D" w:rsidP="00F96A03">
      <w:pPr>
        <w:pStyle w:val="G"/>
        <w:numPr>
          <w:ilvl w:val="0"/>
          <w:numId w:val="46"/>
        </w:numPr>
        <w:tabs>
          <w:tab w:val="left" w:pos="1418"/>
          <w:tab w:val="num" w:pos="1843"/>
        </w:tabs>
        <w:ind w:left="1134" w:firstLine="0"/>
        <w:contextualSpacing/>
        <w:rPr>
          <w:bCs/>
          <w:szCs w:val="24"/>
        </w:rPr>
      </w:pPr>
      <w:r w:rsidRPr="00907B75">
        <w:rPr>
          <w:bCs/>
          <w:szCs w:val="24"/>
        </w:rPr>
        <w:t xml:space="preserve">руководство по установке системы (структура и содержание документа </w:t>
      </w:r>
      <w:r w:rsidR="00783152" w:rsidRPr="00907B75">
        <w:rPr>
          <w:bCs/>
          <w:szCs w:val="24"/>
        </w:rPr>
        <w:t>–</w:t>
      </w:r>
      <w:r w:rsidRPr="00907B75">
        <w:rPr>
          <w:bCs/>
          <w:szCs w:val="24"/>
        </w:rPr>
        <w:t xml:space="preserve"> по согласованию </w:t>
      </w:r>
      <w:r w:rsidR="00622139" w:rsidRPr="00907B75">
        <w:rPr>
          <w:rFonts w:eastAsia="Calibri"/>
          <w:szCs w:val="24"/>
          <w:lang w:eastAsia="en-US"/>
        </w:rPr>
        <w:t>между Заказчиком и Исполнителем</w:t>
      </w:r>
      <w:r w:rsidRPr="00907B75">
        <w:rPr>
          <w:bCs/>
          <w:szCs w:val="24"/>
        </w:rPr>
        <w:t>);</w:t>
      </w:r>
    </w:p>
    <w:p w:rsidR="00B8178D" w:rsidRPr="00907B75" w:rsidRDefault="00B8178D" w:rsidP="00F96A03">
      <w:pPr>
        <w:pStyle w:val="G"/>
        <w:numPr>
          <w:ilvl w:val="0"/>
          <w:numId w:val="46"/>
        </w:numPr>
        <w:tabs>
          <w:tab w:val="left" w:pos="1418"/>
          <w:tab w:val="num" w:pos="1843"/>
        </w:tabs>
        <w:ind w:left="1134" w:firstLine="0"/>
        <w:contextualSpacing/>
        <w:rPr>
          <w:bCs/>
          <w:szCs w:val="24"/>
        </w:rPr>
      </w:pPr>
      <w:r w:rsidRPr="00907B75">
        <w:rPr>
          <w:bCs/>
          <w:szCs w:val="24"/>
        </w:rPr>
        <w:t xml:space="preserve">руководство администратора (структура и содержание документа – в соответствии с требованиями ГОСТ 19.503-79 </w:t>
      </w:r>
      <w:r w:rsidR="003B550F" w:rsidRPr="00907B75">
        <w:rPr>
          <w:bCs/>
          <w:szCs w:val="24"/>
        </w:rPr>
        <w:t>"</w:t>
      </w:r>
      <w:r w:rsidRPr="00907B75">
        <w:rPr>
          <w:bCs/>
          <w:szCs w:val="24"/>
        </w:rPr>
        <w:t>Руководство системного программиста. Требования к содержанию и оформлению</w:t>
      </w:r>
      <w:r w:rsidR="003B550F" w:rsidRPr="00907B75">
        <w:rPr>
          <w:bCs/>
          <w:szCs w:val="24"/>
        </w:rPr>
        <w:t>"</w:t>
      </w:r>
      <w:r w:rsidRPr="00907B75">
        <w:rPr>
          <w:bCs/>
          <w:szCs w:val="24"/>
        </w:rPr>
        <w:t>);</w:t>
      </w:r>
    </w:p>
    <w:p w:rsidR="00B8178D" w:rsidRPr="00907B75" w:rsidRDefault="00B8178D" w:rsidP="00F96A03">
      <w:pPr>
        <w:pStyle w:val="G"/>
        <w:numPr>
          <w:ilvl w:val="0"/>
          <w:numId w:val="46"/>
        </w:numPr>
        <w:tabs>
          <w:tab w:val="left" w:pos="1418"/>
          <w:tab w:val="num" w:pos="1843"/>
        </w:tabs>
        <w:ind w:left="1134" w:firstLine="0"/>
        <w:contextualSpacing/>
        <w:rPr>
          <w:bCs/>
          <w:szCs w:val="24"/>
        </w:rPr>
      </w:pPr>
      <w:r w:rsidRPr="00907B75">
        <w:rPr>
          <w:bCs/>
          <w:szCs w:val="24"/>
        </w:rPr>
        <w:t xml:space="preserve">руководство пользователя (структура и содержание документа – в соответствии с требованиями РД 50-34.698-90 </w:t>
      </w:r>
      <w:r w:rsidR="003B550F" w:rsidRPr="00907B75">
        <w:rPr>
          <w:bCs/>
          <w:szCs w:val="24"/>
        </w:rPr>
        <w:t>"</w:t>
      </w:r>
      <w:r w:rsidRPr="00907B75">
        <w:rPr>
          <w:bCs/>
          <w:szCs w:val="24"/>
        </w:rPr>
        <w:t>Автоматизированные системы. Требования к содержанию документов</w:t>
      </w:r>
      <w:r w:rsidR="003B550F" w:rsidRPr="00907B75">
        <w:rPr>
          <w:bCs/>
          <w:szCs w:val="24"/>
        </w:rPr>
        <w:t>"</w:t>
      </w:r>
      <w:r w:rsidRPr="00907B75">
        <w:rPr>
          <w:bCs/>
          <w:szCs w:val="24"/>
        </w:rPr>
        <w:t>);</w:t>
      </w:r>
    </w:p>
    <w:p w:rsidR="00B8178D" w:rsidRPr="00907B75" w:rsidRDefault="00B8178D" w:rsidP="00F96A03">
      <w:pPr>
        <w:pStyle w:val="G"/>
        <w:numPr>
          <w:ilvl w:val="0"/>
          <w:numId w:val="46"/>
        </w:numPr>
        <w:tabs>
          <w:tab w:val="left" w:pos="1418"/>
          <w:tab w:val="num" w:pos="1843"/>
        </w:tabs>
        <w:ind w:left="1134" w:firstLine="0"/>
        <w:contextualSpacing/>
        <w:rPr>
          <w:bCs/>
          <w:szCs w:val="24"/>
        </w:rPr>
      </w:pPr>
      <w:r w:rsidRPr="00907B75">
        <w:rPr>
          <w:bCs/>
          <w:szCs w:val="24"/>
        </w:rPr>
        <w:t xml:space="preserve">общее описание системы (структура и содержание документа – в соответствии с требованиями РД 50-34.698-90 </w:t>
      </w:r>
      <w:r w:rsidR="003B550F" w:rsidRPr="00907B75">
        <w:rPr>
          <w:bCs/>
          <w:szCs w:val="24"/>
        </w:rPr>
        <w:t>"</w:t>
      </w:r>
      <w:r w:rsidRPr="00907B75">
        <w:rPr>
          <w:bCs/>
          <w:szCs w:val="24"/>
        </w:rPr>
        <w:t>Автоматизированные системы. Требования к содержанию документов</w:t>
      </w:r>
      <w:r w:rsidR="003B550F" w:rsidRPr="00907B75">
        <w:rPr>
          <w:bCs/>
          <w:szCs w:val="24"/>
        </w:rPr>
        <w:t>"</w:t>
      </w:r>
      <w:r w:rsidRPr="00907B75">
        <w:rPr>
          <w:bCs/>
          <w:szCs w:val="24"/>
        </w:rPr>
        <w:t>);</w:t>
      </w:r>
    </w:p>
    <w:p w:rsidR="00B8178D" w:rsidRPr="00907B75" w:rsidRDefault="00783152" w:rsidP="00F96A03">
      <w:pPr>
        <w:pStyle w:val="G"/>
        <w:numPr>
          <w:ilvl w:val="0"/>
          <w:numId w:val="46"/>
        </w:numPr>
        <w:tabs>
          <w:tab w:val="left" w:pos="1418"/>
          <w:tab w:val="num" w:pos="1843"/>
        </w:tabs>
        <w:ind w:left="1134" w:firstLine="0"/>
        <w:contextualSpacing/>
        <w:rPr>
          <w:bCs/>
          <w:szCs w:val="24"/>
        </w:rPr>
      </w:pPr>
      <w:r w:rsidRPr="00907B75">
        <w:rPr>
          <w:bCs/>
          <w:szCs w:val="24"/>
        </w:rPr>
        <w:t xml:space="preserve">программа подготовки пользователей </w:t>
      </w:r>
      <w:r w:rsidR="00D435BD" w:rsidRPr="00907B75">
        <w:rPr>
          <w:bCs/>
          <w:szCs w:val="24"/>
        </w:rPr>
        <w:t xml:space="preserve">работе в ИСУП </w:t>
      </w:r>
      <w:r w:rsidRPr="00907B75">
        <w:rPr>
          <w:bCs/>
          <w:szCs w:val="24"/>
        </w:rPr>
        <w:t xml:space="preserve">(структура и содержание документа – по согласованию </w:t>
      </w:r>
      <w:r w:rsidR="00622139" w:rsidRPr="00907B75">
        <w:rPr>
          <w:rFonts w:eastAsia="Calibri"/>
          <w:szCs w:val="24"/>
          <w:lang w:eastAsia="en-US"/>
        </w:rPr>
        <w:t>между Заказчиком и Исполнителем</w:t>
      </w:r>
      <w:r w:rsidR="003116F6" w:rsidRPr="00907B75">
        <w:rPr>
          <w:bCs/>
          <w:szCs w:val="24"/>
        </w:rPr>
        <w:t xml:space="preserve"> с учетом п.5.7.2 </w:t>
      </w:r>
      <w:r w:rsidRPr="00907B75">
        <w:rPr>
          <w:bCs/>
          <w:szCs w:val="24"/>
        </w:rPr>
        <w:t>ТЗ);</w:t>
      </w:r>
    </w:p>
    <w:p w:rsidR="00783152" w:rsidRPr="00907B75" w:rsidRDefault="00783152" w:rsidP="00F96A03">
      <w:pPr>
        <w:pStyle w:val="G"/>
        <w:numPr>
          <w:ilvl w:val="0"/>
          <w:numId w:val="46"/>
        </w:numPr>
        <w:tabs>
          <w:tab w:val="left" w:pos="1418"/>
          <w:tab w:val="num" w:pos="1843"/>
        </w:tabs>
        <w:ind w:left="1134" w:firstLine="0"/>
        <w:contextualSpacing/>
        <w:rPr>
          <w:bCs/>
          <w:szCs w:val="24"/>
        </w:rPr>
      </w:pPr>
      <w:r w:rsidRPr="00907B75">
        <w:rPr>
          <w:bCs/>
          <w:szCs w:val="24"/>
        </w:rPr>
        <w:t xml:space="preserve">программа и методика предварительных испытаний (структура и содержание документа – в соответствии с требованиями РД 50-34.698-90 </w:t>
      </w:r>
      <w:r w:rsidR="003B550F" w:rsidRPr="00907B75">
        <w:rPr>
          <w:bCs/>
          <w:szCs w:val="24"/>
        </w:rPr>
        <w:t>"</w:t>
      </w:r>
      <w:r w:rsidRPr="00907B75">
        <w:rPr>
          <w:bCs/>
          <w:szCs w:val="24"/>
        </w:rPr>
        <w:t>Автоматизированные системы. Требования к содержанию документов</w:t>
      </w:r>
      <w:r w:rsidR="003B550F" w:rsidRPr="00907B75">
        <w:rPr>
          <w:bCs/>
          <w:szCs w:val="24"/>
        </w:rPr>
        <w:t>"</w:t>
      </w:r>
      <w:r w:rsidRPr="00907B75">
        <w:rPr>
          <w:bCs/>
          <w:szCs w:val="24"/>
        </w:rPr>
        <w:t>)</w:t>
      </w:r>
      <w:r w:rsidR="009437C3" w:rsidRPr="00907B75">
        <w:rPr>
          <w:bCs/>
          <w:szCs w:val="24"/>
        </w:rPr>
        <w:t>;</w:t>
      </w:r>
    </w:p>
    <w:p w:rsidR="00783152" w:rsidRPr="00907B75" w:rsidRDefault="00783152" w:rsidP="00F96A03">
      <w:pPr>
        <w:pStyle w:val="G"/>
        <w:numPr>
          <w:ilvl w:val="0"/>
          <w:numId w:val="46"/>
        </w:numPr>
        <w:tabs>
          <w:tab w:val="left" w:pos="1418"/>
          <w:tab w:val="num" w:pos="1843"/>
        </w:tabs>
        <w:ind w:left="1134" w:firstLine="0"/>
        <w:contextualSpacing/>
        <w:rPr>
          <w:bCs/>
          <w:szCs w:val="24"/>
        </w:rPr>
      </w:pPr>
      <w:r w:rsidRPr="00907B75">
        <w:rPr>
          <w:bCs/>
          <w:szCs w:val="24"/>
        </w:rPr>
        <w:t xml:space="preserve">программа и методика приемочных испытаний (структура и содержание документа – в соответствии с требованиями РД 50-34.698-90 </w:t>
      </w:r>
      <w:r w:rsidR="003B550F" w:rsidRPr="00907B75">
        <w:rPr>
          <w:bCs/>
          <w:szCs w:val="24"/>
        </w:rPr>
        <w:t>"</w:t>
      </w:r>
      <w:r w:rsidRPr="00907B75">
        <w:rPr>
          <w:bCs/>
          <w:szCs w:val="24"/>
        </w:rPr>
        <w:t>Автоматизированные системы. Требования к содержанию документов</w:t>
      </w:r>
      <w:r w:rsidR="003B550F" w:rsidRPr="00907B75">
        <w:rPr>
          <w:bCs/>
          <w:szCs w:val="24"/>
        </w:rPr>
        <w:t>"</w:t>
      </w:r>
      <w:r w:rsidRPr="00907B75">
        <w:rPr>
          <w:bCs/>
          <w:szCs w:val="24"/>
        </w:rPr>
        <w:t>)</w:t>
      </w:r>
      <w:r w:rsidR="009437C3" w:rsidRPr="00907B75">
        <w:rPr>
          <w:bCs/>
          <w:szCs w:val="24"/>
        </w:rPr>
        <w:t>;</w:t>
      </w:r>
    </w:p>
    <w:p w:rsidR="009437C3" w:rsidRPr="00907B75" w:rsidRDefault="00B82753" w:rsidP="00F96A03">
      <w:pPr>
        <w:pStyle w:val="G"/>
        <w:numPr>
          <w:ilvl w:val="0"/>
          <w:numId w:val="46"/>
        </w:numPr>
        <w:tabs>
          <w:tab w:val="left" w:pos="1418"/>
          <w:tab w:val="num" w:pos="1843"/>
        </w:tabs>
        <w:ind w:left="1134" w:firstLine="0"/>
        <w:contextualSpacing/>
        <w:rPr>
          <w:bCs/>
          <w:szCs w:val="24"/>
        </w:rPr>
      </w:pPr>
      <w:r w:rsidRPr="00907B75">
        <w:rPr>
          <w:bCs/>
          <w:szCs w:val="24"/>
        </w:rPr>
        <w:t>ж</w:t>
      </w:r>
      <w:r w:rsidR="009437C3" w:rsidRPr="00907B75">
        <w:rPr>
          <w:bCs/>
          <w:szCs w:val="24"/>
        </w:rPr>
        <w:t>урнал оказанных консультаций;</w:t>
      </w:r>
    </w:p>
    <w:p w:rsidR="009437C3" w:rsidRPr="00907B75" w:rsidRDefault="00B82753" w:rsidP="00F96A03">
      <w:pPr>
        <w:pStyle w:val="G"/>
        <w:numPr>
          <w:ilvl w:val="0"/>
          <w:numId w:val="46"/>
        </w:numPr>
        <w:tabs>
          <w:tab w:val="left" w:pos="1418"/>
          <w:tab w:val="num" w:pos="1843"/>
        </w:tabs>
        <w:ind w:left="1134" w:firstLine="0"/>
        <w:contextualSpacing/>
        <w:rPr>
          <w:bCs/>
          <w:szCs w:val="24"/>
        </w:rPr>
      </w:pPr>
      <w:r w:rsidRPr="00907B75">
        <w:rPr>
          <w:bCs/>
          <w:szCs w:val="24"/>
        </w:rPr>
        <w:t>и</w:t>
      </w:r>
      <w:r w:rsidR="009437C3" w:rsidRPr="00907B75">
        <w:rPr>
          <w:bCs/>
          <w:szCs w:val="24"/>
        </w:rPr>
        <w:t>тоговый отчет о выполненных работах.</w:t>
      </w:r>
    </w:p>
    <w:p w:rsidR="00783152" w:rsidRPr="00907B75" w:rsidRDefault="00A34AEE" w:rsidP="002D4C87">
      <w:pPr>
        <w:pStyle w:val="G"/>
        <w:tabs>
          <w:tab w:val="left" w:pos="1276"/>
        </w:tabs>
        <w:contextualSpacing/>
        <w:rPr>
          <w:bCs/>
          <w:szCs w:val="24"/>
        </w:rPr>
      </w:pPr>
      <w:r w:rsidRPr="00907B75">
        <w:rPr>
          <w:bCs/>
          <w:szCs w:val="24"/>
        </w:rPr>
        <w:t>1</w:t>
      </w:r>
      <w:r w:rsidR="00533572" w:rsidRPr="00907B75">
        <w:rPr>
          <w:bCs/>
          <w:szCs w:val="24"/>
        </w:rPr>
        <w:t>0</w:t>
      </w:r>
      <w:r w:rsidRPr="00907B75">
        <w:rPr>
          <w:bCs/>
          <w:szCs w:val="24"/>
        </w:rPr>
        <w:t>.2. В целях приема-передачи результатов выполненных работ</w:t>
      </w:r>
      <w:r w:rsidR="009F5E3A" w:rsidRPr="00907B75">
        <w:rPr>
          <w:bCs/>
          <w:szCs w:val="24"/>
        </w:rPr>
        <w:t>/услуг</w:t>
      </w:r>
      <w:r w:rsidRPr="00907B75">
        <w:rPr>
          <w:bCs/>
          <w:szCs w:val="24"/>
        </w:rPr>
        <w:t xml:space="preserve"> </w:t>
      </w:r>
      <w:r w:rsidR="00622139" w:rsidRPr="00907B75">
        <w:rPr>
          <w:rFonts w:eastAsia="Calibri"/>
          <w:szCs w:val="24"/>
          <w:lang w:eastAsia="en-US"/>
        </w:rPr>
        <w:t>Заказчик и Исполнитель</w:t>
      </w:r>
      <w:r w:rsidRPr="00907B75">
        <w:rPr>
          <w:bCs/>
          <w:szCs w:val="24"/>
        </w:rPr>
        <w:t xml:space="preserve"> оформляют и подписывают следующие </w:t>
      </w:r>
      <w:r w:rsidR="009F5E3A" w:rsidRPr="00907B75">
        <w:rPr>
          <w:bCs/>
          <w:szCs w:val="24"/>
        </w:rPr>
        <w:t>итоговые документы/</w:t>
      </w:r>
      <w:r w:rsidRPr="00907B75">
        <w:rPr>
          <w:bCs/>
          <w:szCs w:val="24"/>
        </w:rPr>
        <w:t>приемо-сдаточные документы:</w:t>
      </w:r>
    </w:p>
    <w:p w:rsidR="00B8178D" w:rsidRPr="00907B75" w:rsidRDefault="00391FDB" w:rsidP="00391FDB">
      <w:pPr>
        <w:pStyle w:val="G"/>
        <w:numPr>
          <w:ilvl w:val="0"/>
          <w:numId w:val="46"/>
        </w:numPr>
        <w:tabs>
          <w:tab w:val="left" w:pos="1418"/>
          <w:tab w:val="num" w:pos="1843"/>
        </w:tabs>
        <w:ind w:left="1134" w:firstLine="0"/>
        <w:contextualSpacing/>
        <w:rPr>
          <w:szCs w:val="24"/>
        </w:rPr>
      </w:pPr>
      <w:r w:rsidRPr="00907B75">
        <w:rPr>
          <w:spacing w:val="-6"/>
        </w:rPr>
        <w:t>акт приема-передачи неисключительных прав на использование ИСУП</w:t>
      </w:r>
      <w:r w:rsidRPr="00907B75">
        <w:rPr>
          <w:szCs w:val="24"/>
        </w:rPr>
        <w:t xml:space="preserve"> </w:t>
      </w:r>
      <w:r w:rsidR="00A34AEE" w:rsidRPr="00907B75">
        <w:rPr>
          <w:szCs w:val="24"/>
        </w:rPr>
        <w:t>(форма и содержание документа</w:t>
      </w:r>
      <w:r w:rsidRPr="00907B75">
        <w:rPr>
          <w:szCs w:val="24"/>
        </w:rPr>
        <w:t xml:space="preserve"> определяются</w:t>
      </w:r>
      <w:r w:rsidR="00A34AEE" w:rsidRPr="00907B75">
        <w:rPr>
          <w:szCs w:val="24"/>
        </w:rPr>
        <w:t xml:space="preserve"> по согласованию </w:t>
      </w:r>
      <w:r w:rsidR="00622139" w:rsidRPr="00907B75">
        <w:rPr>
          <w:rFonts w:eastAsia="Calibri"/>
          <w:szCs w:val="24"/>
          <w:lang w:eastAsia="en-US"/>
        </w:rPr>
        <w:t>между Заказчиком и Исполнителем</w:t>
      </w:r>
      <w:r w:rsidR="00A34AEE" w:rsidRPr="00907B75">
        <w:rPr>
          <w:szCs w:val="24"/>
        </w:rPr>
        <w:t>);</w:t>
      </w:r>
    </w:p>
    <w:p w:rsidR="00B8178D" w:rsidRPr="00907B75" w:rsidRDefault="00B8178D" w:rsidP="00391FDB">
      <w:pPr>
        <w:pStyle w:val="G"/>
        <w:numPr>
          <w:ilvl w:val="0"/>
          <w:numId w:val="46"/>
        </w:numPr>
        <w:tabs>
          <w:tab w:val="left" w:pos="1418"/>
          <w:tab w:val="num" w:pos="1843"/>
        </w:tabs>
        <w:ind w:left="1134" w:firstLine="0"/>
        <w:contextualSpacing/>
        <w:rPr>
          <w:szCs w:val="24"/>
        </w:rPr>
      </w:pPr>
      <w:r w:rsidRPr="00907B75">
        <w:rPr>
          <w:szCs w:val="24"/>
        </w:rPr>
        <w:t>акт</w:t>
      </w:r>
      <w:r w:rsidR="001709E3" w:rsidRPr="00907B75">
        <w:rPr>
          <w:szCs w:val="24"/>
        </w:rPr>
        <w:t>(ы)</w:t>
      </w:r>
      <w:r w:rsidRPr="00907B75">
        <w:rPr>
          <w:szCs w:val="24"/>
        </w:rPr>
        <w:t xml:space="preserve"> приема-передачи дистрибутивов </w:t>
      </w:r>
      <w:r w:rsidR="00783152" w:rsidRPr="00907B75">
        <w:rPr>
          <w:szCs w:val="24"/>
        </w:rPr>
        <w:t xml:space="preserve">и исходных кодов </w:t>
      </w:r>
      <w:r w:rsidRPr="00907B75">
        <w:rPr>
          <w:szCs w:val="24"/>
        </w:rPr>
        <w:t>ИСУП</w:t>
      </w:r>
      <w:r w:rsidR="00A34AEE" w:rsidRPr="00907B75">
        <w:rPr>
          <w:szCs w:val="24"/>
        </w:rPr>
        <w:t xml:space="preserve"> (форма и содержание документа </w:t>
      </w:r>
      <w:r w:rsidR="00391FDB" w:rsidRPr="00907B75">
        <w:rPr>
          <w:szCs w:val="24"/>
        </w:rPr>
        <w:t>определяются</w:t>
      </w:r>
      <w:r w:rsidR="00A34AEE" w:rsidRPr="00907B75">
        <w:rPr>
          <w:szCs w:val="24"/>
        </w:rPr>
        <w:t xml:space="preserve"> по согласованию </w:t>
      </w:r>
      <w:r w:rsidR="00622139" w:rsidRPr="00907B75">
        <w:rPr>
          <w:rFonts w:eastAsia="Calibri"/>
          <w:szCs w:val="24"/>
          <w:lang w:eastAsia="en-US"/>
        </w:rPr>
        <w:t>между Заказчиком и Исполнителем</w:t>
      </w:r>
      <w:r w:rsidR="00A34AEE" w:rsidRPr="00907B75">
        <w:rPr>
          <w:szCs w:val="24"/>
        </w:rPr>
        <w:t>);</w:t>
      </w:r>
    </w:p>
    <w:p w:rsidR="00B8178D" w:rsidRPr="00907B75" w:rsidRDefault="00B8178D" w:rsidP="00391FDB">
      <w:pPr>
        <w:pStyle w:val="G"/>
        <w:numPr>
          <w:ilvl w:val="0"/>
          <w:numId w:val="46"/>
        </w:numPr>
        <w:tabs>
          <w:tab w:val="left" w:pos="1418"/>
          <w:tab w:val="num" w:pos="1843"/>
        </w:tabs>
        <w:ind w:left="1134" w:firstLine="0"/>
        <w:contextualSpacing/>
        <w:rPr>
          <w:szCs w:val="24"/>
        </w:rPr>
      </w:pPr>
      <w:r w:rsidRPr="00907B75">
        <w:rPr>
          <w:szCs w:val="24"/>
        </w:rPr>
        <w:t>акт приема-передачи документации на ИСУП</w:t>
      </w:r>
      <w:r w:rsidR="00A34AEE" w:rsidRPr="00907B75">
        <w:rPr>
          <w:szCs w:val="24"/>
        </w:rPr>
        <w:t xml:space="preserve"> (форма и содержание документа </w:t>
      </w:r>
      <w:r w:rsidR="00391FDB" w:rsidRPr="00907B75">
        <w:rPr>
          <w:szCs w:val="24"/>
        </w:rPr>
        <w:t xml:space="preserve">определяются </w:t>
      </w:r>
      <w:r w:rsidR="00A34AEE" w:rsidRPr="00907B75">
        <w:rPr>
          <w:szCs w:val="24"/>
        </w:rPr>
        <w:t xml:space="preserve">по согласованию </w:t>
      </w:r>
      <w:r w:rsidR="00622139" w:rsidRPr="00907B75">
        <w:rPr>
          <w:rFonts w:eastAsia="Calibri"/>
          <w:szCs w:val="24"/>
          <w:lang w:eastAsia="en-US"/>
        </w:rPr>
        <w:t>между Заказчиком и Исполнителем</w:t>
      </w:r>
      <w:r w:rsidR="00A34AEE" w:rsidRPr="00907B75">
        <w:rPr>
          <w:szCs w:val="24"/>
        </w:rPr>
        <w:t>);</w:t>
      </w:r>
    </w:p>
    <w:p w:rsidR="00391FDB" w:rsidRPr="00907B75" w:rsidRDefault="00B212E5" w:rsidP="00B212E5">
      <w:pPr>
        <w:pStyle w:val="af6"/>
        <w:numPr>
          <w:ilvl w:val="0"/>
          <w:numId w:val="46"/>
        </w:numPr>
        <w:tabs>
          <w:tab w:val="left" w:pos="316"/>
          <w:tab w:val="left" w:pos="473"/>
          <w:tab w:val="left" w:pos="630"/>
          <w:tab w:val="left" w:pos="1418"/>
          <w:tab w:val="num" w:pos="1843"/>
        </w:tabs>
        <w:ind w:left="1134" w:firstLine="0"/>
      </w:pPr>
      <w:r w:rsidRPr="00907B75">
        <w:rPr>
          <w:bCs/>
          <w:spacing w:val="-6"/>
        </w:rPr>
        <w:t>протокол(ы)</w:t>
      </w:r>
      <w:r w:rsidRPr="00907B75">
        <w:rPr>
          <w:spacing w:val="-6"/>
        </w:rPr>
        <w:t xml:space="preserve"> </w:t>
      </w:r>
      <w:r w:rsidR="00391FDB" w:rsidRPr="00907B75">
        <w:rPr>
          <w:spacing w:val="-6"/>
        </w:rPr>
        <w:t xml:space="preserve">подготовки пользователей </w:t>
      </w:r>
      <w:r w:rsidR="00391FDB" w:rsidRPr="00907B75">
        <w:rPr>
          <w:bCs/>
          <w:spacing w:val="-6"/>
        </w:rPr>
        <w:t xml:space="preserve">к работе с </w:t>
      </w:r>
      <w:r w:rsidR="00391FDB" w:rsidRPr="00907B75">
        <w:rPr>
          <w:spacing w:val="-6"/>
        </w:rPr>
        <w:t>ИСУП</w:t>
      </w:r>
      <w:r w:rsidR="00783152" w:rsidRPr="00907B75">
        <w:t xml:space="preserve"> (форма и содержание документа </w:t>
      </w:r>
      <w:r w:rsidR="00391FDB" w:rsidRPr="00907B75">
        <w:t xml:space="preserve">определяются </w:t>
      </w:r>
      <w:r w:rsidR="00783152" w:rsidRPr="00907B75">
        <w:t xml:space="preserve">по согласованию </w:t>
      </w:r>
      <w:r w:rsidR="00622139" w:rsidRPr="00907B75">
        <w:rPr>
          <w:rFonts w:eastAsia="Calibri"/>
          <w:lang w:eastAsia="en-US"/>
        </w:rPr>
        <w:t>между Заказчиком и Исполнителем</w:t>
      </w:r>
      <w:r w:rsidR="00783152" w:rsidRPr="00907B75">
        <w:t>);</w:t>
      </w:r>
    </w:p>
    <w:p w:rsidR="00783152" w:rsidRPr="00907B75" w:rsidRDefault="00783152" w:rsidP="00B212E5">
      <w:pPr>
        <w:pStyle w:val="af6"/>
        <w:numPr>
          <w:ilvl w:val="0"/>
          <w:numId w:val="46"/>
        </w:numPr>
        <w:tabs>
          <w:tab w:val="left" w:pos="316"/>
          <w:tab w:val="left" w:pos="473"/>
          <w:tab w:val="left" w:pos="630"/>
          <w:tab w:val="left" w:pos="1418"/>
          <w:tab w:val="num" w:pos="1843"/>
        </w:tabs>
        <w:ind w:left="1134" w:firstLine="0"/>
      </w:pPr>
      <w:r w:rsidRPr="00907B75">
        <w:t>протокол(ы) предварительных испытаний</w:t>
      </w:r>
      <w:r w:rsidR="00391FDB" w:rsidRPr="00907B75">
        <w:t xml:space="preserve"> ИСУП</w:t>
      </w:r>
      <w:r w:rsidRPr="00907B75">
        <w:t xml:space="preserve"> (структура и содержание документа </w:t>
      </w:r>
      <w:r w:rsidR="00391FDB" w:rsidRPr="00907B75">
        <w:t xml:space="preserve">определяются </w:t>
      </w:r>
      <w:r w:rsidRPr="00907B75">
        <w:t xml:space="preserve">в соответствии с требованиями РД 50-34.698-90 </w:t>
      </w:r>
      <w:r w:rsidR="003B550F" w:rsidRPr="00907B75">
        <w:t>"</w:t>
      </w:r>
      <w:r w:rsidRPr="00907B75">
        <w:t>Автоматизированные системы. Требования к содержанию документов</w:t>
      </w:r>
      <w:r w:rsidR="003B550F" w:rsidRPr="00907B75">
        <w:t>"</w:t>
      </w:r>
      <w:r w:rsidRPr="00907B75">
        <w:t>);</w:t>
      </w:r>
    </w:p>
    <w:p w:rsidR="00783152" w:rsidRPr="00907B75" w:rsidRDefault="00783152" w:rsidP="00F96A03">
      <w:pPr>
        <w:pStyle w:val="G"/>
        <w:numPr>
          <w:ilvl w:val="0"/>
          <w:numId w:val="46"/>
        </w:numPr>
        <w:tabs>
          <w:tab w:val="left" w:pos="1418"/>
          <w:tab w:val="num" w:pos="1843"/>
        </w:tabs>
        <w:ind w:left="1134" w:firstLine="0"/>
        <w:contextualSpacing/>
        <w:rPr>
          <w:szCs w:val="24"/>
        </w:rPr>
      </w:pPr>
      <w:r w:rsidRPr="00907B75">
        <w:rPr>
          <w:szCs w:val="24"/>
        </w:rPr>
        <w:t xml:space="preserve">акт приемки </w:t>
      </w:r>
      <w:r w:rsidR="00391FDB" w:rsidRPr="00907B75">
        <w:rPr>
          <w:szCs w:val="24"/>
        </w:rPr>
        <w:t xml:space="preserve">ИСУП </w:t>
      </w:r>
      <w:r w:rsidRPr="00907B75">
        <w:rPr>
          <w:szCs w:val="24"/>
        </w:rPr>
        <w:t xml:space="preserve">в опытную эксплуатацию (структура и содержание документа </w:t>
      </w:r>
      <w:r w:rsidR="00391FDB" w:rsidRPr="00907B75">
        <w:rPr>
          <w:szCs w:val="24"/>
        </w:rPr>
        <w:t xml:space="preserve">определяются </w:t>
      </w:r>
      <w:r w:rsidRPr="00907B75">
        <w:rPr>
          <w:szCs w:val="24"/>
        </w:rPr>
        <w:t xml:space="preserve">в соответствии с требованиями РД 50-34.698-90 </w:t>
      </w:r>
      <w:r w:rsidR="003B550F" w:rsidRPr="00907B75">
        <w:rPr>
          <w:szCs w:val="24"/>
        </w:rPr>
        <w:t>"</w:t>
      </w:r>
      <w:r w:rsidRPr="00907B75">
        <w:rPr>
          <w:szCs w:val="24"/>
        </w:rPr>
        <w:t>Автоматизированные системы. Требования к содержанию документов</w:t>
      </w:r>
      <w:r w:rsidR="003B550F" w:rsidRPr="00907B75">
        <w:rPr>
          <w:szCs w:val="24"/>
        </w:rPr>
        <w:t>"</w:t>
      </w:r>
      <w:r w:rsidRPr="00907B75">
        <w:rPr>
          <w:szCs w:val="24"/>
        </w:rPr>
        <w:t>)</w:t>
      </w:r>
      <w:r w:rsidR="00A34AEE" w:rsidRPr="00907B75">
        <w:rPr>
          <w:szCs w:val="24"/>
        </w:rPr>
        <w:t>;</w:t>
      </w:r>
      <w:r w:rsidRPr="00907B75">
        <w:rPr>
          <w:szCs w:val="24"/>
        </w:rPr>
        <w:t xml:space="preserve"> </w:t>
      </w:r>
    </w:p>
    <w:p w:rsidR="00A34AEE" w:rsidRPr="00907B75" w:rsidRDefault="00A34AEE" w:rsidP="00F96A03">
      <w:pPr>
        <w:pStyle w:val="G"/>
        <w:numPr>
          <w:ilvl w:val="0"/>
          <w:numId w:val="46"/>
        </w:numPr>
        <w:tabs>
          <w:tab w:val="left" w:pos="1418"/>
          <w:tab w:val="num" w:pos="1843"/>
        </w:tabs>
        <w:ind w:left="1134" w:firstLine="0"/>
        <w:contextualSpacing/>
        <w:rPr>
          <w:szCs w:val="24"/>
        </w:rPr>
      </w:pPr>
      <w:r w:rsidRPr="00907B75">
        <w:rPr>
          <w:szCs w:val="24"/>
        </w:rPr>
        <w:t xml:space="preserve">выписки из журнала учета обращений линии технической поддержки </w:t>
      </w:r>
      <w:r w:rsidR="00391FDB" w:rsidRPr="00907B75">
        <w:t>(</w:t>
      </w:r>
      <w:r w:rsidR="00391FDB" w:rsidRPr="00907B75">
        <w:rPr>
          <w:bCs/>
        </w:rPr>
        <w:t>в случае поступления</w:t>
      </w:r>
      <w:r w:rsidR="00391FDB" w:rsidRPr="00907B75">
        <w:t xml:space="preserve"> запросов Заказчика</w:t>
      </w:r>
      <w:r w:rsidR="00391FDB" w:rsidRPr="00907B75">
        <w:rPr>
          <w:bCs/>
        </w:rPr>
        <w:t>)</w:t>
      </w:r>
      <w:r w:rsidR="00391FDB" w:rsidRPr="00907B75">
        <w:rPr>
          <w:szCs w:val="24"/>
        </w:rPr>
        <w:t xml:space="preserve"> </w:t>
      </w:r>
      <w:r w:rsidRPr="00907B75">
        <w:rPr>
          <w:szCs w:val="24"/>
        </w:rPr>
        <w:t xml:space="preserve">(структура и содержание документа </w:t>
      </w:r>
      <w:r w:rsidR="00391FDB" w:rsidRPr="00907B75">
        <w:rPr>
          <w:szCs w:val="24"/>
        </w:rPr>
        <w:t xml:space="preserve">определяются </w:t>
      </w:r>
      <w:r w:rsidRPr="00907B75">
        <w:rPr>
          <w:szCs w:val="24"/>
        </w:rPr>
        <w:t xml:space="preserve">по согласованию </w:t>
      </w:r>
      <w:r w:rsidR="00622139" w:rsidRPr="00907B75">
        <w:rPr>
          <w:rFonts w:eastAsia="Calibri"/>
          <w:szCs w:val="24"/>
          <w:lang w:eastAsia="en-US"/>
        </w:rPr>
        <w:t>между Заказчиком и Исполнителем</w:t>
      </w:r>
      <w:r w:rsidRPr="00907B75">
        <w:rPr>
          <w:szCs w:val="24"/>
        </w:rPr>
        <w:t>);</w:t>
      </w:r>
    </w:p>
    <w:p w:rsidR="00783152" w:rsidRPr="00907B75" w:rsidRDefault="00783152" w:rsidP="00B212E5">
      <w:pPr>
        <w:pStyle w:val="G"/>
        <w:numPr>
          <w:ilvl w:val="0"/>
          <w:numId w:val="46"/>
        </w:numPr>
        <w:ind w:left="1134" w:firstLine="0"/>
        <w:contextualSpacing/>
        <w:rPr>
          <w:szCs w:val="24"/>
        </w:rPr>
      </w:pPr>
      <w:r w:rsidRPr="00907B75">
        <w:rPr>
          <w:szCs w:val="24"/>
        </w:rPr>
        <w:t>рабочий журнал опытной эксплуатации</w:t>
      </w:r>
      <w:r w:rsidR="00391FDB" w:rsidRPr="00907B75">
        <w:rPr>
          <w:szCs w:val="24"/>
        </w:rPr>
        <w:t>,</w:t>
      </w:r>
      <w:r w:rsidR="00A34AEE" w:rsidRPr="00907B75">
        <w:rPr>
          <w:szCs w:val="24"/>
        </w:rPr>
        <w:t xml:space="preserve"> </w:t>
      </w:r>
      <w:r w:rsidR="00391FDB" w:rsidRPr="00907B75">
        <w:rPr>
          <w:szCs w:val="24"/>
        </w:rPr>
        <w:t xml:space="preserve">включающий информацию об устранении выявленных несоответствий и замечаний по ИСУП </w:t>
      </w:r>
      <w:r w:rsidR="00A34AEE" w:rsidRPr="00907B75">
        <w:rPr>
          <w:szCs w:val="24"/>
        </w:rPr>
        <w:t xml:space="preserve">(форма и содержание документа </w:t>
      </w:r>
      <w:r w:rsidR="00391FDB" w:rsidRPr="00907B75">
        <w:rPr>
          <w:szCs w:val="24"/>
        </w:rPr>
        <w:t xml:space="preserve">определяются </w:t>
      </w:r>
      <w:r w:rsidR="00A34AEE" w:rsidRPr="00907B75">
        <w:rPr>
          <w:szCs w:val="24"/>
        </w:rPr>
        <w:t xml:space="preserve">по согласованию </w:t>
      </w:r>
      <w:r w:rsidR="00622139" w:rsidRPr="00907B75">
        <w:rPr>
          <w:rFonts w:eastAsia="Calibri"/>
          <w:szCs w:val="24"/>
          <w:lang w:eastAsia="en-US"/>
        </w:rPr>
        <w:t>между Заказчиком и Исполнителем</w:t>
      </w:r>
      <w:r w:rsidR="00A34AEE" w:rsidRPr="00907B75">
        <w:rPr>
          <w:szCs w:val="24"/>
        </w:rPr>
        <w:t>, допускается совмещение с журналом учета обращений линии технической поддержки)</w:t>
      </w:r>
      <w:r w:rsidRPr="00907B75">
        <w:rPr>
          <w:szCs w:val="24"/>
        </w:rPr>
        <w:t>;</w:t>
      </w:r>
    </w:p>
    <w:p w:rsidR="00783152" w:rsidRPr="00907B75" w:rsidRDefault="00783152" w:rsidP="00F96A03">
      <w:pPr>
        <w:pStyle w:val="G"/>
        <w:numPr>
          <w:ilvl w:val="0"/>
          <w:numId w:val="46"/>
        </w:numPr>
        <w:tabs>
          <w:tab w:val="left" w:pos="1418"/>
          <w:tab w:val="num" w:pos="1843"/>
        </w:tabs>
        <w:ind w:left="1134" w:firstLine="0"/>
        <w:contextualSpacing/>
        <w:rPr>
          <w:szCs w:val="24"/>
        </w:rPr>
      </w:pPr>
      <w:r w:rsidRPr="00907B75">
        <w:rPr>
          <w:szCs w:val="24"/>
        </w:rPr>
        <w:t>акт о завершении опытной эксплуатации</w:t>
      </w:r>
      <w:r w:rsidR="00A34AEE" w:rsidRPr="00907B75">
        <w:rPr>
          <w:szCs w:val="24"/>
        </w:rPr>
        <w:t xml:space="preserve"> </w:t>
      </w:r>
      <w:r w:rsidR="00391FDB" w:rsidRPr="00907B75">
        <w:rPr>
          <w:szCs w:val="24"/>
        </w:rPr>
        <w:t xml:space="preserve">ИСУП </w:t>
      </w:r>
      <w:r w:rsidR="00A34AEE" w:rsidRPr="00907B75">
        <w:rPr>
          <w:szCs w:val="24"/>
        </w:rPr>
        <w:t xml:space="preserve">(форма и содержание документа </w:t>
      </w:r>
      <w:r w:rsidR="00391FDB" w:rsidRPr="00907B75">
        <w:rPr>
          <w:szCs w:val="24"/>
        </w:rPr>
        <w:t xml:space="preserve">определяются </w:t>
      </w:r>
      <w:r w:rsidR="00A34AEE" w:rsidRPr="00907B75">
        <w:rPr>
          <w:szCs w:val="24"/>
        </w:rPr>
        <w:t xml:space="preserve">по согласованию </w:t>
      </w:r>
      <w:r w:rsidR="00622139" w:rsidRPr="00907B75">
        <w:rPr>
          <w:rFonts w:eastAsia="Calibri"/>
          <w:szCs w:val="24"/>
          <w:lang w:eastAsia="en-US"/>
        </w:rPr>
        <w:t>между Заказчиком и Исполнителем</w:t>
      </w:r>
      <w:r w:rsidR="00A34AEE" w:rsidRPr="00907B75">
        <w:rPr>
          <w:szCs w:val="24"/>
        </w:rPr>
        <w:t>);</w:t>
      </w:r>
    </w:p>
    <w:p w:rsidR="00783152" w:rsidRPr="004D7C7F" w:rsidRDefault="00783152" w:rsidP="00F96A03">
      <w:pPr>
        <w:pStyle w:val="G"/>
        <w:numPr>
          <w:ilvl w:val="0"/>
          <w:numId w:val="46"/>
        </w:numPr>
        <w:tabs>
          <w:tab w:val="left" w:pos="1418"/>
          <w:tab w:val="num" w:pos="1843"/>
        </w:tabs>
        <w:ind w:left="1134" w:firstLine="0"/>
        <w:contextualSpacing/>
        <w:rPr>
          <w:szCs w:val="24"/>
        </w:rPr>
      </w:pPr>
      <w:r w:rsidRPr="00907B75">
        <w:rPr>
          <w:szCs w:val="24"/>
        </w:rPr>
        <w:t xml:space="preserve">протокол(ы) приемочных испытаний (структура и содержание документа </w:t>
      </w:r>
      <w:r w:rsidR="00391FDB" w:rsidRPr="00907B75">
        <w:rPr>
          <w:szCs w:val="24"/>
        </w:rPr>
        <w:t xml:space="preserve">определяются </w:t>
      </w:r>
      <w:r w:rsidRPr="00907B75">
        <w:rPr>
          <w:szCs w:val="24"/>
        </w:rPr>
        <w:t xml:space="preserve">в соответствии с требованиями РД 50-34.698-90 </w:t>
      </w:r>
      <w:r w:rsidR="003B550F" w:rsidRPr="004D7C7F">
        <w:rPr>
          <w:szCs w:val="24"/>
        </w:rPr>
        <w:t>"</w:t>
      </w:r>
      <w:r w:rsidRPr="004D7C7F">
        <w:rPr>
          <w:szCs w:val="24"/>
        </w:rPr>
        <w:t>Автоматизированные системы. Требования к содержанию документов</w:t>
      </w:r>
      <w:r w:rsidR="003B550F" w:rsidRPr="004D7C7F">
        <w:rPr>
          <w:szCs w:val="24"/>
        </w:rPr>
        <w:t>"</w:t>
      </w:r>
      <w:r w:rsidRPr="004D7C7F">
        <w:rPr>
          <w:szCs w:val="24"/>
        </w:rPr>
        <w:t>);</w:t>
      </w:r>
    </w:p>
    <w:p w:rsidR="00783152" w:rsidRPr="004D7C7F" w:rsidRDefault="00783152" w:rsidP="00F96A03">
      <w:pPr>
        <w:pStyle w:val="G"/>
        <w:numPr>
          <w:ilvl w:val="0"/>
          <w:numId w:val="46"/>
        </w:numPr>
        <w:tabs>
          <w:tab w:val="left" w:pos="1418"/>
          <w:tab w:val="num" w:pos="1843"/>
        </w:tabs>
        <w:ind w:left="1134" w:firstLine="0"/>
        <w:contextualSpacing/>
        <w:rPr>
          <w:szCs w:val="24"/>
        </w:rPr>
      </w:pPr>
      <w:r w:rsidRPr="004D7C7F">
        <w:rPr>
          <w:szCs w:val="24"/>
        </w:rPr>
        <w:t xml:space="preserve">акт приемки ИСУП в промышленную эксплуатацию </w:t>
      </w:r>
      <w:r w:rsidR="00A34AEE" w:rsidRPr="004D7C7F">
        <w:rPr>
          <w:szCs w:val="24"/>
        </w:rPr>
        <w:t xml:space="preserve">(структура и содержание документа </w:t>
      </w:r>
      <w:r w:rsidR="00391FDB" w:rsidRPr="004D7C7F">
        <w:rPr>
          <w:szCs w:val="24"/>
        </w:rPr>
        <w:t xml:space="preserve">определяются </w:t>
      </w:r>
      <w:r w:rsidR="00A34AEE" w:rsidRPr="004D7C7F">
        <w:rPr>
          <w:szCs w:val="24"/>
        </w:rPr>
        <w:t xml:space="preserve">в соответствии с требованиями РД 50-34.698-90 </w:t>
      </w:r>
      <w:r w:rsidR="003B550F" w:rsidRPr="004D7C7F">
        <w:rPr>
          <w:szCs w:val="24"/>
        </w:rPr>
        <w:t>"</w:t>
      </w:r>
      <w:r w:rsidR="00A34AEE" w:rsidRPr="004D7C7F">
        <w:rPr>
          <w:szCs w:val="24"/>
        </w:rPr>
        <w:t>Автоматизированные системы. Требования к содержанию документов</w:t>
      </w:r>
      <w:r w:rsidR="003B550F" w:rsidRPr="004D7C7F">
        <w:rPr>
          <w:szCs w:val="24"/>
        </w:rPr>
        <w:t>"</w:t>
      </w:r>
      <w:r w:rsidR="00A34AEE" w:rsidRPr="004D7C7F">
        <w:rPr>
          <w:szCs w:val="24"/>
        </w:rPr>
        <w:t>);</w:t>
      </w:r>
    </w:p>
    <w:p w:rsidR="00783152" w:rsidRPr="004D7C7F" w:rsidRDefault="000F4D2A" w:rsidP="00F96A03">
      <w:pPr>
        <w:pStyle w:val="G"/>
        <w:numPr>
          <w:ilvl w:val="0"/>
          <w:numId w:val="46"/>
        </w:numPr>
        <w:tabs>
          <w:tab w:val="left" w:pos="1418"/>
          <w:tab w:val="num" w:pos="1843"/>
        </w:tabs>
        <w:ind w:left="1134" w:firstLine="0"/>
        <w:contextualSpacing/>
        <w:rPr>
          <w:szCs w:val="24"/>
        </w:rPr>
      </w:pPr>
      <w:r w:rsidRPr="004D7C7F">
        <w:t xml:space="preserve">акт </w:t>
      </w:r>
      <w:r w:rsidR="009F5E3A" w:rsidRPr="004D7C7F">
        <w:t>оказания услуг</w:t>
      </w:r>
      <w:r w:rsidRPr="004D7C7F">
        <w:rPr>
          <w:szCs w:val="24"/>
        </w:rPr>
        <w:t xml:space="preserve"> </w:t>
      </w:r>
      <w:r w:rsidR="00B82753" w:rsidRPr="004D7C7F">
        <w:rPr>
          <w:szCs w:val="24"/>
        </w:rPr>
        <w:t xml:space="preserve">и </w:t>
      </w:r>
      <w:r w:rsidR="006C6344" w:rsidRPr="004D7C7F">
        <w:rPr>
          <w:szCs w:val="24"/>
        </w:rPr>
        <w:t xml:space="preserve">краткий </w:t>
      </w:r>
      <w:r w:rsidR="006C6344" w:rsidRPr="004D7C7F">
        <w:t>итоговый отчет с приложением подготовленных материалов</w:t>
      </w:r>
      <w:r w:rsidR="006C6344" w:rsidRPr="004D7C7F">
        <w:rPr>
          <w:szCs w:val="24"/>
        </w:rPr>
        <w:t xml:space="preserve"> по </w:t>
      </w:r>
      <w:r w:rsidR="00B82753" w:rsidRPr="004D7C7F">
        <w:rPr>
          <w:szCs w:val="24"/>
        </w:rPr>
        <w:t>поддержке проектной деятельности</w:t>
      </w:r>
      <w:r w:rsidR="006C6344" w:rsidRPr="004D7C7F">
        <w:rPr>
          <w:szCs w:val="24"/>
        </w:rPr>
        <w:t xml:space="preserve"> в ОИВ ВО</w:t>
      </w:r>
      <w:r w:rsidR="00A34AEE" w:rsidRPr="004D7C7F">
        <w:rPr>
          <w:szCs w:val="24"/>
        </w:rPr>
        <w:t>.</w:t>
      </w:r>
    </w:p>
    <w:p w:rsidR="00797DDE" w:rsidRPr="00907B75" w:rsidRDefault="00E877F4" w:rsidP="002D4C87">
      <w:pPr>
        <w:pStyle w:val="G"/>
        <w:tabs>
          <w:tab w:val="num" w:pos="0"/>
          <w:tab w:val="left" w:pos="1276"/>
          <w:tab w:val="num" w:pos="1843"/>
        </w:tabs>
        <w:contextualSpacing/>
        <w:rPr>
          <w:szCs w:val="24"/>
        </w:rPr>
      </w:pPr>
      <w:r w:rsidRPr="004D7C7F">
        <w:rPr>
          <w:szCs w:val="24"/>
        </w:rPr>
        <w:t>1</w:t>
      </w:r>
      <w:r w:rsidR="00533572" w:rsidRPr="004D7C7F">
        <w:rPr>
          <w:szCs w:val="24"/>
        </w:rPr>
        <w:t>0</w:t>
      </w:r>
      <w:r w:rsidRPr="004D7C7F">
        <w:rPr>
          <w:szCs w:val="24"/>
        </w:rPr>
        <w:t xml:space="preserve">.3. </w:t>
      </w:r>
      <w:r w:rsidR="00797DDE" w:rsidRPr="004D7C7F">
        <w:rPr>
          <w:szCs w:val="24"/>
        </w:rPr>
        <w:t>Документация</w:t>
      </w:r>
      <w:r w:rsidRPr="004D7C7F">
        <w:rPr>
          <w:szCs w:val="24"/>
        </w:rPr>
        <w:t>, перечисленная в п.1</w:t>
      </w:r>
      <w:r w:rsidR="00533572" w:rsidRPr="004D7C7F">
        <w:rPr>
          <w:szCs w:val="24"/>
        </w:rPr>
        <w:t>0</w:t>
      </w:r>
      <w:r w:rsidRPr="004D7C7F">
        <w:rPr>
          <w:szCs w:val="24"/>
        </w:rPr>
        <w:t>.1,</w:t>
      </w:r>
      <w:r w:rsidR="00797DDE" w:rsidRPr="004D7C7F">
        <w:rPr>
          <w:szCs w:val="24"/>
        </w:rPr>
        <w:t xml:space="preserve"> </w:t>
      </w:r>
      <w:r w:rsidRPr="004D7C7F">
        <w:rPr>
          <w:szCs w:val="24"/>
        </w:rPr>
        <w:t xml:space="preserve">предоставляется Заказчику </w:t>
      </w:r>
      <w:r w:rsidR="00797DDE" w:rsidRPr="004D7C7F">
        <w:rPr>
          <w:szCs w:val="24"/>
        </w:rPr>
        <w:t xml:space="preserve">на бумажных </w:t>
      </w:r>
      <w:r w:rsidRPr="004D7C7F">
        <w:rPr>
          <w:szCs w:val="24"/>
        </w:rPr>
        <w:t xml:space="preserve">(в 2-х экземплярах) </w:t>
      </w:r>
      <w:r w:rsidR="00797DDE" w:rsidRPr="004D7C7F">
        <w:rPr>
          <w:szCs w:val="24"/>
        </w:rPr>
        <w:t>и электронных носителях</w:t>
      </w:r>
      <w:r w:rsidR="00797DDE" w:rsidRPr="00907B75">
        <w:rPr>
          <w:szCs w:val="24"/>
        </w:rPr>
        <w:t>. Электронная копия комплекта документации записывается на DVD/CD-R диске (дисках). Диск должен быть защищен от записи, иметь надпись с указанием изготовителя, даты изготовления, названия комплекта</w:t>
      </w:r>
      <w:r w:rsidRPr="00907B75">
        <w:rPr>
          <w:szCs w:val="24"/>
        </w:rPr>
        <w:t>, перечня документов</w:t>
      </w:r>
      <w:r w:rsidR="00797DDE" w:rsidRPr="00907B75">
        <w:rPr>
          <w:szCs w:val="24"/>
        </w:rPr>
        <w:t xml:space="preserve">. </w:t>
      </w:r>
    </w:p>
    <w:p w:rsidR="00797DDE" w:rsidRPr="00907B75" w:rsidRDefault="00E877F4" w:rsidP="002D4C87">
      <w:pPr>
        <w:pStyle w:val="G"/>
        <w:tabs>
          <w:tab w:val="num" w:pos="0"/>
          <w:tab w:val="left" w:pos="1276"/>
          <w:tab w:val="num" w:pos="1843"/>
        </w:tabs>
        <w:contextualSpacing/>
        <w:rPr>
          <w:szCs w:val="24"/>
        </w:rPr>
      </w:pPr>
      <w:r w:rsidRPr="00907B75">
        <w:rPr>
          <w:szCs w:val="24"/>
        </w:rPr>
        <w:t>1</w:t>
      </w:r>
      <w:r w:rsidR="00533572" w:rsidRPr="00907B75">
        <w:rPr>
          <w:szCs w:val="24"/>
        </w:rPr>
        <w:t>0</w:t>
      </w:r>
      <w:r w:rsidRPr="00907B75">
        <w:rPr>
          <w:szCs w:val="24"/>
        </w:rPr>
        <w:t xml:space="preserve">.4. </w:t>
      </w:r>
      <w:r w:rsidR="00797DDE" w:rsidRPr="00907B75">
        <w:rPr>
          <w:szCs w:val="24"/>
        </w:rPr>
        <w:t xml:space="preserve">В корневом каталоге диска должен находиться текстовый файл содержания информации, записанной на нем. 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w:t>
      </w:r>
    </w:p>
    <w:p w:rsidR="00797DDE" w:rsidRPr="00907B75" w:rsidRDefault="00E877F4" w:rsidP="002D4C87">
      <w:pPr>
        <w:pStyle w:val="G"/>
        <w:tabs>
          <w:tab w:val="num" w:pos="0"/>
          <w:tab w:val="left" w:pos="1276"/>
          <w:tab w:val="num" w:pos="1843"/>
        </w:tabs>
        <w:contextualSpacing/>
        <w:rPr>
          <w:szCs w:val="24"/>
        </w:rPr>
      </w:pPr>
      <w:r w:rsidRPr="00907B75">
        <w:rPr>
          <w:szCs w:val="24"/>
        </w:rPr>
        <w:t>1</w:t>
      </w:r>
      <w:r w:rsidR="00533572" w:rsidRPr="00907B75">
        <w:rPr>
          <w:szCs w:val="24"/>
        </w:rPr>
        <w:t>0</w:t>
      </w:r>
      <w:r w:rsidRPr="00907B75">
        <w:rPr>
          <w:szCs w:val="24"/>
        </w:rPr>
        <w:t xml:space="preserve">.5. </w:t>
      </w:r>
      <w:r w:rsidR="00797DDE" w:rsidRPr="00907B75">
        <w:rPr>
          <w:szCs w:val="24"/>
        </w:rPr>
        <w:t xml:space="preserve">Документация в электронном виде предоставляется заказчику в формате: </w:t>
      </w:r>
    </w:p>
    <w:p w:rsidR="00797DDE" w:rsidRPr="00907B75" w:rsidRDefault="00797DDE" w:rsidP="002D4C87">
      <w:pPr>
        <w:pStyle w:val="afffa"/>
        <w:numPr>
          <w:ilvl w:val="0"/>
          <w:numId w:val="26"/>
        </w:numPr>
        <w:spacing w:before="0" w:beforeAutospacing="0" w:after="0" w:afterAutospacing="0"/>
        <w:ind w:left="1418" w:hanging="283"/>
        <w:contextualSpacing/>
        <w:jc w:val="both"/>
      </w:pPr>
      <w:r w:rsidRPr="00907B75">
        <w:t xml:space="preserve">текстовые документы – </w:t>
      </w:r>
      <w:r w:rsidR="003116F6" w:rsidRPr="00907B75">
        <w:rPr>
          <w:lang w:val="en-US"/>
        </w:rPr>
        <w:t>MS</w:t>
      </w:r>
      <w:r w:rsidRPr="00907B75">
        <w:t xml:space="preserve"> Word (либо PDF); </w:t>
      </w:r>
    </w:p>
    <w:p w:rsidR="00797DDE" w:rsidRPr="00907B75" w:rsidRDefault="00797DDE" w:rsidP="002D4C87">
      <w:pPr>
        <w:pStyle w:val="afffa"/>
        <w:numPr>
          <w:ilvl w:val="0"/>
          <w:numId w:val="26"/>
        </w:numPr>
        <w:spacing w:before="0" w:beforeAutospacing="0" w:after="0" w:afterAutospacing="0"/>
        <w:ind w:left="1418" w:hanging="283"/>
        <w:contextualSpacing/>
        <w:jc w:val="both"/>
      </w:pPr>
      <w:r w:rsidRPr="00907B75">
        <w:t xml:space="preserve">схемы, рисунки и другие графические материалы – Microsoft Visio (либо PDF). </w:t>
      </w:r>
    </w:p>
    <w:p w:rsidR="00E877F4" w:rsidRPr="00907B75" w:rsidRDefault="00E877F4" w:rsidP="002D4C87">
      <w:pPr>
        <w:pStyle w:val="G"/>
        <w:tabs>
          <w:tab w:val="num" w:pos="0"/>
          <w:tab w:val="left" w:pos="1276"/>
          <w:tab w:val="num" w:pos="1843"/>
        </w:tabs>
        <w:contextualSpacing/>
        <w:rPr>
          <w:szCs w:val="24"/>
        </w:rPr>
      </w:pPr>
      <w:r w:rsidRPr="00907B75">
        <w:rPr>
          <w:szCs w:val="24"/>
        </w:rPr>
        <w:t>1</w:t>
      </w:r>
      <w:r w:rsidR="00533572" w:rsidRPr="00907B75">
        <w:rPr>
          <w:szCs w:val="24"/>
        </w:rPr>
        <w:t>0</w:t>
      </w:r>
      <w:r w:rsidRPr="00907B75">
        <w:rPr>
          <w:szCs w:val="24"/>
        </w:rPr>
        <w:t>.6. Документация, перечисленная в п.1</w:t>
      </w:r>
      <w:r w:rsidR="00533572" w:rsidRPr="00907B75">
        <w:rPr>
          <w:szCs w:val="24"/>
        </w:rPr>
        <w:t>0</w:t>
      </w:r>
      <w:r w:rsidRPr="00907B75">
        <w:rPr>
          <w:szCs w:val="24"/>
        </w:rPr>
        <w:t>.2., в основном предоставляется Заказчику только на бумажном носителе в 2-х экземплярах, за исключением следующих документов:</w:t>
      </w:r>
    </w:p>
    <w:p w:rsidR="00E877F4" w:rsidRPr="00907B75" w:rsidRDefault="00E877F4" w:rsidP="002D4C87">
      <w:pPr>
        <w:pStyle w:val="G"/>
        <w:tabs>
          <w:tab w:val="left" w:pos="1276"/>
        </w:tabs>
        <w:ind w:left="709" w:firstLine="0"/>
        <w:contextualSpacing/>
        <w:rPr>
          <w:szCs w:val="24"/>
        </w:rPr>
      </w:pPr>
      <w:r w:rsidRPr="00907B75">
        <w:rPr>
          <w:szCs w:val="24"/>
        </w:rPr>
        <w:t>1</w:t>
      </w:r>
      <w:r w:rsidR="00533572" w:rsidRPr="00907B75">
        <w:rPr>
          <w:szCs w:val="24"/>
        </w:rPr>
        <w:t>0</w:t>
      </w:r>
      <w:r w:rsidRPr="00907B75">
        <w:rPr>
          <w:szCs w:val="24"/>
        </w:rPr>
        <w:t xml:space="preserve">.6.1. </w:t>
      </w:r>
      <w:r w:rsidRPr="00907B75">
        <w:rPr>
          <w:bCs/>
          <w:szCs w:val="24"/>
        </w:rPr>
        <w:t xml:space="preserve">выписки из журнала учета обращений линии технической поддержки и </w:t>
      </w:r>
      <w:r w:rsidRPr="00907B75">
        <w:rPr>
          <w:szCs w:val="24"/>
        </w:rPr>
        <w:t xml:space="preserve">рабочий журнал опытной эксплуатации допускается предоставлять только в электронном виде (формат и способ передачи определяется по согласованию </w:t>
      </w:r>
      <w:r w:rsidR="00622139" w:rsidRPr="00907B75">
        <w:rPr>
          <w:rFonts w:eastAsia="Calibri"/>
          <w:szCs w:val="24"/>
          <w:lang w:eastAsia="en-US"/>
        </w:rPr>
        <w:t>между Заказчиком и Исполнителем</w:t>
      </w:r>
      <w:r w:rsidRPr="00907B75">
        <w:rPr>
          <w:szCs w:val="24"/>
        </w:rPr>
        <w:t>);</w:t>
      </w:r>
    </w:p>
    <w:p w:rsidR="00E877F4" w:rsidRPr="00907B75" w:rsidRDefault="00E877F4" w:rsidP="002D4C87">
      <w:pPr>
        <w:pStyle w:val="G"/>
        <w:tabs>
          <w:tab w:val="left" w:pos="1276"/>
        </w:tabs>
        <w:ind w:left="709" w:firstLine="0"/>
        <w:contextualSpacing/>
        <w:rPr>
          <w:szCs w:val="24"/>
        </w:rPr>
      </w:pPr>
      <w:r w:rsidRPr="00907B75">
        <w:rPr>
          <w:szCs w:val="24"/>
        </w:rPr>
        <w:t>1</w:t>
      </w:r>
      <w:r w:rsidR="00533572" w:rsidRPr="00907B75">
        <w:rPr>
          <w:szCs w:val="24"/>
        </w:rPr>
        <w:t>0</w:t>
      </w:r>
      <w:r w:rsidRPr="00907B75">
        <w:rPr>
          <w:szCs w:val="24"/>
        </w:rPr>
        <w:t>.6.2. протоколы предварительных и приемочных испытаний должны предоставляться как на бумажном, так и на электронном носителе (формат и способ п</w:t>
      </w:r>
      <w:r w:rsidR="003116F6" w:rsidRPr="00907B75">
        <w:rPr>
          <w:szCs w:val="24"/>
        </w:rPr>
        <w:t>ередачи – в соответствии с п.п.</w:t>
      </w:r>
      <w:r w:rsidRPr="00907B75">
        <w:rPr>
          <w:szCs w:val="24"/>
        </w:rPr>
        <w:t>1</w:t>
      </w:r>
      <w:r w:rsidR="00533572" w:rsidRPr="00907B75">
        <w:rPr>
          <w:szCs w:val="24"/>
        </w:rPr>
        <w:t>0</w:t>
      </w:r>
      <w:r w:rsidRPr="00907B75">
        <w:rPr>
          <w:szCs w:val="24"/>
        </w:rPr>
        <w:t>.4, 1</w:t>
      </w:r>
      <w:r w:rsidR="00533572" w:rsidRPr="00907B75">
        <w:rPr>
          <w:szCs w:val="24"/>
        </w:rPr>
        <w:t>0</w:t>
      </w:r>
      <w:r w:rsidRPr="00907B75">
        <w:rPr>
          <w:szCs w:val="24"/>
        </w:rPr>
        <w:t>.5).</w:t>
      </w:r>
    </w:p>
    <w:p w:rsidR="00E877F4" w:rsidRPr="00907B75" w:rsidRDefault="00E877F4" w:rsidP="002D4C87">
      <w:pPr>
        <w:pStyle w:val="G"/>
        <w:tabs>
          <w:tab w:val="num" w:pos="0"/>
          <w:tab w:val="left" w:pos="1276"/>
          <w:tab w:val="num" w:pos="1843"/>
        </w:tabs>
        <w:contextualSpacing/>
        <w:rPr>
          <w:szCs w:val="24"/>
        </w:rPr>
      </w:pPr>
      <w:r w:rsidRPr="00907B75">
        <w:rPr>
          <w:szCs w:val="24"/>
        </w:rPr>
        <w:t>1</w:t>
      </w:r>
      <w:r w:rsidR="00533572" w:rsidRPr="00907B75">
        <w:rPr>
          <w:szCs w:val="24"/>
        </w:rPr>
        <w:t>0</w:t>
      </w:r>
      <w:r w:rsidRPr="00907B75">
        <w:rPr>
          <w:szCs w:val="24"/>
        </w:rPr>
        <w:t xml:space="preserve">.7. Требования к документированию, не определенные настоящим разделом и другими разделами ТЗ, определяются по согласованию </w:t>
      </w:r>
      <w:r w:rsidR="00622139" w:rsidRPr="00907B75">
        <w:rPr>
          <w:rFonts w:eastAsia="Calibri"/>
          <w:szCs w:val="24"/>
          <w:lang w:eastAsia="en-US"/>
        </w:rPr>
        <w:t>между Заказчиком и Исполнителем</w:t>
      </w:r>
      <w:r w:rsidRPr="00907B75">
        <w:rPr>
          <w:szCs w:val="24"/>
        </w:rPr>
        <w:t>.</w:t>
      </w:r>
    </w:p>
    <w:p w:rsidR="00797DDE" w:rsidRPr="00907B75" w:rsidRDefault="00797DDE" w:rsidP="002D4C87">
      <w:pPr>
        <w:pStyle w:val="G"/>
        <w:tabs>
          <w:tab w:val="num" w:pos="0"/>
        </w:tabs>
        <w:ind w:firstLine="0"/>
        <w:contextualSpacing/>
        <w:rPr>
          <w:szCs w:val="24"/>
        </w:rPr>
      </w:pPr>
    </w:p>
    <w:p w:rsidR="00BE26F9" w:rsidRPr="00907B75" w:rsidRDefault="00BE26F9" w:rsidP="002D4C87">
      <w:pPr>
        <w:pStyle w:val="12"/>
        <w:spacing w:before="0" w:after="0" w:line="240" w:lineRule="auto"/>
        <w:contextualSpacing/>
        <w:jc w:val="both"/>
        <w:rPr>
          <w:rFonts w:ascii="Times New Roman" w:hAnsi="Times New Roman" w:cs="Times New Roman"/>
          <w:szCs w:val="24"/>
        </w:rPr>
      </w:pPr>
      <w:bookmarkStart w:id="447" w:name="_Toc475127484"/>
      <w:bookmarkStart w:id="448" w:name="_Toc475127566"/>
      <w:bookmarkStart w:id="449" w:name="_Toc475127567"/>
      <w:bookmarkStart w:id="450" w:name="_Toc475127568"/>
      <w:bookmarkStart w:id="451" w:name="_Toc475127569"/>
      <w:bookmarkStart w:id="452" w:name="_Toc475127570"/>
      <w:bookmarkStart w:id="453" w:name="_Toc475127571"/>
      <w:bookmarkStart w:id="454" w:name="_Toc475127572"/>
      <w:bookmarkStart w:id="455" w:name="_Toc475127573"/>
      <w:bookmarkStart w:id="456" w:name="_Toc475127574"/>
      <w:bookmarkStart w:id="457" w:name="_Toc475127575"/>
      <w:bookmarkStart w:id="458" w:name="_Toc475127576"/>
      <w:bookmarkStart w:id="459" w:name="_Toc475127577"/>
      <w:bookmarkStart w:id="460" w:name="_Toc475127578"/>
      <w:bookmarkStart w:id="461" w:name="_Toc475127579"/>
      <w:bookmarkStart w:id="462" w:name="_Toc475127580"/>
      <w:bookmarkStart w:id="463" w:name="_Toc475127581"/>
      <w:bookmarkStart w:id="464" w:name="_Toc475127582"/>
      <w:bookmarkStart w:id="465" w:name="_Toc475127583"/>
      <w:bookmarkStart w:id="466" w:name="_Toc473819231"/>
      <w:bookmarkStart w:id="467" w:name="_Toc475128783"/>
      <w:bookmarkStart w:id="468" w:name="_Toc477257652"/>
      <w:bookmarkStart w:id="469" w:name="_Toc480814237"/>
      <w:bookmarkEnd w:id="436"/>
      <w:bookmarkEnd w:id="437"/>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907B75">
        <w:rPr>
          <w:rFonts w:ascii="Times New Roman" w:hAnsi="Times New Roman" w:cs="Times New Roman"/>
          <w:szCs w:val="24"/>
        </w:rPr>
        <w:t>Порядок внесения изменений</w:t>
      </w:r>
      <w:r w:rsidR="00A455E3" w:rsidRPr="00907B75">
        <w:rPr>
          <w:rFonts w:ascii="Times New Roman" w:hAnsi="Times New Roman" w:cs="Times New Roman"/>
          <w:szCs w:val="24"/>
        </w:rPr>
        <w:t xml:space="preserve"> в ТЗ</w:t>
      </w:r>
      <w:bookmarkEnd w:id="466"/>
      <w:bookmarkEnd w:id="467"/>
      <w:bookmarkEnd w:id="468"/>
      <w:bookmarkEnd w:id="469"/>
    </w:p>
    <w:p w:rsidR="005179DF" w:rsidRPr="00907B75" w:rsidRDefault="005179DF" w:rsidP="001F0052">
      <w:pPr>
        <w:pStyle w:val="G"/>
        <w:tabs>
          <w:tab w:val="num" w:pos="0"/>
          <w:tab w:val="num" w:pos="142"/>
          <w:tab w:val="left" w:pos="1276"/>
          <w:tab w:val="num" w:pos="1843"/>
        </w:tabs>
        <w:ind w:firstLine="851"/>
        <w:contextualSpacing/>
        <w:rPr>
          <w:szCs w:val="24"/>
        </w:rPr>
      </w:pPr>
      <w:r w:rsidRPr="00907B75">
        <w:rPr>
          <w:szCs w:val="24"/>
        </w:rPr>
        <w:t>Внесение</w:t>
      </w:r>
      <w:r w:rsidR="00BE26F9" w:rsidRPr="00907B75">
        <w:rPr>
          <w:szCs w:val="24"/>
        </w:rPr>
        <w:t xml:space="preserve"> изменений в ТЗ</w:t>
      </w:r>
      <w:r w:rsidRPr="00907B75">
        <w:rPr>
          <w:szCs w:val="24"/>
        </w:rPr>
        <w:t xml:space="preserve"> не предполагается.</w:t>
      </w:r>
    </w:p>
    <w:p w:rsidR="00BE26F9" w:rsidRPr="00907B75" w:rsidRDefault="005179DF" w:rsidP="001F0052">
      <w:pPr>
        <w:pStyle w:val="G"/>
        <w:tabs>
          <w:tab w:val="num" w:pos="0"/>
          <w:tab w:val="num" w:pos="142"/>
          <w:tab w:val="left" w:pos="1276"/>
          <w:tab w:val="num" w:pos="1843"/>
        </w:tabs>
        <w:ind w:firstLine="851"/>
        <w:contextualSpacing/>
        <w:rPr>
          <w:szCs w:val="24"/>
        </w:rPr>
      </w:pPr>
      <w:r w:rsidRPr="00907B75">
        <w:rPr>
          <w:szCs w:val="24"/>
        </w:rPr>
        <w:t xml:space="preserve">Требования к Системе </w:t>
      </w:r>
      <w:r w:rsidR="008C1A9F" w:rsidRPr="00907B75">
        <w:rPr>
          <w:szCs w:val="24"/>
        </w:rPr>
        <w:t>могут</w:t>
      </w:r>
      <w:r w:rsidRPr="00907B75">
        <w:rPr>
          <w:szCs w:val="24"/>
        </w:rPr>
        <w:t xml:space="preserve"> быть уточнены </w:t>
      </w:r>
      <w:r w:rsidR="00E877F4" w:rsidRPr="00907B75">
        <w:rPr>
          <w:szCs w:val="24"/>
        </w:rPr>
        <w:t xml:space="preserve">только </w:t>
      </w:r>
      <w:r w:rsidRPr="00907B75">
        <w:rPr>
          <w:szCs w:val="24"/>
        </w:rPr>
        <w:t>в</w:t>
      </w:r>
      <w:r w:rsidR="00C42D46" w:rsidRPr="00907B75">
        <w:rPr>
          <w:szCs w:val="24"/>
        </w:rPr>
        <w:t xml:space="preserve"> </w:t>
      </w:r>
      <w:r w:rsidRPr="00907B75">
        <w:rPr>
          <w:szCs w:val="24"/>
        </w:rPr>
        <w:t xml:space="preserve">рамках </w:t>
      </w:r>
      <w:r w:rsidR="00E877F4" w:rsidRPr="00907B75">
        <w:rPr>
          <w:szCs w:val="24"/>
        </w:rPr>
        <w:t>детализации</w:t>
      </w:r>
      <w:r w:rsidR="00BE26F9" w:rsidRPr="00907B75">
        <w:rPr>
          <w:szCs w:val="24"/>
        </w:rPr>
        <w:t>.</w:t>
      </w:r>
    </w:p>
    <w:p w:rsidR="000D3B7C" w:rsidRPr="00907B75" w:rsidRDefault="000D3B7C" w:rsidP="001F0052">
      <w:pPr>
        <w:pStyle w:val="G"/>
        <w:tabs>
          <w:tab w:val="num" w:pos="0"/>
          <w:tab w:val="left" w:pos="1276"/>
          <w:tab w:val="num" w:pos="1843"/>
        </w:tabs>
        <w:ind w:firstLine="851"/>
        <w:contextualSpacing/>
        <w:rPr>
          <w:szCs w:val="24"/>
        </w:rPr>
      </w:pPr>
      <w:r w:rsidRPr="00907B75">
        <w:rPr>
          <w:szCs w:val="24"/>
        </w:rPr>
        <w:t xml:space="preserve">В случае выявления случаев невозможности реализации </w:t>
      </w:r>
      <w:r w:rsidR="001B1DE7" w:rsidRPr="00907B75">
        <w:rPr>
          <w:szCs w:val="24"/>
        </w:rPr>
        <w:t xml:space="preserve">отдельных </w:t>
      </w:r>
      <w:r w:rsidRPr="00907B75">
        <w:rPr>
          <w:szCs w:val="24"/>
        </w:rPr>
        <w:t xml:space="preserve">требований ТЗ Исполнитель должен предложить, согласовать с Заказчиком и реализовать другое более эффективное решение, и отразить этот факт в </w:t>
      </w:r>
      <w:r w:rsidR="001B1DE7" w:rsidRPr="00907B75">
        <w:rPr>
          <w:szCs w:val="24"/>
        </w:rPr>
        <w:t>технической</w:t>
      </w:r>
      <w:r w:rsidRPr="00907B75">
        <w:rPr>
          <w:szCs w:val="24"/>
        </w:rPr>
        <w:t xml:space="preserve"> документации. При этом предлагаемое решение не должно противоречить основным требования</w:t>
      </w:r>
      <w:r w:rsidR="001B1DE7" w:rsidRPr="00907B75">
        <w:rPr>
          <w:szCs w:val="24"/>
        </w:rPr>
        <w:t>м</w:t>
      </w:r>
      <w:r w:rsidRPr="00907B75">
        <w:rPr>
          <w:szCs w:val="24"/>
        </w:rPr>
        <w:t xml:space="preserve"> </w:t>
      </w:r>
      <w:r w:rsidR="006C6344" w:rsidRPr="00907B75">
        <w:rPr>
          <w:szCs w:val="24"/>
        </w:rPr>
        <w:t>ТЗ</w:t>
      </w:r>
      <w:r w:rsidRPr="00907B75">
        <w:rPr>
          <w:szCs w:val="24"/>
        </w:rPr>
        <w:t xml:space="preserve"> и приводить к существенному изменению объема работ, предусмотренных договором.</w:t>
      </w:r>
    </w:p>
    <w:p w:rsidR="004506CA" w:rsidRPr="00907B75" w:rsidRDefault="004506CA" w:rsidP="003E4F05">
      <w:pPr>
        <w:pStyle w:val="G"/>
        <w:tabs>
          <w:tab w:val="num" w:pos="0"/>
          <w:tab w:val="left" w:pos="1276"/>
          <w:tab w:val="num" w:pos="1843"/>
        </w:tabs>
        <w:spacing w:line="276" w:lineRule="auto"/>
        <w:rPr>
          <w:szCs w:val="24"/>
        </w:rPr>
      </w:pPr>
    </w:p>
    <w:p w:rsidR="004506CA" w:rsidRPr="00907B75" w:rsidRDefault="004506CA" w:rsidP="003E4F05">
      <w:pPr>
        <w:pStyle w:val="G"/>
        <w:tabs>
          <w:tab w:val="num" w:pos="0"/>
          <w:tab w:val="left" w:pos="1276"/>
          <w:tab w:val="num" w:pos="1843"/>
        </w:tabs>
        <w:spacing w:line="276" w:lineRule="auto"/>
        <w:rPr>
          <w:szCs w:val="24"/>
        </w:rPr>
      </w:pPr>
    </w:p>
    <w:p w:rsidR="004506CA" w:rsidRPr="00907B75" w:rsidRDefault="004506CA" w:rsidP="003E4F05">
      <w:pPr>
        <w:pStyle w:val="G"/>
        <w:tabs>
          <w:tab w:val="num" w:pos="0"/>
          <w:tab w:val="left" w:pos="1276"/>
          <w:tab w:val="num" w:pos="1843"/>
        </w:tabs>
        <w:spacing w:line="276" w:lineRule="auto"/>
        <w:rPr>
          <w:szCs w:val="24"/>
        </w:rPr>
      </w:pPr>
    </w:p>
    <w:p w:rsidR="004506CA" w:rsidRPr="00907B75" w:rsidRDefault="004506CA" w:rsidP="003E4F05">
      <w:pPr>
        <w:pStyle w:val="G"/>
        <w:tabs>
          <w:tab w:val="num" w:pos="0"/>
          <w:tab w:val="left" w:pos="1276"/>
          <w:tab w:val="num" w:pos="1843"/>
        </w:tabs>
        <w:spacing w:line="276" w:lineRule="auto"/>
        <w:rPr>
          <w:szCs w:val="24"/>
        </w:rPr>
      </w:pPr>
    </w:p>
    <w:p w:rsidR="004506CA" w:rsidRPr="00907B75" w:rsidRDefault="004506CA" w:rsidP="003E4F05">
      <w:pPr>
        <w:pStyle w:val="G"/>
        <w:tabs>
          <w:tab w:val="num" w:pos="0"/>
          <w:tab w:val="left" w:pos="1276"/>
          <w:tab w:val="num" w:pos="1843"/>
        </w:tabs>
        <w:spacing w:line="276" w:lineRule="auto"/>
        <w:rPr>
          <w:szCs w:val="24"/>
        </w:rPr>
      </w:pPr>
    </w:p>
    <w:p w:rsidR="004506CA" w:rsidRPr="00986494" w:rsidRDefault="004506CA" w:rsidP="00A32A9C">
      <w:pPr>
        <w:pStyle w:val="G"/>
        <w:tabs>
          <w:tab w:val="num" w:pos="0"/>
          <w:tab w:val="left" w:pos="1276"/>
          <w:tab w:val="num" w:pos="1843"/>
        </w:tabs>
        <w:spacing w:line="240" w:lineRule="exact"/>
        <w:ind w:firstLine="0"/>
        <w:rPr>
          <w:szCs w:val="24"/>
        </w:rPr>
      </w:pPr>
    </w:p>
    <w:sectPr w:rsidR="004506CA" w:rsidRPr="00986494" w:rsidSect="00797DDE">
      <w:footerReference w:type="default" r:id="rId10"/>
      <w:footerReference w:type="first" r:id="rId11"/>
      <w:pgSz w:w="11906" w:h="16838" w:code="9"/>
      <w:pgMar w:top="851" w:right="851" w:bottom="851" w:left="1418"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DFE" w:rsidRDefault="00E15DFE">
      <w:r>
        <w:separator/>
      </w:r>
    </w:p>
  </w:endnote>
  <w:endnote w:type="continuationSeparator" w:id="0">
    <w:p w:rsidR="00E15DFE" w:rsidRDefault="00E15DFE">
      <w:r>
        <w:continuationSeparator/>
      </w:r>
    </w:p>
  </w:endnote>
  <w:endnote w:type="continuationNotice" w:id="1">
    <w:p w:rsidR="00E15DFE" w:rsidRDefault="00E15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Times New Roman Полужирный">
    <w:panose1 w:val="00000000000000000000"/>
    <w:charset w:val="00"/>
    <w:family w:val="roman"/>
    <w:notTrueType/>
    <w:pitch w:val="default"/>
  </w:font>
  <w:font w:name="Liberation Serif">
    <w:altName w:val="Times New Roman"/>
    <w:charset w:val="CC"/>
    <w:family w:val="roman"/>
    <w:pitch w:val="variable"/>
  </w:font>
  <w:font w:name="WenQuanYi Micro Hei">
    <w:altName w:val="MS Mincho"/>
    <w:charset w:val="80"/>
    <w:family w:val="auto"/>
    <w:pitch w:val="variable"/>
  </w:font>
  <w:font w:name="Lohit Hindi">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884944"/>
      <w:docPartObj>
        <w:docPartGallery w:val="Page Numbers (Bottom of Page)"/>
        <w:docPartUnique/>
      </w:docPartObj>
    </w:sdtPr>
    <w:sdtEndPr>
      <w:rPr>
        <w:rFonts w:ascii="Times New Roman" w:hAnsi="Times New Roman"/>
        <w:i w:val="0"/>
        <w:sz w:val="24"/>
        <w:szCs w:val="24"/>
      </w:rPr>
    </w:sdtEndPr>
    <w:sdtContent>
      <w:p w:rsidR="00E15DFE" w:rsidRPr="0019215A" w:rsidRDefault="00E15DFE">
        <w:pPr>
          <w:pStyle w:val="ae"/>
          <w:jc w:val="center"/>
          <w:rPr>
            <w:rFonts w:ascii="Times New Roman" w:hAnsi="Times New Roman"/>
            <w:i w:val="0"/>
            <w:sz w:val="24"/>
            <w:szCs w:val="24"/>
          </w:rPr>
        </w:pPr>
        <w:r w:rsidRPr="0019215A">
          <w:rPr>
            <w:rFonts w:ascii="Times New Roman" w:hAnsi="Times New Roman"/>
            <w:i w:val="0"/>
            <w:sz w:val="24"/>
            <w:szCs w:val="24"/>
          </w:rPr>
          <w:fldChar w:fldCharType="begin"/>
        </w:r>
        <w:r w:rsidRPr="0019215A">
          <w:rPr>
            <w:rFonts w:ascii="Times New Roman" w:hAnsi="Times New Roman"/>
            <w:i w:val="0"/>
            <w:sz w:val="24"/>
            <w:szCs w:val="24"/>
          </w:rPr>
          <w:instrText>PAGE   \* MERGEFORMAT</w:instrText>
        </w:r>
        <w:r w:rsidRPr="0019215A">
          <w:rPr>
            <w:rFonts w:ascii="Times New Roman" w:hAnsi="Times New Roman"/>
            <w:i w:val="0"/>
            <w:sz w:val="24"/>
            <w:szCs w:val="24"/>
          </w:rPr>
          <w:fldChar w:fldCharType="separate"/>
        </w:r>
        <w:r w:rsidR="008862A6">
          <w:rPr>
            <w:rFonts w:ascii="Times New Roman" w:hAnsi="Times New Roman"/>
            <w:i w:val="0"/>
            <w:sz w:val="24"/>
            <w:szCs w:val="24"/>
          </w:rPr>
          <w:t>2</w:t>
        </w:r>
        <w:r w:rsidRPr="0019215A">
          <w:rPr>
            <w:rFonts w:ascii="Times New Roman" w:hAnsi="Times New Roman"/>
            <w:i w:val="0"/>
            <w:sz w:val="24"/>
            <w:szCs w:val="24"/>
          </w:rPr>
          <w:fldChar w:fldCharType="end"/>
        </w:r>
      </w:p>
    </w:sdtContent>
  </w:sdt>
  <w:p w:rsidR="00E15DFE" w:rsidRDefault="00E15DF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FE" w:rsidRDefault="00E15DFE">
    <w:pPr>
      <w:pStyle w:val="ae"/>
      <w:jc w:val="center"/>
    </w:pPr>
  </w:p>
  <w:p w:rsidR="00E15DFE" w:rsidRDefault="00E15DF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971204085"/>
      <w:docPartObj>
        <w:docPartGallery w:val="Page Numbers (Bottom of Page)"/>
        <w:docPartUnique/>
      </w:docPartObj>
    </w:sdtPr>
    <w:sdtEndPr>
      <w:rPr>
        <w:rFonts w:ascii="Times New Roman" w:hAnsi="Times New Roman"/>
        <w:i w:val="0"/>
      </w:rPr>
    </w:sdtEndPr>
    <w:sdtContent>
      <w:p w:rsidR="00E15DFE" w:rsidRPr="00423B2A" w:rsidRDefault="00E15DFE">
        <w:pPr>
          <w:pStyle w:val="ae"/>
          <w:jc w:val="center"/>
          <w:rPr>
            <w:rFonts w:ascii="Times New Roman" w:hAnsi="Times New Roman"/>
            <w:i w:val="0"/>
            <w:sz w:val="24"/>
            <w:szCs w:val="24"/>
          </w:rPr>
        </w:pPr>
        <w:r w:rsidRPr="00423B2A">
          <w:rPr>
            <w:rFonts w:ascii="Times New Roman" w:hAnsi="Times New Roman"/>
            <w:i w:val="0"/>
            <w:sz w:val="24"/>
            <w:szCs w:val="24"/>
          </w:rPr>
          <w:fldChar w:fldCharType="begin"/>
        </w:r>
        <w:r w:rsidRPr="00423B2A">
          <w:rPr>
            <w:rFonts w:ascii="Times New Roman" w:hAnsi="Times New Roman"/>
            <w:i w:val="0"/>
            <w:sz w:val="24"/>
            <w:szCs w:val="24"/>
          </w:rPr>
          <w:instrText>PAGE   \* MERGEFORMAT</w:instrText>
        </w:r>
        <w:r w:rsidRPr="00423B2A">
          <w:rPr>
            <w:rFonts w:ascii="Times New Roman" w:hAnsi="Times New Roman"/>
            <w:i w:val="0"/>
            <w:sz w:val="24"/>
            <w:szCs w:val="24"/>
          </w:rPr>
          <w:fldChar w:fldCharType="separate"/>
        </w:r>
        <w:r w:rsidR="008862A6">
          <w:rPr>
            <w:rFonts w:ascii="Times New Roman" w:hAnsi="Times New Roman"/>
            <w:i w:val="0"/>
            <w:sz w:val="24"/>
            <w:szCs w:val="24"/>
          </w:rPr>
          <w:t>41</w:t>
        </w:r>
        <w:r w:rsidRPr="00423B2A">
          <w:rPr>
            <w:rFonts w:ascii="Times New Roman" w:hAnsi="Times New Roman"/>
            <w:i w:val="0"/>
            <w:sz w:val="24"/>
            <w:szCs w:val="24"/>
          </w:rPr>
          <w:fldChar w:fldCharType="end"/>
        </w:r>
      </w:p>
    </w:sdtContent>
  </w:sdt>
  <w:p w:rsidR="00E15DFE" w:rsidRDefault="00E15DFE" w:rsidP="001577B8">
    <w:pPr>
      <w:pStyle w:val="a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FE" w:rsidRPr="00B52467" w:rsidRDefault="00E15DFE">
    <w:pPr>
      <w:pStyle w:val="ae"/>
      <w:jc w:val="center"/>
      <w:rPr>
        <w:rFonts w:ascii="Times New Roman" w:hAnsi="Times New Roman"/>
        <w:i w:val="0"/>
        <w:sz w:val="24"/>
        <w:szCs w:val="24"/>
      </w:rPr>
    </w:pPr>
    <w:r w:rsidRPr="00B52467">
      <w:rPr>
        <w:rFonts w:ascii="Times New Roman" w:hAnsi="Times New Roman"/>
        <w:i w:val="0"/>
        <w:sz w:val="24"/>
        <w:szCs w:val="24"/>
      </w:rPr>
      <w:t>40</w:t>
    </w:r>
  </w:p>
  <w:p w:rsidR="00E15DFE" w:rsidRPr="00B52467" w:rsidRDefault="00E15DFE">
    <w:pPr>
      <w:pStyle w:val="ae"/>
      <w:rPr>
        <w:rFonts w:ascii="Times New Roman" w:hAnsi="Times New Roman"/>
        <w:i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DFE" w:rsidRDefault="00E15DFE">
      <w:r>
        <w:separator/>
      </w:r>
    </w:p>
  </w:footnote>
  <w:footnote w:type="continuationSeparator" w:id="0">
    <w:p w:rsidR="00E15DFE" w:rsidRDefault="00E15DFE">
      <w:r>
        <w:continuationSeparator/>
      </w:r>
    </w:p>
  </w:footnote>
  <w:footnote w:type="continuationNotice" w:id="1">
    <w:p w:rsidR="00E15DFE" w:rsidRDefault="00E15D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24"/>
    <w:lvl w:ilvl="0">
      <w:start w:val="5"/>
      <w:numFmt w:val="decimal"/>
      <w:lvlText w:val="%1."/>
      <w:lvlJc w:val="left"/>
      <w:pPr>
        <w:tabs>
          <w:tab w:val="num" w:pos="360"/>
        </w:tabs>
        <w:ind w:left="360" w:hanging="360"/>
      </w:pPr>
    </w:lvl>
    <w:lvl w:ilvl="1">
      <w:start w:val="1"/>
      <w:numFmt w:val="decimal"/>
      <w:lvlText w:val="%1.%2."/>
      <w:lvlJc w:val="left"/>
      <w:pPr>
        <w:tabs>
          <w:tab w:val="num" w:pos="2487"/>
        </w:tabs>
        <w:ind w:left="2487"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071"/>
        </w:tabs>
        <w:ind w:left="1071"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6C4DED"/>
    <w:multiLevelType w:val="multilevel"/>
    <w:tmpl w:val="3FAAC55E"/>
    <w:lvl w:ilvl="0">
      <w:start w:val="1"/>
      <w:numFmt w:val="upperLetter"/>
      <w:lvlText w:val="Приложение %1"/>
      <w:lvlJc w:val="left"/>
      <w:pPr>
        <w:tabs>
          <w:tab w:val="num" w:pos="2160"/>
        </w:tabs>
      </w:pPr>
      <w:rPr>
        <w:rFonts w:cs="Times New Roman" w:hint="default"/>
      </w:rPr>
    </w:lvl>
    <w:lvl w:ilvl="1">
      <w:start w:val="1"/>
      <w:numFmt w:val="decimal"/>
      <w:pStyle w:val="6"/>
      <w:lvlText w:val="%1.%2"/>
      <w:lvlJc w:val="left"/>
      <w:pPr>
        <w:tabs>
          <w:tab w:val="num" w:pos="1427"/>
        </w:tabs>
        <w:ind w:left="851"/>
      </w:pPr>
      <w:rPr>
        <w:rFonts w:cs="Times New Roman" w:hint="default"/>
      </w:rPr>
    </w:lvl>
    <w:lvl w:ilvl="2">
      <w:start w:val="1"/>
      <w:numFmt w:val="decimal"/>
      <w:lvlText w:val="%1.%2.%3"/>
      <w:lvlJc w:val="left"/>
      <w:pPr>
        <w:tabs>
          <w:tab w:val="num" w:pos="1571"/>
        </w:tabs>
        <w:ind w:left="851"/>
      </w:pPr>
      <w:rPr>
        <w:rFonts w:cs="Times New Roman" w:hint="default"/>
      </w:rPr>
    </w:lvl>
    <w:lvl w:ilvl="3">
      <w:start w:val="1"/>
      <w:numFmt w:val="decimal"/>
      <w:lvlText w:val="%1.%2.%3.%4"/>
      <w:lvlJc w:val="left"/>
      <w:pPr>
        <w:tabs>
          <w:tab w:val="num" w:pos="1715"/>
        </w:tabs>
        <w:ind w:left="851"/>
      </w:pPr>
      <w:rPr>
        <w:rFonts w:cs="Times New Roman" w:hint="default"/>
      </w:rPr>
    </w:lvl>
    <w:lvl w:ilvl="4">
      <w:start w:val="1"/>
      <w:numFmt w:val="decimal"/>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3" w15:restartNumberingAfterBreak="0">
    <w:nsid w:val="017058E1"/>
    <w:multiLevelType w:val="hybridMultilevel"/>
    <w:tmpl w:val="F1C47C8E"/>
    <w:lvl w:ilvl="0" w:tplc="3198EDB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1D73F41"/>
    <w:multiLevelType w:val="hybridMultilevel"/>
    <w:tmpl w:val="A3FEDE1E"/>
    <w:lvl w:ilvl="0" w:tplc="3198EDB8">
      <w:start w:val="1"/>
      <w:numFmt w:val="bullet"/>
      <w:lvlText w:val=""/>
      <w:lvlJc w:val="left"/>
      <w:pPr>
        <w:ind w:left="891" w:hanging="360"/>
      </w:pPr>
      <w:rPr>
        <w:rFonts w:ascii="Symbol" w:hAnsi="Symbol" w:hint="default"/>
        <w:color w:val="auto"/>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5" w15:restartNumberingAfterBreak="0">
    <w:nsid w:val="05774956"/>
    <w:multiLevelType w:val="hybridMultilevel"/>
    <w:tmpl w:val="68342DA6"/>
    <w:lvl w:ilvl="0" w:tplc="3DDA6174">
      <w:start w:val="1"/>
      <w:numFmt w:val="decimal"/>
      <w:pStyle w:val="2"/>
      <w:lvlText w:val="%1."/>
      <w:lvlJc w:val="left"/>
      <w:pPr>
        <w:tabs>
          <w:tab w:val="num" w:pos="1080"/>
        </w:tabs>
        <w:ind w:left="1077" w:hanging="357"/>
      </w:pPr>
      <w:rPr>
        <w:rFonts w:hint="default"/>
      </w:rPr>
    </w:lvl>
    <w:lvl w:ilvl="1" w:tplc="5186F29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5B94670"/>
    <w:multiLevelType w:val="hybridMultilevel"/>
    <w:tmpl w:val="E2A0941A"/>
    <w:lvl w:ilvl="0" w:tplc="3198EDB8">
      <w:start w:val="1"/>
      <w:numFmt w:val="bullet"/>
      <w:lvlText w:val=""/>
      <w:lvlJc w:val="left"/>
      <w:pPr>
        <w:ind w:left="2291" w:hanging="360"/>
      </w:pPr>
      <w:rPr>
        <w:rFonts w:ascii="Symbol" w:hAnsi="Symbol" w:hint="default"/>
        <w:color w:val="auto"/>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7" w15:restartNumberingAfterBreak="0">
    <w:nsid w:val="05ED0A6D"/>
    <w:multiLevelType w:val="hybridMultilevel"/>
    <w:tmpl w:val="67D0FA62"/>
    <w:lvl w:ilvl="0" w:tplc="F68C05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7127648"/>
    <w:multiLevelType w:val="hybridMultilevel"/>
    <w:tmpl w:val="E08E4A98"/>
    <w:lvl w:ilvl="0" w:tplc="3198ED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043B1C"/>
    <w:multiLevelType w:val="hybridMultilevel"/>
    <w:tmpl w:val="02D8947E"/>
    <w:lvl w:ilvl="0" w:tplc="3198EDB8">
      <w:start w:val="1"/>
      <w:numFmt w:val="bullet"/>
      <w:lvlText w:val=""/>
      <w:lvlJc w:val="left"/>
      <w:pPr>
        <w:ind w:left="1429" w:hanging="360"/>
      </w:pPr>
      <w:rPr>
        <w:rFonts w:ascii="Symbol" w:hAnsi="Symbol" w:hint="default"/>
        <w:color w:val="auto"/>
      </w:rPr>
    </w:lvl>
    <w:lvl w:ilvl="1" w:tplc="3198EDB8">
      <w:start w:val="1"/>
      <w:numFmt w:val="bullet"/>
      <w:lvlText w:val=""/>
      <w:lvlJc w:val="left"/>
      <w:pPr>
        <w:ind w:left="2149" w:hanging="360"/>
      </w:pPr>
      <w:rPr>
        <w:rFonts w:ascii="Symbol" w:hAnsi="Symbol"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4732781"/>
    <w:multiLevelType w:val="hybridMultilevel"/>
    <w:tmpl w:val="3E6E88EE"/>
    <w:lvl w:ilvl="0" w:tplc="A34E849A">
      <w:start w:val="1"/>
      <w:numFmt w:val="bullet"/>
      <w:pStyle w:val="1"/>
      <w:lvlText w:val=""/>
      <w:lvlJc w:val="left"/>
      <w:pPr>
        <w:tabs>
          <w:tab w:val="num" w:pos="1211"/>
        </w:tabs>
        <w:ind w:left="1211"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C02FF"/>
    <w:multiLevelType w:val="hybridMultilevel"/>
    <w:tmpl w:val="4A7613A4"/>
    <w:lvl w:ilvl="0" w:tplc="B47A2856">
      <w:start w:val="5"/>
      <w:numFmt w:val="bullet"/>
      <w:lvlText w:val="–"/>
      <w:lvlJc w:val="left"/>
      <w:pPr>
        <w:ind w:left="1571" w:hanging="360"/>
      </w:pPr>
      <w:rPr>
        <w:rFonts w:ascii="Calibri" w:eastAsia="Times New Roman" w:hAnsi="Calibri"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8274C46"/>
    <w:multiLevelType w:val="hybridMultilevel"/>
    <w:tmpl w:val="E81ACAA0"/>
    <w:lvl w:ilvl="0" w:tplc="3198EDB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B19342C"/>
    <w:multiLevelType w:val="multilevel"/>
    <w:tmpl w:val="1E785DA4"/>
    <w:lvl w:ilvl="0">
      <w:start w:val="1"/>
      <w:numFmt w:val="decimal"/>
      <w:pStyle w:val="10"/>
      <w:lvlText w:val="%1."/>
      <w:lvlJc w:val="left"/>
      <w:pPr>
        <w:tabs>
          <w:tab w:val="num" w:pos="1134"/>
        </w:tabs>
        <w:ind w:left="1021" w:hanging="454"/>
      </w:pPr>
      <w:rPr>
        <w:rFonts w:hint="default"/>
      </w:rPr>
    </w:lvl>
    <w:lvl w:ilvl="1">
      <w:start w:val="1"/>
      <w:numFmt w:val="decimal"/>
      <w:pStyle w:val="11"/>
      <w:lvlText w:val="%1.%2"/>
      <w:lvlJc w:val="left"/>
      <w:pPr>
        <w:tabs>
          <w:tab w:val="num" w:pos="1418"/>
        </w:tabs>
        <w:ind w:left="284" w:firstLine="567"/>
      </w:pPr>
      <w:rPr>
        <w:rFonts w:hint="default"/>
      </w:rPr>
    </w:lvl>
    <w:lvl w:ilvl="2">
      <w:start w:val="1"/>
      <w:numFmt w:val="decimal"/>
      <w:pStyle w:val="20"/>
      <w:lvlText w:val="%1.%2.%3"/>
      <w:lvlJc w:val="left"/>
      <w:pPr>
        <w:tabs>
          <w:tab w:val="num" w:pos="1134"/>
        </w:tabs>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1171CA"/>
    <w:multiLevelType w:val="hybridMultilevel"/>
    <w:tmpl w:val="3F366D90"/>
    <w:lvl w:ilvl="0" w:tplc="B47A2856">
      <w:start w:val="5"/>
      <w:numFmt w:val="bullet"/>
      <w:lvlText w:val="–"/>
      <w:lvlJc w:val="left"/>
      <w:pPr>
        <w:ind w:left="2291" w:hanging="360"/>
      </w:pPr>
      <w:rPr>
        <w:rFonts w:ascii="Calibri" w:eastAsia="Times New Roman" w:hAnsi="Calibri"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5" w15:restartNumberingAfterBreak="0">
    <w:nsid w:val="1C1B7634"/>
    <w:multiLevelType w:val="hybridMultilevel"/>
    <w:tmpl w:val="DEC6F960"/>
    <w:lvl w:ilvl="0" w:tplc="F68C05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1E217DB5"/>
    <w:multiLevelType w:val="hybridMultilevel"/>
    <w:tmpl w:val="C64E3386"/>
    <w:lvl w:ilvl="0" w:tplc="B47A2856">
      <w:start w:val="5"/>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530059"/>
    <w:multiLevelType w:val="hybridMultilevel"/>
    <w:tmpl w:val="0DF6F58A"/>
    <w:lvl w:ilvl="0" w:tplc="B47A2856">
      <w:start w:val="5"/>
      <w:numFmt w:val="bullet"/>
      <w:lvlText w:val="–"/>
      <w:lvlJc w:val="left"/>
      <w:pPr>
        <w:ind w:left="3011" w:hanging="360"/>
      </w:pPr>
      <w:rPr>
        <w:rFonts w:ascii="Calibri" w:eastAsia="Times New Roman" w:hAnsi="Calibri" w:cs="Times New Roman"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8" w15:restartNumberingAfterBreak="0">
    <w:nsid w:val="1E572FA3"/>
    <w:multiLevelType w:val="hybridMultilevel"/>
    <w:tmpl w:val="D7B86D14"/>
    <w:lvl w:ilvl="0" w:tplc="3198EDB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ED513B2"/>
    <w:multiLevelType w:val="hybridMultilevel"/>
    <w:tmpl w:val="96DE3B2C"/>
    <w:lvl w:ilvl="0" w:tplc="974CB35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1F0250EF"/>
    <w:multiLevelType w:val="hybridMultilevel"/>
    <w:tmpl w:val="287A3442"/>
    <w:lvl w:ilvl="0" w:tplc="1D9E961C">
      <w:start w:val="1"/>
      <w:numFmt w:val="bullet"/>
      <w:pStyle w:val="118"/>
      <w:lvlText w:val=""/>
      <w:lvlJc w:val="left"/>
      <w:pPr>
        <w:ind w:left="0" w:firstLine="68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452273B"/>
    <w:multiLevelType w:val="hybridMultilevel"/>
    <w:tmpl w:val="FB161270"/>
    <w:lvl w:ilvl="0" w:tplc="D0C2247E">
      <w:start w:val="1"/>
      <w:numFmt w:val="bullet"/>
      <w:pStyle w:val="01"/>
      <w:lvlText w:val=""/>
      <w:lvlJc w:val="left"/>
      <w:pPr>
        <w:tabs>
          <w:tab w:val="num" w:pos="1418"/>
        </w:tabs>
        <w:ind w:left="1418" w:hanging="454"/>
      </w:pPr>
      <w:rPr>
        <w:rFonts w:ascii="Symbol" w:hAnsi="Symbol" w:hint="default"/>
        <w:color w:val="auto"/>
      </w:rPr>
    </w:lvl>
    <w:lvl w:ilvl="1" w:tplc="4DB6CA00">
      <w:start w:val="1"/>
      <w:numFmt w:val="bullet"/>
      <w:lvlText w:val="o"/>
      <w:lvlJc w:val="left"/>
      <w:pPr>
        <w:tabs>
          <w:tab w:val="num" w:pos="1440"/>
        </w:tabs>
        <w:ind w:left="1440" w:hanging="360"/>
      </w:pPr>
      <w:rPr>
        <w:rFonts w:ascii="Courier New" w:hAnsi="Courier New" w:hint="default"/>
      </w:rPr>
    </w:lvl>
    <w:lvl w:ilvl="2" w:tplc="D514F57C">
      <w:start w:val="1"/>
      <w:numFmt w:val="bullet"/>
      <w:lvlText w:val=""/>
      <w:lvlJc w:val="left"/>
      <w:pPr>
        <w:tabs>
          <w:tab w:val="num" w:pos="2160"/>
        </w:tabs>
        <w:ind w:left="2160" w:hanging="360"/>
      </w:pPr>
      <w:rPr>
        <w:rFonts w:ascii="Wingdings" w:hAnsi="Wingdings" w:hint="default"/>
      </w:rPr>
    </w:lvl>
    <w:lvl w:ilvl="3" w:tplc="28908F16">
      <w:start w:val="1"/>
      <w:numFmt w:val="bullet"/>
      <w:lvlText w:val=""/>
      <w:lvlJc w:val="left"/>
      <w:pPr>
        <w:tabs>
          <w:tab w:val="num" w:pos="2880"/>
        </w:tabs>
        <w:ind w:left="2880" w:hanging="360"/>
      </w:pPr>
      <w:rPr>
        <w:rFonts w:ascii="Symbol" w:hAnsi="Symbol" w:hint="default"/>
      </w:rPr>
    </w:lvl>
    <w:lvl w:ilvl="4" w:tplc="DAB027C4">
      <w:start w:val="1"/>
      <w:numFmt w:val="bullet"/>
      <w:lvlText w:val="o"/>
      <w:lvlJc w:val="left"/>
      <w:pPr>
        <w:tabs>
          <w:tab w:val="num" w:pos="3600"/>
        </w:tabs>
        <w:ind w:left="3600" w:hanging="360"/>
      </w:pPr>
      <w:rPr>
        <w:rFonts w:ascii="Courier New" w:hAnsi="Courier New" w:hint="default"/>
      </w:rPr>
    </w:lvl>
    <w:lvl w:ilvl="5" w:tplc="D2D01166">
      <w:start w:val="1"/>
      <w:numFmt w:val="bullet"/>
      <w:lvlText w:val=""/>
      <w:lvlJc w:val="left"/>
      <w:pPr>
        <w:tabs>
          <w:tab w:val="num" w:pos="4320"/>
        </w:tabs>
        <w:ind w:left="4320" w:hanging="360"/>
      </w:pPr>
      <w:rPr>
        <w:rFonts w:ascii="Wingdings" w:hAnsi="Wingdings" w:hint="default"/>
      </w:rPr>
    </w:lvl>
    <w:lvl w:ilvl="6" w:tplc="E1308EB2">
      <w:start w:val="1"/>
      <w:numFmt w:val="bullet"/>
      <w:lvlText w:val=""/>
      <w:lvlJc w:val="left"/>
      <w:pPr>
        <w:tabs>
          <w:tab w:val="num" w:pos="5040"/>
        </w:tabs>
        <w:ind w:left="5040" w:hanging="360"/>
      </w:pPr>
      <w:rPr>
        <w:rFonts w:ascii="Symbol" w:hAnsi="Symbol" w:hint="default"/>
      </w:rPr>
    </w:lvl>
    <w:lvl w:ilvl="7" w:tplc="D268810C">
      <w:start w:val="1"/>
      <w:numFmt w:val="bullet"/>
      <w:lvlText w:val="o"/>
      <w:lvlJc w:val="left"/>
      <w:pPr>
        <w:tabs>
          <w:tab w:val="num" w:pos="5760"/>
        </w:tabs>
        <w:ind w:left="5760" w:hanging="360"/>
      </w:pPr>
      <w:rPr>
        <w:rFonts w:ascii="Courier New" w:hAnsi="Courier New" w:hint="default"/>
      </w:rPr>
    </w:lvl>
    <w:lvl w:ilvl="8" w:tplc="231C6B16">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923BD1"/>
    <w:multiLevelType w:val="hybridMultilevel"/>
    <w:tmpl w:val="0BE217AC"/>
    <w:lvl w:ilvl="0" w:tplc="3198EDB8">
      <w:start w:val="1"/>
      <w:numFmt w:val="bullet"/>
      <w:lvlText w:val=""/>
      <w:lvlJc w:val="left"/>
      <w:pPr>
        <w:ind w:left="1025" w:hanging="360"/>
      </w:pPr>
      <w:rPr>
        <w:rFonts w:ascii="Symbol" w:hAnsi="Symbol" w:hint="default"/>
        <w:color w:val="auto"/>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23" w15:restartNumberingAfterBreak="0">
    <w:nsid w:val="24B915EC"/>
    <w:multiLevelType w:val="hybridMultilevel"/>
    <w:tmpl w:val="42A04F16"/>
    <w:lvl w:ilvl="0" w:tplc="04190001">
      <w:start w:val="1"/>
      <w:numFmt w:val="bullet"/>
      <w:pStyle w:val="a"/>
      <w:lvlText w:val=""/>
      <w:lvlJc w:val="left"/>
      <w:pPr>
        <w:tabs>
          <w:tab w:val="num" w:pos="720"/>
        </w:tabs>
        <w:ind w:left="720" w:hanging="360"/>
      </w:pPr>
      <w:rPr>
        <w:rFonts w:ascii="Symbol" w:hAnsi="Symbol" w:hint="default"/>
      </w:rPr>
    </w:lvl>
    <w:lvl w:ilvl="1" w:tplc="5492D418">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5A43AB2"/>
    <w:multiLevelType w:val="hybridMultilevel"/>
    <w:tmpl w:val="F27AFBB6"/>
    <w:lvl w:ilvl="0" w:tplc="3198EDB8">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F68C0556">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0429D9"/>
    <w:multiLevelType w:val="hybridMultilevel"/>
    <w:tmpl w:val="5AD8A482"/>
    <w:lvl w:ilvl="0" w:tplc="F68C05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29142678"/>
    <w:multiLevelType w:val="hybridMultilevel"/>
    <w:tmpl w:val="C0C0103A"/>
    <w:lvl w:ilvl="0" w:tplc="C486D054">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1A7A2F"/>
    <w:multiLevelType w:val="hybridMultilevel"/>
    <w:tmpl w:val="4EFED59C"/>
    <w:lvl w:ilvl="0" w:tplc="0B4E0E44">
      <w:start w:val="1"/>
      <w:numFmt w:val="bullet"/>
      <w:pStyle w:val="a1"/>
      <w:lvlText w:val="­"/>
      <w:lvlJc w:val="left"/>
      <w:pPr>
        <w:ind w:left="4560" w:hanging="360"/>
      </w:pPr>
      <w:rPr>
        <w:rFonts w:ascii="Verdana" w:hAnsi="Verdana" w:hint="default"/>
      </w:rPr>
    </w:lvl>
    <w:lvl w:ilvl="1" w:tplc="43821CD8">
      <w:start w:val="1"/>
      <w:numFmt w:val="bullet"/>
      <w:pStyle w:val="21"/>
      <w:lvlText w:val=""/>
      <w:lvlJc w:val="left"/>
      <w:pPr>
        <w:ind w:left="5280" w:hanging="360"/>
      </w:pPr>
      <w:rPr>
        <w:rFonts w:ascii="Wingdings" w:hAnsi="Wingdings" w:hint="default"/>
        <w:color w:val="auto"/>
        <w:sz w:val="20"/>
        <w:szCs w:val="20"/>
      </w:rPr>
    </w:lvl>
    <w:lvl w:ilvl="2" w:tplc="04190005">
      <w:start w:val="1"/>
      <w:numFmt w:val="bullet"/>
      <w:lvlText w:val=""/>
      <w:lvlJc w:val="left"/>
      <w:pPr>
        <w:ind w:left="6000" w:hanging="360"/>
      </w:pPr>
      <w:rPr>
        <w:rFonts w:ascii="Wingdings" w:hAnsi="Wingdings" w:hint="default"/>
      </w:rPr>
    </w:lvl>
    <w:lvl w:ilvl="3" w:tplc="04190001" w:tentative="1">
      <w:start w:val="1"/>
      <w:numFmt w:val="bullet"/>
      <w:lvlText w:val=""/>
      <w:lvlJc w:val="left"/>
      <w:pPr>
        <w:ind w:left="6720" w:hanging="360"/>
      </w:pPr>
      <w:rPr>
        <w:rFonts w:ascii="Symbol" w:hAnsi="Symbol" w:hint="default"/>
      </w:rPr>
    </w:lvl>
    <w:lvl w:ilvl="4" w:tplc="04190003" w:tentative="1">
      <w:start w:val="1"/>
      <w:numFmt w:val="bullet"/>
      <w:lvlText w:val="o"/>
      <w:lvlJc w:val="left"/>
      <w:pPr>
        <w:ind w:left="7440" w:hanging="360"/>
      </w:pPr>
      <w:rPr>
        <w:rFonts w:ascii="Courier New" w:hAnsi="Courier New" w:cs="Courier New" w:hint="default"/>
      </w:rPr>
    </w:lvl>
    <w:lvl w:ilvl="5" w:tplc="04190005" w:tentative="1">
      <w:start w:val="1"/>
      <w:numFmt w:val="bullet"/>
      <w:lvlText w:val=""/>
      <w:lvlJc w:val="left"/>
      <w:pPr>
        <w:ind w:left="8160" w:hanging="360"/>
      </w:pPr>
      <w:rPr>
        <w:rFonts w:ascii="Wingdings" w:hAnsi="Wingdings" w:hint="default"/>
      </w:rPr>
    </w:lvl>
    <w:lvl w:ilvl="6" w:tplc="04190001" w:tentative="1">
      <w:start w:val="1"/>
      <w:numFmt w:val="bullet"/>
      <w:lvlText w:val=""/>
      <w:lvlJc w:val="left"/>
      <w:pPr>
        <w:ind w:left="8880" w:hanging="360"/>
      </w:pPr>
      <w:rPr>
        <w:rFonts w:ascii="Symbol" w:hAnsi="Symbol" w:hint="default"/>
      </w:rPr>
    </w:lvl>
    <w:lvl w:ilvl="7" w:tplc="04190003" w:tentative="1">
      <w:start w:val="1"/>
      <w:numFmt w:val="bullet"/>
      <w:lvlText w:val="o"/>
      <w:lvlJc w:val="left"/>
      <w:pPr>
        <w:ind w:left="9600" w:hanging="360"/>
      </w:pPr>
      <w:rPr>
        <w:rFonts w:ascii="Courier New" w:hAnsi="Courier New" w:cs="Courier New" w:hint="default"/>
      </w:rPr>
    </w:lvl>
    <w:lvl w:ilvl="8" w:tplc="04190005" w:tentative="1">
      <w:start w:val="1"/>
      <w:numFmt w:val="bullet"/>
      <w:lvlText w:val=""/>
      <w:lvlJc w:val="left"/>
      <w:pPr>
        <w:ind w:left="10320" w:hanging="360"/>
      </w:pPr>
      <w:rPr>
        <w:rFonts w:ascii="Wingdings" w:hAnsi="Wingdings" w:hint="default"/>
      </w:rPr>
    </w:lvl>
  </w:abstractNum>
  <w:abstractNum w:abstractNumId="28" w15:restartNumberingAfterBreak="0">
    <w:nsid w:val="2AA9480A"/>
    <w:multiLevelType w:val="hybridMultilevel"/>
    <w:tmpl w:val="EE2CD36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2BBC0B85"/>
    <w:multiLevelType w:val="hybridMultilevel"/>
    <w:tmpl w:val="285A4EC0"/>
    <w:lvl w:ilvl="0" w:tplc="3198EDB8">
      <w:start w:val="1"/>
      <w:numFmt w:val="bullet"/>
      <w:lvlText w:val=""/>
      <w:lvlJc w:val="left"/>
      <w:pPr>
        <w:ind w:left="2291" w:hanging="360"/>
      </w:pPr>
      <w:rPr>
        <w:rFonts w:ascii="Symbol" w:hAnsi="Symbol" w:hint="default"/>
        <w:color w:val="auto"/>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0" w15:restartNumberingAfterBreak="0">
    <w:nsid w:val="2CAC6B15"/>
    <w:multiLevelType w:val="hybridMultilevel"/>
    <w:tmpl w:val="B3507D7E"/>
    <w:lvl w:ilvl="0" w:tplc="3198EDB8">
      <w:start w:val="1"/>
      <w:numFmt w:val="bullet"/>
      <w:lvlText w:val=""/>
      <w:lvlJc w:val="left"/>
      <w:pPr>
        <w:ind w:left="2291" w:hanging="360"/>
      </w:pPr>
      <w:rPr>
        <w:rFonts w:ascii="Symbol" w:hAnsi="Symbol" w:hint="default"/>
        <w:color w:val="auto"/>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1" w15:restartNumberingAfterBreak="0">
    <w:nsid w:val="30AA3542"/>
    <w:multiLevelType w:val="multilevel"/>
    <w:tmpl w:val="B874B074"/>
    <w:lvl w:ilvl="0">
      <w:start w:val="1"/>
      <w:numFmt w:val="decimal"/>
      <w:pStyle w:val="heading3h3H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0AD1A97"/>
    <w:multiLevelType w:val="hybridMultilevel"/>
    <w:tmpl w:val="ACC235EC"/>
    <w:lvl w:ilvl="0" w:tplc="3198EDB8">
      <w:start w:val="1"/>
      <w:numFmt w:val="bullet"/>
      <w:lvlText w:val=""/>
      <w:lvlJc w:val="left"/>
      <w:pPr>
        <w:ind w:left="2291" w:hanging="360"/>
      </w:pPr>
      <w:rPr>
        <w:rFonts w:ascii="Symbol" w:hAnsi="Symbol" w:hint="default"/>
        <w:color w:val="auto"/>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3" w15:restartNumberingAfterBreak="0">
    <w:nsid w:val="3205182E"/>
    <w:multiLevelType w:val="hybridMultilevel"/>
    <w:tmpl w:val="624C9A2A"/>
    <w:lvl w:ilvl="0" w:tplc="3198EDB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32DE2347"/>
    <w:multiLevelType w:val="hybridMultilevel"/>
    <w:tmpl w:val="0FA0E55A"/>
    <w:lvl w:ilvl="0" w:tplc="3198EDB8">
      <w:start w:val="1"/>
      <w:numFmt w:val="bullet"/>
      <w:lvlText w:val=""/>
      <w:lvlJc w:val="left"/>
      <w:pPr>
        <w:ind w:left="2291" w:hanging="360"/>
      </w:pPr>
      <w:rPr>
        <w:rFonts w:ascii="Symbol" w:hAnsi="Symbol" w:hint="default"/>
        <w:color w:val="auto"/>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5" w15:restartNumberingAfterBreak="0">
    <w:nsid w:val="34B376D8"/>
    <w:multiLevelType w:val="multilevel"/>
    <w:tmpl w:val="4E929CE6"/>
    <w:lvl w:ilvl="0">
      <w:start w:val="1"/>
      <w:numFmt w:val="decimal"/>
      <w:pStyle w:val="12"/>
      <w:lvlText w:val="%1"/>
      <w:lvlJc w:val="left"/>
      <w:pPr>
        <w:tabs>
          <w:tab w:val="num" w:pos="851"/>
        </w:tabs>
        <w:ind w:left="851" w:hanging="851"/>
      </w:pPr>
      <w:rPr>
        <w:rFonts w:ascii="Times New Roman" w:hAnsi="Times New Roman" w:cs="Times New Roman" w:hint="default"/>
        <w:b/>
        <w:i w:val="0"/>
        <w:caps w:val="0"/>
        <w:sz w:val="24"/>
      </w:rPr>
    </w:lvl>
    <w:lvl w:ilvl="1">
      <w:start w:val="1"/>
      <w:numFmt w:val="decimal"/>
      <w:pStyle w:val="22"/>
      <w:lvlText w:val="%1.%2"/>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1"/>
      <w:numFmt w:val="decimal"/>
      <w:pStyle w:val="3"/>
      <w:lvlText w:val="%1.%2.%3"/>
      <w:lvlJc w:val="left"/>
      <w:pPr>
        <w:tabs>
          <w:tab w:val="num" w:pos="851"/>
        </w:tabs>
        <w:ind w:left="851" w:hanging="851"/>
      </w:pPr>
      <w:rPr>
        <w:rFonts w:ascii="Times New Roman" w:hAnsi="Times New Roman" w:cs="Times New Roman" w:hint="default"/>
        <w:b/>
        <w:i w:val="0"/>
        <w:caps w:val="0"/>
        <w:strike w:val="0"/>
        <w:dstrike w:val="0"/>
        <w:vanish w:val="0"/>
        <w:color w:val="000000"/>
        <w:sz w:val="24"/>
        <w:szCs w:val="24"/>
        <w:vertAlign w:val="baseline"/>
      </w:rPr>
    </w:lvl>
    <w:lvl w:ilvl="3">
      <w:start w:val="1"/>
      <w:numFmt w:val="decimal"/>
      <w:pStyle w:val="4"/>
      <w:lvlText w:val="%1.%2.%3.%4"/>
      <w:lvlJc w:val="left"/>
      <w:pPr>
        <w:tabs>
          <w:tab w:val="num" w:pos="1560"/>
        </w:tabs>
        <w:ind w:left="1560" w:hanging="850"/>
      </w:pPr>
      <w:rPr>
        <w:rFonts w:ascii="Times New Roman" w:hAnsi="Times New Roman" w:cs="Times New Roman" w:hint="default"/>
        <w:b w:val="0"/>
        <w:i w:val="0"/>
        <w:caps w:val="0"/>
        <w:strike w:val="0"/>
        <w:dstrike w:val="0"/>
        <w:vanish w:val="0"/>
        <w:color w:val="000000"/>
        <w:sz w:val="24"/>
        <w:vertAlign w:val="baseline"/>
      </w:rPr>
    </w:lvl>
    <w:lvl w:ilvl="4">
      <w:start w:val="1"/>
      <w:numFmt w:val="decimal"/>
      <w:pStyle w:val="5"/>
      <w:lvlText w:val="%1.%2.%3.%4.%5"/>
      <w:lvlJc w:val="left"/>
      <w:pPr>
        <w:tabs>
          <w:tab w:val="num" w:pos="3277"/>
        </w:tabs>
        <w:ind w:left="3277" w:hanging="1009"/>
      </w:pPr>
      <w:rPr>
        <w:rFonts w:ascii="Arial" w:hAnsi="Arial" w:hint="default"/>
        <w:b w:val="0"/>
        <w:i w:val="0"/>
        <w:caps w:val="0"/>
        <w:strike w:val="0"/>
        <w:dstrike w:val="0"/>
        <w:vanish w:val="0"/>
        <w:color w:val="000000"/>
        <w:sz w:val="20"/>
        <w:vertAlign w:val="baseline"/>
      </w:rPr>
    </w:lvl>
    <w:lvl w:ilvl="5">
      <w:start w:val="1"/>
      <w:numFmt w:val="decimal"/>
      <w:pStyle w:val="6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62A205F"/>
    <w:multiLevelType w:val="hybridMultilevel"/>
    <w:tmpl w:val="34922B0C"/>
    <w:lvl w:ilvl="0" w:tplc="F68C0556">
      <w:start w:val="1"/>
      <w:numFmt w:val="bullet"/>
      <w:lvlText w:val=""/>
      <w:lvlJc w:val="left"/>
      <w:pPr>
        <w:ind w:left="1571" w:hanging="360"/>
      </w:pPr>
      <w:rPr>
        <w:rFonts w:ascii="Symbol" w:hAnsi="Symbol" w:hint="default"/>
      </w:rPr>
    </w:lvl>
    <w:lvl w:ilvl="1" w:tplc="3198EDB8">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37F61772"/>
    <w:multiLevelType w:val="hybridMultilevel"/>
    <w:tmpl w:val="78D28D06"/>
    <w:lvl w:ilvl="0" w:tplc="0419000F">
      <w:start w:val="1"/>
      <w:numFmt w:val="decimal"/>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A994030"/>
    <w:multiLevelType w:val="hybridMultilevel"/>
    <w:tmpl w:val="B6E026FA"/>
    <w:lvl w:ilvl="0" w:tplc="A3AA5E8C">
      <w:start w:val="1"/>
      <w:numFmt w:val="bullet"/>
      <w:pStyle w:val="23"/>
      <w:lvlText w:val=""/>
      <w:lvlJc w:val="left"/>
      <w:pPr>
        <w:tabs>
          <w:tab w:val="num" w:pos="1080"/>
        </w:tabs>
        <w:ind w:left="108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AA20E93"/>
    <w:multiLevelType w:val="hybridMultilevel"/>
    <w:tmpl w:val="84CAADEA"/>
    <w:lvl w:ilvl="0" w:tplc="3198EDB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3D937B7C"/>
    <w:multiLevelType w:val="hybridMultilevel"/>
    <w:tmpl w:val="54441C8E"/>
    <w:lvl w:ilvl="0" w:tplc="F68C0556">
      <w:start w:val="1"/>
      <w:numFmt w:val="bullet"/>
      <w:lvlText w:val=""/>
      <w:lvlJc w:val="left"/>
      <w:pPr>
        <w:ind w:left="1495"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414A7CB9"/>
    <w:multiLevelType w:val="hybridMultilevel"/>
    <w:tmpl w:val="43CEA95A"/>
    <w:lvl w:ilvl="0" w:tplc="B47A2856">
      <w:start w:val="5"/>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5BE5153"/>
    <w:multiLevelType w:val="hybridMultilevel"/>
    <w:tmpl w:val="4BD80BA6"/>
    <w:lvl w:ilvl="0" w:tplc="3198EDB8">
      <w:start w:val="1"/>
      <w:numFmt w:val="bullet"/>
      <w:lvlText w:val=""/>
      <w:lvlJc w:val="left"/>
      <w:pPr>
        <w:ind w:left="2291" w:hanging="360"/>
      </w:pPr>
      <w:rPr>
        <w:rFonts w:ascii="Symbol" w:hAnsi="Symbol" w:hint="default"/>
        <w:color w:val="auto"/>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3" w15:restartNumberingAfterBreak="0">
    <w:nsid w:val="46835267"/>
    <w:multiLevelType w:val="hybridMultilevel"/>
    <w:tmpl w:val="22044E98"/>
    <w:lvl w:ilvl="0" w:tplc="3198EDB8">
      <w:start w:val="1"/>
      <w:numFmt w:val="bullet"/>
      <w:lvlText w:val=""/>
      <w:lvlJc w:val="left"/>
      <w:pPr>
        <w:ind w:left="1025" w:hanging="360"/>
      </w:pPr>
      <w:rPr>
        <w:rFonts w:ascii="Symbol" w:hAnsi="Symbol" w:hint="default"/>
        <w:color w:val="auto"/>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44" w15:restartNumberingAfterBreak="0">
    <w:nsid w:val="471C4F4F"/>
    <w:multiLevelType w:val="hybridMultilevel"/>
    <w:tmpl w:val="F852072C"/>
    <w:lvl w:ilvl="0" w:tplc="3198EDB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BF670D0"/>
    <w:multiLevelType w:val="multilevel"/>
    <w:tmpl w:val="640CB3BE"/>
    <w:lvl w:ilvl="0">
      <w:start w:val="1"/>
      <w:numFmt w:val="bullet"/>
      <w:pStyle w:val="13"/>
      <w:suff w:val="space"/>
      <w:lvlText w:val="-"/>
      <w:lvlJc w:val="left"/>
      <w:pPr>
        <w:ind w:left="141" w:firstLine="851"/>
      </w:pPr>
      <w:rPr>
        <w:rFonts w:ascii="Times New Roman" w:hAnsi="Times New Roman" w:hint="default"/>
      </w:rPr>
    </w:lvl>
    <w:lvl w:ilvl="1">
      <w:start w:val="1"/>
      <w:numFmt w:val="bullet"/>
      <w:lvlRestart w:val="0"/>
      <w:suff w:val="space"/>
      <w:lvlText w:val="-"/>
      <w:lvlJc w:val="left"/>
      <w:pPr>
        <w:ind w:firstLine="1701"/>
      </w:pPr>
      <w:rPr>
        <w:rFonts w:ascii="Arial" w:hAnsi="Arial" w:hint="default"/>
        <w:b w:val="0"/>
        <w:i w:val="0"/>
      </w:rPr>
    </w:lvl>
    <w:lvl w:ilvl="2">
      <w:start w:val="1"/>
      <w:numFmt w:val="bullet"/>
      <w:lvlRestart w:val="0"/>
      <w:suff w:val="space"/>
      <w:lvlText w:val="-"/>
      <w:lvlJc w:val="left"/>
      <w:pPr>
        <w:ind w:firstLine="2552"/>
      </w:pPr>
      <w:rPr>
        <w:rFonts w:ascii="Times New Roman" w:hAnsi="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effect w:val="none"/>
        <w:vertAlign w:val="baseline"/>
      </w:rPr>
    </w:lvl>
    <w:lvl w:ilvl="4">
      <w:start w:val="1"/>
      <w:numFmt w:val="decimal"/>
      <w:lvlText w:val="%1"/>
      <w:lvlJc w:val="left"/>
      <w:pPr>
        <w:tabs>
          <w:tab w:val="num" w:pos="1080"/>
        </w:tabs>
        <w:ind w:left="1080" w:hanging="1080"/>
      </w:pPr>
      <w:rPr>
        <w:rFonts w:cs="Times New Roman"/>
      </w:rPr>
    </w:lvl>
    <w:lvl w:ilvl="5">
      <w:start w:val="1"/>
      <w:numFmt w:val="decimal"/>
      <w:lvlText w:val="%1"/>
      <w:lvlJc w:val="left"/>
      <w:pPr>
        <w:tabs>
          <w:tab w:val="num" w:pos="1440"/>
        </w:tabs>
        <w:ind w:left="1440" w:hanging="1440"/>
      </w:pPr>
      <w:rPr>
        <w:rFonts w:cs="Times New Roman"/>
      </w:rPr>
    </w:lvl>
    <w:lvl w:ilvl="6">
      <w:start w:val="1"/>
      <w:numFmt w:val="decimal"/>
      <w:lvlText w:val="%1"/>
      <w:lvlJc w:val="left"/>
      <w:pPr>
        <w:tabs>
          <w:tab w:val="num" w:pos="1800"/>
        </w:tabs>
        <w:ind w:left="1800" w:hanging="1800"/>
      </w:pPr>
      <w:rPr>
        <w:rFonts w:cs="Times New Roman"/>
      </w:rPr>
    </w:lvl>
    <w:lvl w:ilvl="7">
      <w:start w:val="1"/>
      <w:numFmt w:val="none"/>
      <w:lvlRestart w:val="0"/>
      <w:suff w:val="space"/>
      <w:lvlText w:val=""/>
      <w:lvlJc w:val="left"/>
      <w:pPr>
        <w:ind w:left="1800" w:hanging="1800"/>
      </w:pPr>
      <w:rPr>
        <w:rFonts w:cs="Times New Roman"/>
      </w:rPr>
    </w:lvl>
    <w:lvl w:ilvl="8">
      <w:start w:val="1"/>
      <w:numFmt w:val="none"/>
      <w:lvlRestart w:val="0"/>
      <w:suff w:val="space"/>
      <w:lvlText w:val=""/>
      <w:lvlJc w:val="left"/>
      <w:pPr>
        <w:ind w:left="2160" w:hanging="2160"/>
      </w:pPr>
      <w:rPr>
        <w:rFonts w:cs="Times New Roman"/>
      </w:rPr>
    </w:lvl>
  </w:abstractNum>
  <w:abstractNum w:abstractNumId="46" w15:restartNumberingAfterBreak="0">
    <w:nsid w:val="4D061D24"/>
    <w:multiLevelType w:val="hybridMultilevel"/>
    <w:tmpl w:val="688AE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E1E0EC9"/>
    <w:multiLevelType w:val="hybridMultilevel"/>
    <w:tmpl w:val="4858CBA6"/>
    <w:lvl w:ilvl="0" w:tplc="3198EDB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EB12462"/>
    <w:multiLevelType w:val="hybridMultilevel"/>
    <w:tmpl w:val="349A6278"/>
    <w:lvl w:ilvl="0" w:tplc="3198EDB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14F782E"/>
    <w:multiLevelType w:val="hybridMultilevel"/>
    <w:tmpl w:val="BEE4AC9A"/>
    <w:lvl w:ilvl="0" w:tplc="3198EDB8">
      <w:start w:val="1"/>
      <w:numFmt w:val="bullet"/>
      <w:lvlText w:val=""/>
      <w:lvlJc w:val="left"/>
      <w:pPr>
        <w:ind w:left="2280" w:hanging="360"/>
      </w:pPr>
      <w:rPr>
        <w:rFonts w:ascii="Symbol" w:hAnsi="Symbol" w:hint="default"/>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0" w15:restartNumberingAfterBreak="0">
    <w:nsid w:val="53FE030C"/>
    <w:multiLevelType w:val="hybridMultilevel"/>
    <w:tmpl w:val="3742620E"/>
    <w:lvl w:ilvl="0" w:tplc="3198EDB8">
      <w:start w:val="1"/>
      <w:numFmt w:val="bullet"/>
      <w:lvlText w:val=""/>
      <w:lvlJc w:val="left"/>
      <w:pPr>
        <w:ind w:left="3011" w:hanging="360"/>
      </w:pPr>
      <w:rPr>
        <w:rFonts w:ascii="Symbol" w:hAnsi="Symbol" w:hint="default"/>
        <w:color w:val="auto"/>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51" w15:restartNumberingAfterBreak="0">
    <w:nsid w:val="58D70B31"/>
    <w:multiLevelType w:val="hybridMultilevel"/>
    <w:tmpl w:val="35F08112"/>
    <w:lvl w:ilvl="0" w:tplc="3198EDB8">
      <w:start w:val="1"/>
      <w:numFmt w:val="bullet"/>
      <w:lvlText w:val=""/>
      <w:lvlJc w:val="left"/>
      <w:pPr>
        <w:ind w:left="2136" w:hanging="360"/>
      </w:pPr>
      <w:rPr>
        <w:rFonts w:ascii="Symbol" w:hAnsi="Symbol" w:hint="default"/>
        <w:color w:val="auto"/>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2" w15:restartNumberingAfterBreak="0">
    <w:nsid w:val="5B3960C0"/>
    <w:multiLevelType w:val="hybridMultilevel"/>
    <w:tmpl w:val="C916DD24"/>
    <w:lvl w:ilvl="0" w:tplc="E0AEF8B4">
      <w:start w:val="1"/>
      <w:numFmt w:val="decimal"/>
      <w:pStyle w:val="30"/>
      <w:lvlText w:val="%1."/>
      <w:lvlJc w:val="left"/>
      <w:pPr>
        <w:tabs>
          <w:tab w:val="num" w:pos="1355"/>
        </w:tabs>
        <w:ind w:left="1355" w:hanging="36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5D9D28CE"/>
    <w:multiLevelType w:val="hybridMultilevel"/>
    <w:tmpl w:val="8B12A18A"/>
    <w:lvl w:ilvl="0" w:tplc="A684A804">
      <w:start w:val="1"/>
      <w:numFmt w:val="bullet"/>
      <w:pStyle w:val="31"/>
      <w:lvlText w:val=""/>
      <w:lvlJc w:val="left"/>
      <w:pPr>
        <w:tabs>
          <w:tab w:val="num" w:pos="2458"/>
        </w:tabs>
        <w:ind w:left="2458" w:hanging="360"/>
      </w:pPr>
      <w:rPr>
        <w:rFonts w:ascii="Symbol" w:hAnsi="Symbol" w:hint="default"/>
        <w:sz w:val="16"/>
      </w:rPr>
    </w:lvl>
    <w:lvl w:ilvl="1" w:tplc="04190003" w:tentative="1">
      <w:start w:val="1"/>
      <w:numFmt w:val="bullet"/>
      <w:lvlText w:val="o"/>
      <w:lvlJc w:val="left"/>
      <w:pPr>
        <w:tabs>
          <w:tab w:val="num" w:pos="2687"/>
        </w:tabs>
        <w:ind w:left="2687" w:hanging="360"/>
      </w:pPr>
      <w:rPr>
        <w:rFonts w:ascii="Courier New" w:hAnsi="Courier New" w:hint="default"/>
      </w:rPr>
    </w:lvl>
    <w:lvl w:ilvl="2" w:tplc="04190005" w:tentative="1">
      <w:start w:val="1"/>
      <w:numFmt w:val="bullet"/>
      <w:lvlText w:val=""/>
      <w:lvlJc w:val="left"/>
      <w:pPr>
        <w:tabs>
          <w:tab w:val="num" w:pos="3407"/>
        </w:tabs>
        <w:ind w:left="3407" w:hanging="360"/>
      </w:pPr>
      <w:rPr>
        <w:rFonts w:ascii="Wingdings" w:hAnsi="Wingdings" w:hint="default"/>
      </w:rPr>
    </w:lvl>
    <w:lvl w:ilvl="3" w:tplc="04190001" w:tentative="1">
      <w:start w:val="1"/>
      <w:numFmt w:val="bullet"/>
      <w:lvlText w:val=""/>
      <w:lvlJc w:val="left"/>
      <w:pPr>
        <w:tabs>
          <w:tab w:val="num" w:pos="4127"/>
        </w:tabs>
        <w:ind w:left="4127" w:hanging="360"/>
      </w:pPr>
      <w:rPr>
        <w:rFonts w:ascii="Symbol" w:hAnsi="Symbol" w:hint="default"/>
      </w:rPr>
    </w:lvl>
    <w:lvl w:ilvl="4" w:tplc="04190003" w:tentative="1">
      <w:start w:val="1"/>
      <w:numFmt w:val="bullet"/>
      <w:lvlText w:val="o"/>
      <w:lvlJc w:val="left"/>
      <w:pPr>
        <w:tabs>
          <w:tab w:val="num" w:pos="4847"/>
        </w:tabs>
        <w:ind w:left="4847" w:hanging="360"/>
      </w:pPr>
      <w:rPr>
        <w:rFonts w:ascii="Courier New" w:hAnsi="Courier New" w:hint="default"/>
      </w:rPr>
    </w:lvl>
    <w:lvl w:ilvl="5" w:tplc="04190005" w:tentative="1">
      <w:start w:val="1"/>
      <w:numFmt w:val="bullet"/>
      <w:lvlText w:val=""/>
      <w:lvlJc w:val="left"/>
      <w:pPr>
        <w:tabs>
          <w:tab w:val="num" w:pos="5567"/>
        </w:tabs>
        <w:ind w:left="5567" w:hanging="360"/>
      </w:pPr>
      <w:rPr>
        <w:rFonts w:ascii="Wingdings" w:hAnsi="Wingdings" w:hint="default"/>
      </w:rPr>
    </w:lvl>
    <w:lvl w:ilvl="6" w:tplc="04190001" w:tentative="1">
      <w:start w:val="1"/>
      <w:numFmt w:val="bullet"/>
      <w:lvlText w:val=""/>
      <w:lvlJc w:val="left"/>
      <w:pPr>
        <w:tabs>
          <w:tab w:val="num" w:pos="6287"/>
        </w:tabs>
        <w:ind w:left="6287" w:hanging="360"/>
      </w:pPr>
      <w:rPr>
        <w:rFonts w:ascii="Symbol" w:hAnsi="Symbol" w:hint="default"/>
      </w:rPr>
    </w:lvl>
    <w:lvl w:ilvl="7" w:tplc="04190003" w:tentative="1">
      <w:start w:val="1"/>
      <w:numFmt w:val="bullet"/>
      <w:lvlText w:val="o"/>
      <w:lvlJc w:val="left"/>
      <w:pPr>
        <w:tabs>
          <w:tab w:val="num" w:pos="7007"/>
        </w:tabs>
        <w:ind w:left="7007" w:hanging="360"/>
      </w:pPr>
      <w:rPr>
        <w:rFonts w:ascii="Courier New" w:hAnsi="Courier New" w:hint="default"/>
      </w:rPr>
    </w:lvl>
    <w:lvl w:ilvl="8" w:tplc="04190005" w:tentative="1">
      <w:start w:val="1"/>
      <w:numFmt w:val="bullet"/>
      <w:lvlText w:val=""/>
      <w:lvlJc w:val="left"/>
      <w:pPr>
        <w:tabs>
          <w:tab w:val="num" w:pos="7727"/>
        </w:tabs>
        <w:ind w:left="7727" w:hanging="360"/>
      </w:pPr>
      <w:rPr>
        <w:rFonts w:ascii="Wingdings" w:hAnsi="Wingdings" w:hint="default"/>
      </w:rPr>
    </w:lvl>
  </w:abstractNum>
  <w:abstractNum w:abstractNumId="54" w15:restartNumberingAfterBreak="0">
    <w:nsid w:val="5E1223DE"/>
    <w:multiLevelType w:val="hybridMultilevel"/>
    <w:tmpl w:val="1CC4E5D2"/>
    <w:lvl w:ilvl="0" w:tplc="3198EDB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5EF105E6"/>
    <w:multiLevelType w:val="hybridMultilevel"/>
    <w:tmpl w:val="227A1E90"/>
    <w:lvl w:ilvl="0" w:tplc="3198EDB8">
      <w:start w:val="1"/>
      <w:numFmt w:val="bullet"/>
      <w:lvlText w:val=""/>
      <w:lvlJc w:val="left"/>
      <w:pPr>
        <w:ind w:left="1429" w:hanging="360"/>
      </w:pPr>
      <w:rPr>
        <w:rFonts w:ascii="Symbol" w:hAnsi="Symbol" w:hint="default"/>
        <w:color w:val="auto"/>
      </w:rPr>
    </w:lvl>
    <w:lvl w:ilvl="1" w:tplc="B47A2856">
      <w:start w:val="5"/>
      <w:numFmt w:val="bullet"/>
      <w:lvlText w:val="–"/>
      <w:lvlJc w:val="left"/>
      <w:pPr>
        <w:ind w:left="2149" w:hanging="360"/>
      </w:pPr>
      <w:rPr>
        <w:rFonts w:ascii="Calibri" w:eastAsia="Times New Roman" w:hAnsi="Calibri"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21160CF"/>
    <w:multiLevelType w:val="hybridMultilevel"/>
    <w:tmpl w:val="B288AFBC"/>
    <w:lvl w:ilvl="0" w:tplc="3198EDB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31E4168"/>
    <w:multiLevelType w:val="hybridMultilevel"/>
    <w:tmpl w:val="EDA0DCAE"/>
    <w:lvl w:ilvl="0" w:tplc="F68C05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6BFC77FE"/>
    <w:multiLevelType w:val="hybridMultilevel"/>
    <w:tmpl w:val="1EE6E5B2"/>
    <w:lvl w:ilvl="0" w:tplc="75467F6C">
      <w:start w:val="1"/>
      <w:numFmt w:val="russianLower"/>
      <w:lvlText w:val="%1)"/>
      <w:lvlJc w:val="left"/>
      <w:pPr>
        <w:tabs>
          <w:tab w:val="num" w:pos="1080"/>
        </w:tabs>
        <w:ind w:left="1080" w:hanging="360"/>
      </w:pPr>
      <w:rPr>
        <w:rFonts w:hint="default"/>
        <w:sz w:val="24"/>
      </w:rPr>
    </w:lvl>
    <w:lvl w:ilvl="1" w:tplc="B47A2856">
      <w:start w:val="5"/>
      <w:numFmt w:val="bullet"/>
      <w:lvlText w:val="–"/>
      <w:lvlJc w:val="left"/>
      <w:pPr>
        <w:tabs>
          <w:tab w:val="num" w:pos="1440"/>
        </w:tabs>
        <w:ind w:left="1440" w:hanging="360"/>
      </w:pPr>
      <w:rPr>
        <w:rFonts w:ascii="Calibri" w:eastAsia="Times New Roman" w:hAnsi="Calibri"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182D67"/>
    <w:multiLevelType w:val="hybridMultilevel"/>
    <w:tmpl w:val="12DE4040"/>
    <w:lvl w:ilvl="0" w:tplc="3198EDB8">
      <w:start w:val="1"/>
      <w:numFmt w:val="bullet"/>
      <w:lvlText w:val=""/>
      <w:lvlJc w:val="left"/>
      <w:pPr>
        <w:ind w:left="1025" w:hanging="360"/>
      </w:pPr>
      <w:rPr>
        <w:rFonts w:ascii="Symbol" w:hAnsi="Symbol" w:hint="default"/>
        <w:color w:val="auto"/>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60" w15:restartNumberingAfterBreak="0">
    <w:nsid w:val="6CA96D89"/>
    <w:multiLevelType w:val="hybridMultilevel"/>
    <w:tmpl w:val="C986BD3C"/>
    <w:lvl w:ilvl="0" w:tplc="3198EDB8">
      <w:start w:val="1"/>
      <w:numFmt w:val="bullet"/>
      <w:lvlText w:val=""/>
      <w:lvlJc w:val="left"/>
      <w:pPr>
        <w:ind w:left="2291" w:hanging="360"/>
      </w:pPr>
      <w:rPr>
        <w:rFonts w:ascii="Symbol" w:hAnsi="Symbol" w:hint="default"/>
        <w:color w:val="auto"/>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61" w15:restartNumberingAfterBreak="0">
    <w:nsid w:val="6E3D75E9"/>
    <w:multiLevelType w:val="hybridMultilevel"/>
    <w:tmpl w:val="1E9EDADA"/>
    <w:lvl w:ilvl="0" w:tplc="5EC41048">
      <w:start w:val="1"/>
      <w:numFmt w:val="decimal"/>
      <w:pStyle w:val="14"/>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EB731AD"/>
    <w:multiLevelType w:val="hybridMultilevel"/>
    <w:tmpl w:val="01D00750"/>
    <w:lvl w:ilvl="0" w:tplc="3198EDB8">
      <w:start w:val="1"/>
      <w:numFmt w:val="bullet"/>
      <w:lvlText w:val=""/>
      <w:lvlJc w:val="left"/>
      <w:pPr>
        <w:ind w:left="2291" w:hanging="360"/>
      </w:pPr>
      <w:rPr>
        <w:rFonts w:ascii="Symbol" w:hAnsi="Symbol" w:hint="default"/>
        <w:color w:val="auto"/>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63" w15:restartNumberingAfterBreak="0">
    <w:nsid w:val="76364288"/>
    <w:multiLevelType w:val="hybridMultilevel"/>
    <w:tmpl w:val="C3807E20"/>
    <w:lvl w:ilvl="0" w:tplc="3198EDB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7862669"/>
    <w:multiLevelType w:val="hybridMultilevel"/>
    <w:tmpl w:val="B96851E0"/>
    <w:lvl w:ilvl="0" w:tplc="3198EDB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8145BB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782F63D9"/>
    <w:multiLevelType w:val="hybridMultilevel"/>
    <w:tmpl w:val="A4780944"/>
    <w:lvl w:ilvl="0" w:tplc="B47A2856">
      <w:start w:val="5"/>
      <w:numFmt w:val="bullet"/>
      <w:lvlText w:val="–"/>
      <w:lvlJc w:val="left"/>
      <w:pPr>
        <w:ind w:left="1571" w:hanging="360"/>
      </w:pPr>
      <w:rPr>
        <w:rFonts w:ascii="Calibri" w:eastAsia="Times New Roman" w:hAnsi="Calibri"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7B33260E"/>
    <w:multiLevelType w:val="hybridMultilevel"/>
    <w:tmpl w:val="D6506C4E"/>
    <w:lvl w:ilvl="0" w:tplc="5FFCC6AE">
      <w:start w:val="1"/>
      <w:numFmt w:val="bullet"/>
      <w:lvlText w:val=""/>
      <w:lvlJc w:val="left"/>
      <w:pPr>
        <w:ind w:left="360" w:hanging="360"/>
      </w:pPr>
      <w:rPr>
        <w:rFonts w:ascii="Symbol" w:hAnsi="Symbol" w:hint="default"/>
        <w:b/>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7DAB4B54"/>
    <w:multiLevelType w:val="multilevel"/>
    <w:tmpl w:val="1714A100"/>
    <w:name w:val="WW8Num2522"/>
    <w:lvl w:ilvl="0">
      <w:start w:val="1"/>
      <w:numFmt w:val="none"/>
      <w:lvlText w:val="5."/>
      <w:lvlJc w:val="left"/>
      <w:pPr>
        <w:tabs>
          <w:tab w:val="num" w:pos="360"/>
        </w:tabs>
        <w:ind w:left="360" w:hanging="360"/>
      </w:pPr>
    </w:lvl>
    <w:lvl w:ilvl="1">
      <w:start w:val="1"/>
      <w:numFmt w:val="decimal"/>
      <w:lvlText w:val="4.%2."/>
      <w:lvlJc w:val="left"/>
      <w:pPr>
        <w:tabs>
          <w:tab w:val="num" w:pos="360"/>
        </w:tabs>
        <w:ind w:left="360" w:hanging="360"/>
      </w:pPr>
      <w:rPr>
        <w:i w:val="0"/>
      </w:rPr>
    </w:lvl>
    <w:lvl w:ilvl="2">
      <w:start w:val="1"/>
      <w:numFmt w:val="decimal"/>
      <w:lvlText w:val="4.%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9" w15:restartNumberingAfterBreak="0">
    <w:nsid w:val="7E211807"/>
    <w:multiLevelType w:val="hybridMultilevel"/>
    <w:tmpl w:val="D5C4494E"/>
    <w:lvl w:ilvl="0" w:tplc="0419000F">
      <w:start w:val="1"/>
      <w:numFmt w:val="decimal"/>
      <w:pStyle w:val="15"/>
      <w:lvlText w:val="%1)"/>
      <w:lvlJc w:val="left"/>
      <w:pPr>
        <w:tabs>
          <w:tab w:val="num" w:pos="1429"/>
        </w:tabs>
        <w:ind w:left="1429" w:hanging="360"/>
      </w:pPr>
    </w:lvl>
    <w:lvl w:ilvl="1" w:tplc="46F221A2"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70" w15:restartNumberingAfterBreak="0">
    <w:nsid w:val="7EFE3379"/>
    <w:multiLevelType w:val="hybridMultilevel"/>
    <w:tmpl w:val="E42E3E3A"/>
    <w:lvl w:ilvl="0" w:tplc="B47A2856">
      <w:start w:val="5"/>
      <w:numFmt w:val="bullet"/>
      <w:lvlText w:val="–"/>
      <w:lvlJc w:val="left"/>
      <w:pPr>
        <w:ind w:left="1429" w:hanging="360"/>
      </w:pPr>
      <w:rPr>
        <w:rFonts w:ascii="Calibri" w:eastAsia="Times New Roman"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FB761B9"/>
    <w:multiLevelType w:val="hybridMultilevel"/>
    <w:tmpl w:val="F854588A"/>
    <w:lvl w:ilvl="0" w:tplc="3198EDB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52"/>
  </w:num>
  <w:num w:numId="3">
    <w:abstractNumId w:val="35"/>
  </w:num>
  <w:num w:numId="4">
    <w:abstractNumId w:val="61"/>
  </w:num>
  <w:num w:numId="5">
    <w:abstractNumId w:val="10"/>
  </w:num>
  <w:num w:numId="6">
    <w:abstractNumId w:val="38"/>
  </w:num>
  <w:num w:numId="7">
    <w:abstractNumId w:val="53"/>
  </w:num>
  <w:num w:numId="8">
    <w:abstractNumId w:val="2"/>
  </w:num>
  <w:num w:numId="9">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num>
  <w:num w:numId="11">
    <w:abstractNumId w:val="26"/>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0"/>
  </w:num>
  <w:num w:numId="16">
    <w:abstractNumId w:val="69"/>
  </w:num>
  <w:num w:numId="17">
    <w:abstractNumId w:val="65"/>
  </w:num>
  <w:num w:numId="18">
    <w:abstractNumId w:val="27"/>
  </w:num>
  <w:num w:numId="19">
    <w:abstractNumId w:val="7"/>
  </w:num>
  <w:num w:numId="20">
    <w:abstractNumId w:val="25"/>
  </w:num>
  <w:num w:numId="21">
    <w:abstractNumId w:val="54"/>
  </w:num>
  <w:num w:numId="22">
    <w:abstractNumId w:val="57"/>
  </w:num>
  <w:num w:numId="23">
    <w:abstractNumId w:val="28"/>
  </w:num>
  <w:num w:numId="24">
    <w:abstractNumId w:val="40"/>
  </w:num>
  <w:num w:numId="25">
    <w:abstractNumId w:val="36"/>
  </w:num>
  <w:num w:numId="26">
    <w:abstractNumId w:val="19"/>
  </w:num>
  <w:num w:numId="27">
    <w:abstractNumId w:val="67"/>
  </w:num>
  <w:num w:numId="28">
    <w:abstractNumId w:val="15"/>
  </w:num>
  <w:num w:numId="29">
    <w:abstractNumId w:val="21"/>
  </w:num>
  <w:num w:numId="30">
    <w:abstractNumId w:val="11"/>
  </w:num>
  <w:num w:numId="31">
    <w:abstractNumId w:val="41"/>
  </w:num>
  <w:num w:numId="32">
    <w:abstractNumId w:val="18"/>
  </w:num>
  <w:num w:numId="33">
    <w:abstractNumId w:val="51"/>
  </w:num>
  <w:num w:numId="34">
    <w:abstractNumId w:val="4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64"/>
  </w:num>
  <w:num w:numId="38">
    <w:abstractNumId w:val="12"/>
  </w:num>
  <w:num w:numId="39">
    <w:abstractNumId w:val="48"/>
  </w:num>
  <w:num w:numId="40">
    <w:abstractNumId w:val="56"/>
  </w:num>
  <w:num w:numId="41">
    <w:abstractNumId w:val="71"/>
  </w:num>
  <w:num w:numId="42">
    <w:abstractNumId w:val="55"/>
  </w:num>
  <w:num w:numId="43">
    <w:abstractNumId w:val="9"/>
  </w:num>
  <w:num w:numId="44">
    <w:abstractNumId w:val="44"/>
  </w:num>
  <w:num w:numId="45">
    <w:abstractNumId w:val="3"/>
  </w:num>
  <w:num w:numId="46">
    <w:abstractNumId w:val="63"/>
  </w:num>
  <w:num w:numId="47">
    <w:abstractNumId w:val="70"/>
  </w:num>
  <w:num w:numId="48">
    <w:abstractNumId w:val="37"/>
  </w:num>
  <w:num w:numId="49">
    <w:abstractNumId w:val="33"/>
  </w:num>
  <w:num w:numId="50">
    <w:abstractNumId w:val="34"/>
  </w:num>
  <w:num w:numId="51">
    <w:abstractNumId w:val="62"/>
  </w:num>
  <w:num w:numId="52">
    <w:abstractNumId w:val="50"/>
  </w:num>
  <w:num w:numId="53">
    <w:abstractNumId w:val="49"/>
  </w:num>
  <w:num w:numId="54">
    <w:abstractNumId w:val="6"/>
  </w:num>
  <w:num w:numId="55">
    <w:abstractNumId w:val="30"/>
  </w:num>
  <w:num w:numId="56">
    <w:abstractNumId w:val="32"/>
  </w:num>
  <w:num w:numId="57">
    <w:abstractNumId w:val="24"/>
  </w:num>
  <w:num w:numId="58">
    <w:abstractNumId w:val="42"/>
  </w:num>
  <w:num w:numId="59">
    <w:abstractNumId w:val="29"/>
  </w:num>
  <w:num w:numId="60">
    <w:abstractNumId w:val="60"/>
  </w:num>
  <w:num w:numId="61">
    <w:abstractNumId w:val="17"/>
  </w:num>
  <w:num w:numId="62">
    <w:abstractNumId w:val="14"/>
  </w:num>
  <w:num w:numId="63">
    <w:abstractNumId w:val="66"/>
  </w:num>
  <w:num w:numId="64">
    <w:abstractNumId w:val="16"/>
  </w:num>
  <w:num w:numId="65">
    <w:abstractNumId w:val="43"/>
  </w:num>
  <w:num w:numId="66">
    <w:abstractNumId w:val="59"/>
  </w:num>
  <w:num w:numId="67">
    <w:abstractNumId w:val="22"/>
  </w:num>
  <w:num w:numId="68">
    <w:abstractNumId w:val="4"/>
  </w:num>
  <w:num w:numId="69">
    <w:abstractNumId w:val="8"/>
  </w:num>
  <w:num w:numId="70">
    <w:abstractNumId w:val="35"/>
  </w:num>
  <w:num w:numId="71">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defaultTabStop w:val="708"/>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F9"/>
    <w:rsid w:val="000000F8"/>
    <w:rsid w:val="00001C99"/>
    <w:rsid w:val="000029A8"/>
    <w:rsid w:val="00003186"/>
    <w:rsid w:val="0000333E"/>
    <w:rsid w:val="00004015"/>
    <w:rsid w:val="00005685"/>
    <w:rsid w:val="00005EC0"/>
    <w:rsid w:val="00006F56"/>
    <w:rsid w:val="000076F7"/>
    <w:rsid w:val="0000779E"/>
    <w:rsid w:val="00011001"/>
    <w:rsid w:val="000129D8"/>
    <w:rsid w:val="00015808"/>
    <w:rsid w:val="00015984"/>
    <w:rsid w:val="00015A43"/>
    <w:rsid w:val="000202CF"/>
    <w:rsid w:val="00021DC4"/>
    <w:rsid w:val="00021EA8"/>
    <w:rsid w:val="00023488"/>
    <w:rsid w:val="0002530D"/>
    <w:rsid w:val="00030AFC"/>
    <w:rsid w:val="00032933"/>
    <w:rsid w:val="0003677F"/>
    <w:rsid w:val="0003686E"/>
    <w:rsid w:val="00036AD5"/>
    <w:rsid w:val="00037145"/>
    <w:rsid w:val="000418C1"/>
    <w:rsid w:val="00041EBA"/>
    <w:rsid w:val="00042F4C"/>
    <w:rsid w:val="000439EA"/>
    <w:rsid w:val="00044D76"/>
    <w:rsid w:val="00045C08"/>
    <w:rsid w:val="000466C1"/>
    <w:rsid w:val="00047D66"/>
    <w:rsid w:val="00051978"/>
    <w:rsid w:val="0005263B"/>
    <w:rsid w:val="00052C79"/>
    <w:rsid w:val="00053A18"/>
    <w:rsid w:val="00060E0D"/>
    <w:rsid w:val="00062489"/>
    <w:rsid w:val="0006255C"/>
    <w:rsid w:val="0006381A"/>
    <w:rsid w:val="00065A2B"/>
    <w:rsid w:val="00067B9D"/>
    <w:rsid w:val="0007141E"/>
    <w:rsid w:val="00071AB1"/>
    <w:rsid w:val="00071F63"/>
    <w:rsid w:val="00073314"/>
    <w:rsid w:val="000733F5"/>
    <w:rsid w:val="00073EBF"/>
    <w:rsid w:val="00074899"/>
    <w:rsid w:val="00075E2D"/>
    <w:rsid w:val="00077478"/>
    <w:rsid w:val="00077EC7"/>
    <w:rsid w:val="000811E9"/>
    <w:rsid w:val="0008203F"/>
    <w:rsid w:val="00085DA6"/>
    <w:rsid w:val="000860D3"/>
    <w:rsid w:val="00087466"/>
    <w:rsid w:val="00087853"/>
    <w:rsid w:val="00087E1A"/>
    <w:rsid w:val="000941B7"/>
    <w:rsid w:val="0009524D"/>
    <w:rsid w:val="00096C75"/>
    <w:rsid w:val="000A0BC1"/>
    <w:rsid w:val="000A193E"/>
    <w:rsid w:val="000A2313"/>
    <w:rsid w:val="000A3731"/>
    <w:rsid w:val="000A383F"/>
    <w:rsid w:val="000A3B80"/>
    <w:rsid w:val="000A4500"/>
    <w:rsid w:val="000A58FB"/>
    <w:rsid w:val="000A64D2"/>
    <w:rsid w:val="000A65BB"/>
    <w:rsid w:val="000B16EB"/>
    <w:rsid w:val="000B2529"/>
    <w:rsid w:val="000B3CD2"/>
    <w:rsid w:val="000B43D1"/>
    <w:rsid w:val="000B4477"/>
    <w:rsid w:val="000B4D6D"/>
    <w:rsid w:val="000B6773"/>
    <w:rsid w:val="000C003D"/>
    <w:rsid w:val="000C1789"/>
    <w:rsid w:val="000C1B21"/>
    <w:rsid w:val="000C23BC"/>
    <w:rsid w:val="000C3EEF"/>
    <w:rsid w:val="000C57D4"/>
    <w:rsid w:val="000C5C3E"/>
    <w:rsid w:val="000C6415"/>
    <w:rsid w:val="000D0BA7"/>
    <w:rsid w:val="000D123A"/>
    <w:rsid w:val="000D3B7C"/>
    <w:rsid w:val="000D68D3"/>
    <w:rsid w:val="000D7102"/>
    <w:rsid w:val="000E119D"/>
    <w:rsid w:val="000E346E"/>
    <w:rsid w:val="000E4D5A"/>
    <w:rsid w:val="000E55C7"/>
    <w:rsid w:val="000E5EDC"/>
    <w:rsid w:val="000E7EFE"/>
    <w:rsid w:val="000F3158"/>
    <w:rsid w:val="000F4D2A"/>
    <w:rsid w:val="000F5BE7"/>
    <w:rsid w:val="000F67D4"/>
    <w:rsid w:val="000F7B7B"/>
    <w:rsid w:val="001012C2"/>
    <w:rsid w:val="001023F8"/>
    <w:rsid w:val="001049BF"/>
    <w:rsid w:val="00105222"/>
    <w:rsid w:val="00106CEF"/>
    <w:rsid w:val="0011308D"/>
    <w:rsid w:val="00114178"/>
    <w:rsid w:val="001143FF"/>
    <w:rsid w:val="00117707"/>
    <w:rsid w:val="001208A8"/>
    <w:rsid w:val="00121503"/>
    <w:rsid w:val="0012344D"/>
    <w:rsid w:val="00126622"/>
    <w:rsid w:val="0013026F"/>
    <w:rsid w:val="0013195D"/>
    <w:rsid w:val="00131BAA"/>
    <w:rsid w:val="00135689"/>
    <w:rsid w:val="00137866"/>
    <w:rsid w:val="001379AA"/>
    <w:rsid w:val="00145D25"/>
    <w:rsid w:val="001472FE"/>
    <w:rsid w:val="00147D4D"/>
    <w:rsid w:val="00147F76"/>
    <w:rsid w:val="00147FE7"/>
    <w:rsid w:val="0015084B"/>
    <w:rsid w:val="00153D55"/>
    <w:rsid w:val="0015711B"/>
    <w:rsid w:val="001577B8"/>
    <w:rsid w:val="00161CEE"/>
    <w:rsid w:val="00162BD0"/>
    <w:rsid w:val="00163861"/>
    <w:rsid w:val="00163E7D"/>
    <w:rsid w:val="00165269"/>
    <w:rsid w:val="001653A4"/>
    <w:rsid w:val="001653FF"/>
    <w:rsid w:val="00166735"/>
    <w:rsid w:val="00167BDA"/>
    <w:rsid w:val="001709E3"/>
    <w:rsid w:val="00171E68"/>
    <w:rsid w:val="001753B1"/>
    <w:rsid w:val="00176346"/>
    <w:rsid w:val="00176BEF"/>
    <w:rsid w:val="00177773"/>
    <w:rsid w:val="00180BEC"/>
    <w:rsid w:val="00181DBB"/>
    <w:rsid w:val="00185712"/>
    <w:rsid w:val="001906A8"/>
    <w:rsid w:val="0019132A"/>
    <w:rsid w:val="0019150F"/>
    <w:rsid w:val="0019215A"/>
    <w:rsid w:val="00192936"/>
    <w:rsid w:val="001934C8"/>
    <w:rsid w:val="001934E7"/>
    <w:rsid w:val="001939B5"/>
    <w:rsid w:val="00193A3A"/>
    <w:rsid w:val="00193B0E"/>
    <w:rsid w:val="00193E31"/>
    <w:rsid w:val="001946B0"/>
    <w:rsid w:val="00196C8C"/>
    <w:rsid w:val="001A06DC"/>
    <w:rsid w:val="001A0833"/>
    <w:rsid w:val="001A1508"/>
    <w:rsid w:val="001A37CC"/>
    <w:rsid w:val="001A3923"/>
    <w:rsid w:val="001A4D6A"/>
    <w:rsid w:val="001B14FF"/>
    <w:rsid w:val="001B1AC0"/>
    <w:rsid w:val="001B1DE7"/>
    <w:rsid w:val="001B3A97"/>
    <w:rsid w:val="001B3BCE"/>
    <w:rsid w:val="001B406E"/>
    <w:rsid w:val="001B581D"/>
    <w:rsid w:val="001B711B"/>
    <w:rsid w:val="001C68D5"/>
    <w:rsid w:val="001D20B1"/>
    <w:rsid w:val="001D4F33"/>
    <w:rsid w:val="001D5FF8"/>
    <w:rsid w:val="001D6CFF"/>
    <w:rsid w:val="001D7948"/>
    <w:rsid w:val="001E1790"/>
    <w:rsid w:val="001E46D4"/>
    <w:rsid w:val="001E591C"/>
    <w:rsid w:val="001F0052"/>
    <w:rsid w:val="001F1E16"/>
    <w:rsid w:val="001F1ECA"/>
    <w:rsid w:val="001F3D75"/>
    <w:rsid w:val="001F3ED4"/>
    <w:rsid w:val="001F4484"/>
    <w:rsid w:val="001F4810"/>
    <w:rsid w:val="001F495E"/>
    <w:rsid w:val="001F6B6B"/>
    <w:rsid w:val="001F6CB0"/>
    <w:rsid w:val="001F7BCB"/>
    <w:rsid w:val="00200731"/>
    <w:rsid w:val="002015CF"/>
    <w:rsid w:val="00202ACC"/>
    <w:rsid w:val="00204C48"/>
    <w:rsid w:val="002057E8"/>
    <w:rsid w:val="002059DE"/>
    <w:rsid w:val="002067EC"/>
    <w:rsid w:val="00207C88"/>
    <w:rsid w:val="00210D21"/>
    <w:rsid w:val="002114F0"/>
    <w:rsid w:val="00211EE6"/>
    <w:rsid w:val="00212B70"/>
    <w:rsid w:val="0021451E"/>
    <w:rsid w:val="002152F2"/>
    <w:rsid w:val="0021623A"/>
    <w:rsid w:val="00221DE7"/>
    <w:rsid w:val="002246F2"/>
    <w:rsid w:val="00225B22"/>
    <w:rsid w:val="00225E92"/>
    <w:rsid w:val="00226824"/>
    <w:rsid w:val="00227700"/>
    <w:rsid w:val="00230EC9"/>
    <w:rsid w:val="002327D7"/>
    <w:rsid w:val="00233093"/>
    <w:rsid w:val="00235F9F"/>
    <w:rsid w:val="002366E0"/>
    <w:rsid w:val="00237A87"/>
    <w:rsid w:val="00240234"/>
    <w:rsid w:val="00240236"/>
    <w:rsid w:val="0024252A"/>
    <w:rsid w:val="002433DA"/>
    <w:rsid w:val="00244155"/>
    <w:rsid w:val="00244CC1"/>
    <w:rsid w:val="00245769"/>
    <w:rsid w:val="00246012"/>
    <w:rsid w:val="002477F3"/>
    <w:rsid w:val="00247F57"/>
    <w:rsid w:val="002518BA"/>
    <w:rsid w:val="0025190A"/>
    <w:rsid w:val="00254BF0"/>
    <w:rsid w:val="00255399"/>
    <w:rsid w:val="002556FF"/>
    <w:rsid w:val="00255D4A"/>
    <w:rsid w:val="00257D86"/>
    <w:rsid w:val="00260D41"/>
    <w:rsid w:val="00261A65"/>
    <w:rsid w:val="00263A71"/>
    <w:rsid w:val="00265AC3"/>
    <w:rsid w:val="00265E76"/>
    <w:rsid w:val="00271A80"/>
    <w:rsid w:val="00272E73"/>
    <w:rsid w:val="00272FBE"/>
    <w:rsid w:val="00273ACC"/>
    <w:rsid w:val="00275A89"/>
    <w:rsid w:val="00276323"/>
    <w:rsid w:val="0027777A"/>
    <w:rsid w:val="002803AC"/>
    <w:rsid w:val="00283366"/>
    <w:rsid w:val="00283CF7"/>
    <w:rsid w:val="00283DD7"/>
    <w:rsid w:val="00287625"/>
    <w:rsid w:val="00290822"/>
    <w:rsid w:val="002918DE"/>
    <w:rsid w:val="00292F8D"/>
    <w:rsid w:val="00293BAE"/>
    <w:rsid w:val="00294DBA"/>
    <w:rsid w:val="00295F2E"/>
    <w:rsid w:val="002968EE"/>
    <w:rsid w:val="002A0184"/>
    <w:rsid w:val="002A0C17"/>
    <w:rsid w:val="002A2F96"/>
    <w:rsid w:val="002A4BEB"/>
    <w:rsid w:val="002A60A4"/>
    <w:rsid w:val="002A66BC"/>
    <w:rsid w:val="002A6927"/>
    <w:rsid w:val="002A7187"/>
    <w:rsid w:val="002A7C90"/>
    <w:rsid w:val="002B006C"/>
    <w:rsid w:val="002B271D"/>
    <w:rsid w:val="002B4014"/>
    <w:rsid w:val="002B46E1"/>
    <w:rsid w:val="002B4937"/>
    <w:rsid w:val="002B5CA4"/>
    <w:rsid w:val="002B7308"/>
    <w:rsid w:val="002C0F00"/>
    <w:rsid w:val="002C1518"/>
    <w:rsid w:val="002C39FB"/>
    <w:rsid w:val="002C6BFB"/>
    <w:rsid w:val="002C6F75"/>
    <w:rsid w:val="002C7271"/>
    <w:rsid w:val="002D0C34"/>
    <w:rsid w:val="002D1596"/>
    <w:rsid w:val="002D2FC5"/>
    <w:rsid w:val="002D4C87"/>
    <w:rsid w:val="002D5E0C"/>
    <w:rsid w:val="002D6154"/>
    <w:rsid w:val="002D6228"/>
    <w:rsid w:val="002D7E03"/>
    <w:rsid w:val="002E12A6"/>
    <w:rsid w:val="002E2B83"/>
    <w:rsid w:val="002E340F"/>
    <w:rsid w:val="002E76B3"/>
    <w:rsid w:val="002E786A"/>
    <w:rsid w:val="002F2D3F"/>
    <w:rsid w:val="002F51AA"/>
    <w:rsid w:val="002F5F47"/>
    <w:rsid w:val="002F6AFF"/>
    <w:rsid w:val="00300F38"/>
    <w:rsid w:val="00302066"/>
    <w:rsid w:val="00302340"/>
    <w:rsid w:val="00303228"/>
    <w:rsid w:val="00305614"/>
    <w:rsid w:val="00305C5F"/>
    <w:rsid w:val="003075D4"/>
    <w:rsid w:val="00307774"/>
    <w:rsid w:val="00307946"/>
    <w:rsid w:val="00307AB3"/>
    <w:rsid w:val="003111C3"/>
    <w:rsid w:val="003116F6"/>
    <w:rsid w:val="00311EDC"/>
    <w:rsid w:val="003131AF"/>
    <w:rsid w:val="0031348C"/>
    <w:rsid w:val="00313C1B"/>
    <w:rsid w:val="00314D53"/>
    <w:rsid w:val="0031671C"/>
    <w:rsid w:val="00320445"/>
    <w:rsid w:val="003210B5"/>
    <w:rsid w:val="00321558"/>
    <w:rsid w:val="00321A89"/>
    <w:rsid w:val="00323E0D"/>
    <w:rsid w:val="003255E5"/>
    <w:rsid w:val="0033041C"/>
    <w:rsid w:val="003313C9"/>
    <w:rsid w:val="00331D23"/>
    <w:rsid w:val="00333817"/>
    <w:rsid w:val="00336383"/>
    <w:rsid w:val="0033715F"/>
    <w:rsid w:val="0033773D"/>
    <w:rsid w:val="00340A9D"/>
    <w:rsid w:val="0034128F"/>
    <w:rsid w:val="00342C52"/>
    <w:rsid w:val="00343364"/>
    <w:rsid w:val="00346F4C"/>
    <w:rsid w:val="00347972"/>
    <w:rsid w:val="003506E1"/>
    <w:rsid w:val="00351531"/>
    <w:rsid w:val="003515C7"/>
    <w:rsid w:val="00351FAD"/>
    <w:rsid w:val="003566E6"/>
    <w:rsid w:val="0035769E"/>
    <w:rsid w:val="003612A7"/>
    <w:rsid w:val="00362B16"/>
    <w:rsid w:val="00362CAB"/>
    <w:rsid w:val="003630A3"/>
    <w:rsid w:val="00365C69"/>
    <w:rsid w:val="003675E5"/>
    <w:rsid w:val="00367BC2"/>
    <w:rsid w:val="00370E54"/>
    <w:rsid w:val="00371035"/>
    <w:rsid w:val="003719AE"/>
    <w:rsid w:val="00372C03"/>
    <w:rsid w:val="0037343D"/>
    <w:rsid w:val="00374945"/>
    <w:rsid w:val="0037514F"/>
    <w:rsid w:val="00375738"/>
    <w:rsid w:val="00377515"/>
    <w:rsid w:val="0038069F"/>
    <w:rsid w:val="00382AF5"/>
    <w:rsid w:val="00383E6B"/>
    <w:rsid w:val="003843A0"/>
    <w:rsid w:val="00384E2E"/>
    <w:rsid w:val="003861E0"/>
    <w:rsid w:val="00386AF1"/>
    <w:rsid w:val="00391FDB"/>
    <w:rsid w:val="00393174"/>
    <w:rsid w:val="0039349E"/>
    <w:rsid w:val="00393C24"/>
    <w:rsid w:val="00395136"/>
    <w:rsid w:val="00395F98"/>
    <w:rsid w:val="00396726"/>
    <w:rsid w:val="003A05A6"/>
    <w:rsid w:val="003A135B"/>
    <w:rsid w:val="003A1383"/>
    <w:rsid w:val="003A1C3D"/>
    <w:rsid w:val="003A1E7E"/>
    <w:rsid w:val="003A20E4"/>
    <w:rsid w:val="003A501E"/>
    <w:rsid w:val="003A5375"/>
    <w:rsid w:val="003A5EFA"/>
    <w:rsid w:val="003A6B8A"/>
    <w:rsid w:val="003A6D2C"/>
    <w:rsid w:val="003A6E89"/>
    <w:rsid w:val="003A7282"/>
    <w:rsid w:val="003A73EB"/>
    <w:rsid w:val="003B0F95"/>
    <w:rsid w:val="003B15F0"/>
    <w:rsid w:val="003B527C"/>
    <w:rsid w:val="003B550F"/>
    <w:rsid w:val="003B68A3"/>
    <w:rsid w:val="003B6B00"/>
    <w:rsid w:val="003C0BA0"/>
    <w:rsid w:val="003C0D39"/>
    <w:rsid w:val="003C158F"/>
    <w:rsid w:val="003C24D7"/>
    <w:rsid w:val="003C3441"/>
    <w:rsid w:val="003C4270"/>
    <w:rsid w:val="003C4BBB"/>
    <w:rsid w:val="003C531A"/>
    <w:rsid w:val="003C7331"/>
    <w:rsid w:val="003D3CEA"/>
    <w:rsid w:val="003D3D0A"/>
    <w:rsid w:val="003D5198"/>
    <w:rsid w:val="003D5E48"/>
    <w:rsid w:val="003D708F"/>
    <w:rsid w:val="003D784B"/>
    <w:rsid w:val="003E3D77"/>
    <w:rsid w:val="003E49C0"/>
    <w:rsid w:val="003E4DBF"/>
    <w:rsid w:val="003E4F05"/>
    <w:rsid w:val="003E6A87"/>
    <w:rsid w:val="003F00E2"/>
    <w:rsid w:val="003F554B"/>
    <w:rsid w:val="003F629E"/>
    <w:rsid w:val="003F700D"/>
    <w:rsid w:val="003F7DB6"/>
    <w:rsid w:val="00402F04"/>
    <w:rsid w:val="004034A3"/>
    <w:rsid w:val="004064C8"/>
    <w:rsid w:val="004077C5"/>
    <w:rsid w:val="00407882"/>
    <w:rsid w:val="004103E8"/>
    <w:rsid w:val="004111DB"/>
    <w:rsid w:val="004127F0"/>
    <w:rsid w:val="00412A9F"/>
    <w:rsid w:val="0041429D"/>
    <w:rsid w:val="00417AAA"/>
    <w:rsid w:val="00417C97"/>
    <w:rsid w:val="0042011E"/>
    <w:rsid w:val="004218CC"/>
    <w:rsid w:val="00421E74"/>
    <w:rsid w:val="0042330A"/>
    <w:rsid w:val="00423B2A"/>
    <w:rsid w:val="00424397"/>
    <w:rsid w:val="004247D1"/>
    <w:rsid w:val="004260E4"/>
    <w:rsid w:val="004303D0"/>
    <w:rsid w:val="00432C45"/>
    <w:rsid w:val="00432D5F"/>
    <w:rsid w:val="0043475C"/>
    <w:rsid w:val="004362C3"/>
    <w:rsid w:val="004373FE"/>
    <w:rsid w:val="0044047B"/>
    <w:rsid w:val="00441360"/>
    <w:rsid w:val="004415C0"/>
    <w:rsid w:val="00442894"/>
    <w:rsid w:val="00442C7E"/>
    <w:rsid w:val="00443A5E"/>
    <w:rsid w:val="00443A9D"/>
    <w:rsid w:val="00443CBB"/>
    <w:rsid w:val="0044487D"/>
    <w:rsid w:val="00444D9E"/>
    <w:rsid w:val="00445DAA"/>
    <w:rsid w:val="00446F25"/>
    <w:rsid w:val="004506CA"/>
    <w:rsid w:val="004507F2"/>
    <w:rsid w:val="00452671"/>
    <w:rsid w:val="00452FCF"/>
    <w:rsid w:val="004530FF"/>
    <w:rsid w:val="00453DBC"/>
    <w:rsid w:val="00455A4C"/>
    <w:rsid w:val="00455A7D"/>
    <w:rsid w:val="00456732"/>
    <w:rsid w:val="00456C77"/>
    <w:rsid w:val="00461978"/>
    <w:rsid w:val="00461C06"/>
    <w:rsid w:val="0046241B"/>
    <w:rsid w:val="004630B3"/>
    <w:rsid w:val="004644D8"/>
    <w:rsid w:val="00465A53"/>
    <w:rsid w:val="00466367"/>
    <w:rsid w:val="00470BBE"/>
    <w:rsid w:val="00471234"/>
    <w:rsid w:val="00471288"/>
    <w:rsid w:val="0047326D"/>
    <w:rsid w:val="004757ED"/>
    <w:rsid w:val="004802C3"/>
    <w:rsid w:val="00481A54"/>
    <w:rsid w:val="00481DE5"/>
    <w:rsid w:val="00482416"/>
    <w:rsid w:val="00483810"/>
    <w:rsid w:val="00486CFD"/>
    <w:rsid w:val="00492879"/>
    <w:rsid w:val="00493241"/>
    <w:rsid w:val="00495D64"/>
    <w:rsid w:val="004A0222"/>
    <w:rsid w:val="004A0C66"/>
    <w:rsid w:val="004A1D2C"/>
    <w:rsid w:val="004A471A"/>
    <w:rsid w:val="004A6712"/>
    <w:rsid w:val="004A7C19"/>
    <w:rsid w:val="004B055B"/>
    <w:rsid w:val="004B07D9"/>
    <w:rsid w:val="004B1D56"/>
    <w:rsid w:val="004B2795"/>
    <w:rsid w:val="004B2A40"/>
    <w:rsid w:val="004B3B9B"/>
    <w:rsid w:val="004B412F"/>
    <w:rsid w:val="004B4A58"/>
    <w:rsid w:val="004C0698"/>
    <w:rsid w:val="004C0D98"/>
    <w:rsid w:val="004C24B0"/>
    <w:rsid w:val="004C3403"/>
    <w:rsid w:val="004C3A9F"/>
    <w:rsid w:val="004C5266"/>
    <w:rsid w:val="004C5E98"/>
    <w:rsid w:val="004C61E6"/>
    <w:rsid w:val="004D10F9"/>
    <w:rsid w:val="004D2280"/>
    <w:rsid w:val="004D2DDB"/>
    <w:rsid w:val="004D4071"/>
    <w:rsid w:val="004D508C"/>
    <w:rsid w:val="004D639E"/>
    <w:rsid w:val="004D6CDF"/>
    <w:rsid w:val="004D7C7F"/>
    <w:rsid w:val="004E0E9C"/>
    <w:rsid w:val="004E3108"/>
    <w:rsid w:val="004E39F3"/>
    <w:rsid w:val="004E50A8"/>
    <w:rsid w:val="004E538C"/>
    <w:rsid w:val="004E7041"/>
    <w:rsid w:val="004E79F0"/>
    <w:rsid w:val="004F059F"/>
    <w:rsid w:val="004F1BAD"/>
    <w:rsid w:val="004F229F"/>
    <w:rsid w:val="004F2EEE"/>
    <w:rsid w:val="004F3592"/>
    <w:rsid w:val="004F44FD"/>
    <w:rsid w:val="004F7BEE"/>
    <w:rsid w:val="005002F0"/>
    <w:rsid w:val="00500665"/>
    <w:rsid w:val="00501476"/>
    <w:rsid w:val="00501ED3"/>
    <w:rsid w:val="00503DD4"/>
    <w:rsid w:val="00507176"/>
    <w:rsid w:val="00507E15"/>
    <w:rsid w:val="00507FC4"/>
    <w:rsid w:val="0051069C"/>
    <w:rsid w:val="00511841"/>
    <w:rsid w:val="00512716"/>
    <w:rsid w:val="0051357A"/>
    <w:rsid w:val="00514DD8"/>
    <w:rsid w:val="005179DF"/>
    <w:rsid w:val="0052022F"/>
    <w:rsid w:val="005210C0"/>
    <w:rsid w:val="0052308A"/>
    <w:rsid w:val="00523B7F"/>
    <w:rsid w:val="005244D0"/>
    <w:rsid w:val="00525136"/>
    <w:rsid w:val="00526CAA"/>
    <w:rsid w:val="0052701F"/>
    <w:rsid w:val="00531379"/>
    <w:rsid w:val="00533572"/>
    <w:rsid w:val="00533F3A"/>
    <w:rsid w:val="005341C2"/>
    <w:rsid w:val="005401F2"/>
    <w:rsid w:val="005405EE"/>
    <w:rsid w:val="00544389"/>
    <w:rsid w:val="00544672"/>
    <w:rsid w:val="0054555D"/>
    <w:rsid w:val="00547192"/>
    <w:rsid w:val="00547E84"/>
    <w:rsid w:val="0055070F"/>
    <w:rsid w:val="00551880"/>
    <w:rsid w:val="005522A1"/>
    <w:rsid w:val="005536C0"/>
    <w:rsid w:val="005539CD"/>
    <w:rsid w:val="00554ADF"/>
    <w:rsid w:val="00555982"/>
    <w:rsid w:val="00557957"/>
    <w:rsid w:val="00561AAF"/>
    <w:rsid w:val="00567235"/>
    <w:rsid w:val="00567B56"/>
    <w:rsid w:val="00567E90"/>
    <w:rsid w:val="00571CA6"/>
    <w:rsid w:val="0057200F"/>
    <w:rsid w:val="00573E8D"/>
    <w:rsid w:val="00574DDB"/>
    <w:rsid w:val="005755B5"/>
    <w:rsid w:val="00576256"/>
    <w:rsid w:val="00576C73"/>
    <w:rsid w:val="0057759C"/>
    <w:rsid w:val="00580CAC"/>
    <w:rsid w:val="00581E07"/>
    <w:rsid w:val="00581EE7"/>
    <w:rsid w:val="0058216F"/>
    <w:rsid w:val="005825C6"/>
    <w:rsid w:val="00583A85"/>
    <w:rsid w:val="00586E8C"/>
    <w:rsid w:val="0058770A"/>
    <w:rsid w:val="005909D9"/>
    <w:rsid w:val="0059190F"/>
    <w:rsid w:val="00591BF1"/>
    <w:rsid w:val="005936E9"/>
    <w:rsid w:val="00594307"/>
    <w:rsid w:val="00594F14"/>
    <w:rsid w:val="0059516A"/>
    <w:rsid w:val="005951E2"/>
    <w:rsid w:val="00595A45"/>
    <w:rsid w:val="00596FDA"/>
    <w:rsid w:val="005A15A0"/>
    <w:rsid w:val="005A1F56"/>
    <w:rsid w:val="005A3366"/>
    <w:rsid w:val="005A5A8D"/>
    <w:rsid w:val="005A6178"/>
    <w:rsid w:val="005A7E10"/>
    <w:rsid w:val="005B18B4"/>
    <w:rsid w:val="005B1EB3"/>
    <w:rsid w:val="005B3D64"/>
    <w:rsid w:val="005B408B"/>
    <w:rsid w:val="005B4299"/>
    <w:rsid w:val="005C00F8"/>
    <w:rsid w:val="005C466F"/>
    <w:rsid w:val="005C5B95"/>
    <w:rsid w:val="005C7829"/>
    <w:rsid w:val="005D12C2"/>
    <w:rsid w:val="005D1FBA"/>
    <w:rsid w:val="005D22E3"/>
    <w:rsid w:val="005D2919"/>
    <w:rsid w:val="005D38A7"/>
    <w:rsid w:val="005D7CA0"/>
    <w:rsid w:val="005E178E"/>
    <w:rsid w:val="005E2B4D"/>
    <w:rsid w:val="005F03C1"/>
    <w:rsid w:val="005F24A3"/>
    <w:rsid w:val="005F2819"/>
    <w:rsid w:val="005F3D37"/>
    <w:rsid w:val="005F4442"/>
    <w:rsid w:val="005F6D13"/>
    <w:rsid w:val="006006FC"/>
    <w:rsid w:val="00601292"/>
    <w:rsid w:val="00602984"/>
    <w:rsid w:val="0060490C"/>
    <w:rsid w:val="00605AB5"/>
    <w:rsid w:val="006104BB"/>
    <w:rsid w:val="00612934"/>
    <w:rsid w:val="006133D6"/>
    <w:rsid w:val="00613FC5"/>
    <w:rsid w:val="00616361"/>
    <w:rsid w:val="00620AA8"/>
    <w:rsid w:val="00621BB6"/>
    <w:rsid w:val="00622139"/>
    <w:rsid w:val="00623FE1"/>
    <w:rsid w:val="0062422D"/>
    <w:rsid w:val="00624AE6"/>
    <w:rsid w:val="006273DB"/>
    <w:rsid w:val="00627822"/>
    <w:rsid w:val="00627C6B"/>
    <w:rsid w:val="00627FCF"/>
    <w:rsid w:val="0063001C"/>
    <w:rsid w:val="00630C05"/>
    <w:rsid w:val="00631ADF"/>
    <w:rsid w:val="006338EA"/>
    <w:rsid w:val="006341E9"/>
    <w:rsid w:val="0063559D"/>
    <w:rsid w:val="00636513"/>
    <w:rsid w:val="00637110"/>
    <w:rsid w:val="00641F67"/>
    <w:rsid w:val="006420A9"/>
    <w:rsid w:val="0064271B"/>
    <w:rsid w:val="006468BA"/>
    <w:rsid w:val="006469FF"/>
    <w:rsid w:val="006471ED"/>
    <w:rsid w:val="00647FB1"/>
    <w:rsid w:val="006544C9"/>
    <w:rsid w:val="00655AAD"/>
    <w:rsid w:val="0066046C"/>
    <w:rsid w:val="00660551"/>
    <w:rsid w:val="00661C62"/>
    <w:rsid w:val="006626ED"/>
    <w:rsid w:val="0066276D"/>
    <w:rsid w:val="0066486E"/>
    <w:rsid w:val="006664DA"/>
    <w:rsid w:val="006675A2"/>
    <w:rsid w:val="00670AA3"/>
    <w:rsid w:val="0067613B"/>
    <w:rsid w:val="00676604"/>
    <w:rsid w:val="006779DF"/>
    <w:rsid w:val="006828FE"/>
    <w:rsid w:val="00684B9C"/>
    <w:rsid w:val="00686C7C"/>
    <w:rsid w:val="006941FB"/>
    <w:rsid w:val="00694DE3"/>
    <w:rsid w:val="00695A0E"/>
    <w:rsid w:val="006A0BF9"/>
    <w:rsid w:val="006A0C0D"/>
    <w:rsid w:val="006A162F"/>
    <w:rsid w:val="006A1788"/>
    <w:rsid w:val="006A1D43"/>
    <w:rsid w:val="006A21C2"/>
    <w:rsid w:val="006A227C"/>
    <w:rsid w:val="006A235A"/>
    <w:rsid w:val="006A3994"/>
    <w:rsid w:val="006A6ADB"/>
    <w:rsid w:val="006B434F"/>
    <w:rsid w:val="006B5AE7"/>
    <w:rsid w:val="006B6A42"/>
    <w:rsid w:val="006C0292"/>
    <w:rsid w:val="006C1C9D"/>
    <w:rsid w:val="006C2D53"/>
    <w:rsid w:val="006C3297"/>
    <w:rsid w:val="006C40DE"/>
    <w:rsid w:val="006C4FCC"/>
    <w:rsid w:val="006C588A"/>
    <w:rsid w:val="006C5945"/>
    <w:rsid w:val="006C6344"/>
    <w:rsid w:val="006D140A"/>
    <w:rsid w:val="006D1D97"/>
    <w:rsid w:val="006D335A"/>
    <w:rsid w:val="006D40B2"/>
    <w:rsid w:val="006D5270"/>
    <w:rsid w:val="006D5492"/>
    <w:rsid w:val="006D6388"/>
    <w:rsid w:val="006D71A2"/>
    <w:rsid w:val="006E0BFF"/>
    <w:rsid w:val="006E0DBE"/>
    <w:rsid w:val="006E226A"/>
    <w:rsid w:val="006E2E57"/>
    <w:rsid w:val="006E4484"/>
    <w:rsid w:val="006E5663"/>
    <w:rsid w:val="006E6A10"/>
    <w:rsid w:val="006E79C5"/>
    <w:rsid w:val="006E79D6"/>
    <w:rsid w:val="006E7CFC"/>
    <w:rsid w:val="006F0F3A"/>
    <w:rsid w:val="006F2A56"/>
    <w:rsid w:val="006F4968"/>
    <w:rsid w:val="006F52FC"/>
    <w:rsid w:val="006F6854"/>
    <w:rsid w:val="006F6942"/>
    <w:rsid w:val="00700ACE"/>
    <w:rsid w:val="00701638"/>
    <w:rsid w:val="00702B1F"/>
    <w:rsid w:val="00703153"/>
    <w:rsid w:val="00704067"/>
    <w:rsid w:val="00705390"/>
    <w:rsid w:val="00705DBB"/>
    <w:rsid w:val="007117F2"/>
    <w:rsid w:val="00711B8C"/>
    <w:rsid w:val="00711FB9"/>
    <w:rsid w:val="0071202D"/>
    <w:rsid w:val="007132D4"/>
    <w:rsid w:val="0071356E"/>
    <w:rsid w:val="00715C63"/>
    <w:rsid w:val="007164F1"/>
    <w:rsid w:val="0072037C"/>
    <w:rsid w:val="0072134C"/>
    <w:rsid w:val="007213EB"/>
    <w:rsid w:val="00721C26"/>
    <w:rsid w:val="00721C66"/>
    <w:rsid w:val="00723C2D"/>
    <w:rsid w:val="0072564B"/>
    <w:rsid w:val="00725806"/>
    <w:rsid w:val="00725E8B"/>
    <w:rsid w:val="007260FF"/>
    <w:rsid w:val="0072771B"/>
    <w:rsid w:val="00727C35"/>
    <w:rsid w:val="00730F2E"/>
    <w:rsid w:val="00731657"/>
    <w:rsid w:val="00735D74"/>
    <w:rsid w:val="00736DCB"/>
    <w:rsid w:val="00737B96"/>
    <w:rsid w:val="00740926"/>
    <w:rsid w:val="00741AC9"/>
    <w:rsid w:val="00741E6D"/>
    <w:rsid w:val="00742C87"/>
    <w:rsid w:val="0074315A"/>
    <w:rsid w:val="00743B01"/>
    <w:rsid w:val="00743F3C"/>
    <w:rsid w:val="0074430C"/>
    <w:rsid w:val="00744658"/>
    <w:rsid w:val="00744B26"/>
    <w:rsid w:val="007479D9"/>
    <w:rsid w:val="00747A56"/>
    <w:rsid w:val="00750018"/>
    <w:rsid w:val="00750E86"/>
    <w:rsid w:val="00755247"/>
    <w:rsid w:val="0075527C"/>
    <w:rsid w:val="007566FF"/>
    <w:rsid w:val="00761C9A"/>
    <w:rsid w:val="00762C9B"/>
    <w:rsid w:val="00765D28"/>
    <w:rsid w:val="00766B7D"/>
    <w:rsid w:val="0077162C"/>
    <w:rsid w:val="0077283E"/>
    <w:rsid w:val="0078131E"/>
    <w:rsid w:val="00781F06"/>
    <w:rsid w:val="00782F4D"/>
    <w:rsid w:val="00783152"/>
    <w:rsid w:val="007849CC"/>
    <w:rsid w:val="00784FEA"/>
    <w:rsid w:val="00785456"/>
    <w:rsid w:val="007857EF"/>
    <w:rsid w:val="00787722"/>
    <w:rsid w:val="00787AE5"/>
    <w:rsid w:val="0079120A"/>
    <w:rsid w:val="00791DC2"/>
    <w:rsid w:val="00792FF3"/>
    <w:rsid w:val="00795496"/>
    <w:rsid w:val="007962E6"/>
    <w:rsid w:val="00797B5F"/>
    <w:rsid w:val="00797DDE"/>
    <w:rsid w:val="007A06CB"/>
    <w:rsid w:val="007A0F8D"/>
    <w:rsid w:val="007A1E11"/>
    <w:rsid w:val="007A26D1"/>
    <w:rsid w:val="007A3EAD"/>
    <w:rsid w:val="007A4C6C"/>
    <w:rsid w:val="007A52BA"/>
    <w:rsid w:val="007A53EA"/>
    <w:rsid w:val="007A6CD9"/>
    <w:rsid w:val="007A7418"/>
    <w:rsid w:val="007B0231"/>
    <w:rsid w:val="007B05D4"/>
    <w:rsid w:val="007B1061"/>
    <w:rsid w:val="007B5AA3"/>
    <w:rsid w:val="007B75F3"/>
    <w:rsid w:val="007C3645"/>
    <w:rsid w:val="007C42A6"/>
    <w:rsid w:val="007C4401"/>
    <w:rsid w:val="007C7507"/>
    <w:rsid w:val="007C79EC"/>
    <w:rsid w:val="007D0B07"/>
    <w:rsid w:val="007D10B6"/>
    <w:rsid w:val="007D1371"/>
    <w:rsid w:val="007D1453"/>
    <w:rsid w:val="007D1600"/>
    <w:rsid w:val="007D1FFB"/>
    <w:rsid w:val="007D4090"/>
    <w:rsid w:val="007D46D1"/>
    <w:rsid w:val="007D52B5"/>
    <w:rsid w:val="007D6856"/>
    <w:rsid w:val="007D710C"/>
    <w:rsid w:val="007D7277"/>
    <w:rsid w:val="007D7919"/>
    <w:rsid w:val="007D7944"/>
    <w:rsid w:val="007E05FE"/>
    <w:rsid w:val="007E0771"/>
    <w:rsid w:val="007E1372"/>
    <w:rsid w:val="007E44AA"/>
    <w:rsid w:val="007E4A06"/>
    <w:rsid w:val="007E5146"/>
    <w:rsid w:val="007E5291"/>
    <w:rsid w:val="007F03F0"/>
    <w:rsid w:val="007F19B6"/>
    <w:rsid w:val="007F25FC"/>
    <w:rsid w:val="007F266B"/>
    <w:rsid w:val="007F2C05"/>
    <w:rsid w:val="007F3F31"/>
    <w:rsid w:val="007F4178"/>
    <w:rsid w:val="007F6640"/>
    <w:rsid w:val="007F77C7"/>
    <w:rsid w:val="00800828"/>
    <w:rsid w:val="00800B8C"/>
    <w:rsid w:val="0080102C"/>
    <w:rsid w:val="00802394"/>
    <w:rsid w:val="00804140"/>
    <w:rsid w:val="00805555"/>
    <w:rsid w:val="0081071A"/>
    <w:rsid w:val="0081252C"/>
    <w:rsid w:val="0081294E"/>
    <w:rsid w:val="00813B94"/>
    <w:rsid w:val="008144D2"/>
    <w:rsid w:val="00817B1B"/>
    <w:rsid w:val="00817BCF"/>
    <w:rsid w:val="008228C9"/>
    <w:rsid w:val="008261C1"/>
    <w:rsid w:val="00831B27"/>
    <w:rsid w:val="00832F85"/>
    <w:rsid w:val="0083354A"/>
    <w:rsid w:val="00833555"/>
    <w:rsid w:val="00833FFB"/>
    <w:rsid w:val="00836172"/>
    <w:rsid w:val="008378AE"/>
    <w:rsid w:val="0084132C"/>
    <w:rsid w:val="00841627"/>
    <w:rsid w:val="0084181A"/>
    <w:rsid w:val="00843903"/>
    <w:rsid w:val="008461A1"/>
    <w:rsid w:val="00846D3E"/>
    <w:rsid w:val="00847614"/>
    <w:rsid w:val="0085162E"/>
    <w:rsid w:val="0085222A"/>
    <w:rsid w:val="008554EA"/>
    <w:rsid w:val="008610B8"/>
    <w:rsid w:val="0086218E"/>
    <w:rsid w:val="008632FF"/>
    <w:rsid w:val="00863418"/>
    <w:rsid w:val="00863D99"/>
    <w:rsid w:val="00864E5B"/>
    <w:rsid w:val="00870E37"/>
    <w:rsid w:val="00871753"/>
    <w:rsid w:val="00871B16"/>
    <w:rsid w:val="00871E51"/>
    <w:rsid w:val="00872AB8"/>
    <w:rsid w:val="008747CB"/>
    <w:rsid w:val="00876E05"/>
    <w:rsid w:val="00876FCF"/>
    <w:rsid w:val="008775C2"/>
    <w:rsid w:val="00883F62"/>
    <w:rsid w:val="0088525A"/>
    <w:rsid w:val="00885552"/>
    <w:rsid w:val="00885E58"/>
    <w:rsid w:val="008861EA"/>
    <w:rsid w:val="008862A6"/>
    <w:rsid w:val="00890A28"/>
    <w:rsid w:val="00891A81"/>
    <w:rsid w:val="00891EF3"/>
    <w:rsid w:val="0089403A"/>
    <w:rsid w:val="0089439C"/>
    <w:rsid w:val="00897767"/>
    <w:rsid w:val="008A0D85"/>
    <w:rsid w:val="008A1669"/>
    <w:rsid w:val="008A16A9"/>
    <w:rsid w:val="008A46DE"/>
    <w:rsid w:val="008A4A56"/>
    <w:rsid w:val="008B0971"/>
    <w:rsid w:val="008B12B2"/>
    <w:rsid w:val="008B1BD0"/>
    <w:rsid w:val="008B3376"/>
    <w:rsid w:val="008B73D6"/>
    <w:rsid w:val="008C1A9F"/>
    <w:rsid w:val="008C4159"/>
    <w:rsid w:val="008D2F17"/>
    <w:rsid w:val="008D43DC"/>
    <w:rsid w:val="008D5296"/>
    <w:rsid w:val="008D781A"/>
    <w:rsid w:val="008E167D"/>
    <w:rsid w:val="008E2502"/>
    <w:rsid w:val="008E47A2"/>
    <w:rsid w:val="008E51C2"/>
    <w:rsid w:val="008E55EA"/>
    <w:rsid w:val="008E5A34"/>
    <w:rsid w:val="008F0AAD"/>
    <w:rsid w:val="008F0D83"/>
    <w:rsid w:val="008F319E"/>
    <w:rsid w:val="008F4435"/>
    <w:rsid w:val="008F76F5"/>
    <w:rsid w:val="008F7D17"/>
    <w:rsid w:val="00901446"/>
    <w:rsid w:val="009038D8"/>
    <w:rsid w:val="00903B14"/>
    <w:rsid w:val="00903F06"/>
    <w:rsid w:val="0090452D"/>
    <w:rsid w:val="009055CC"/>
    <w:rsid w:val="009055F6"/>
    <w:rsid w:val="00905D2A"/>
    <w:rsid w:val="009076E5"/>
    <w:rsid w:val="00907B75"/>
    <w:rsid w:val="009109BB"/>
    <w:rsid w:val="00912301"/>
    <w:rsid w:val="00914170"/>
    <w:rsid w:val="00914CDC"/>
    <w:rsid w:val="00915DDF"/>
    <w:rsid w:val="00915F1F"/>
    <w:rsid w:val="00920052"/>
    <w:rsid w:val="0092010A"/>
    <w:rsid w:val="009227A7"/>
    <w:rsid w:val="009247F0"/>
    <w:rsid w:val="00925C23"/>
    <w:rsid w:val="009260B7"/>
    <w:rsid w:val="00930215"/>
    <w:rsid w:val="009313F2"/>
    <w:rsid w:val="009316E5"/>
    <w:rsid w:val="00933ACD"/>
    <w:rsid w:val="00935294"/>
    <w:rsid w:val="00935CB5"/>
    <w:rsid w:val="00936DD0"/>
    <w:rsid w:val="009373B3"/>
    <w:rsid w:val="00937F00"/>
    <w:rsid w:val="0094081D"/>
    <w:rsid w:val="00940C41"/>
    <w:rsid w:val="00941047"/>
    <w:rsid w:val="0094278A"/>
    <w:rsid w:val="00942F1E"/>
    <w:rsid w:val="00943146"/>
    <w:rsid w:val="009436AF"/>
    <w:rsid w:val="009437C3"/>
    <w:rsid w:val="00943E54"/>
    <w:rsid w:val="009531A4"/>
    <w:rsid w:val="009542A1"/>
    <w:rsid w:val="0095532B"/>
    <w:rsid w:val="00955E08"/>
    <w:rsid w:val="00956842"/>
    <w:rsid w:val="00957A30"/>
    <w:rsid w:val="009634BC"/>
    <w:rsid w:val="00965266"/>
    <w:rsid w:val="00965529"/>
    <w:rsid w:val="00965CA6"/>
    <w:rsid w:val="00966BC8"/>
    <w:rsid w:val="0097015F"/>
    <w:rsid w:val="00971DBA"/>
    <w:rsid w:val="009729EE"/>
    <w:rsid w:val="00974801"/>
    <w:rsid w:val="009752B0"/>
    <w:rsid w:val="00975C0D"/>
    <w:rsid w:val="00980747"/>
    <w:rsid w:val="00980901"/>
    <w:rsid w:val="00980A36"/>
    <w:rsid w:val="00981943"/>
    <w:rsid w:val="00981B30"/>
    <w:rsid w:val="00982CF6"/>
    <w:rsid w:val="00982F4A"/>
    <w:rsid w:val="009832A2"/>
    <w:rsid w:val="00983641"/>
    <w:rsid w:val="00985F96"/>
    <w:rsid w:val="00986494"/>
    <w:rsid w:val="00986C2D"/>
    <w:rsid w:val="0098775E"/>
    <w:rsid w:val="00991894"/>
    <w:rsid w:val="00992233"/>
    <w:rsid w:val="0099260D"/>
    <w:rsid w:val="00992D77"/>
    <w:rsid w:val="00997843"/>
    <w:rsid w:val="00997C60"/>
    <w:rsid w:val="009A313D"/>
    <w:rsid w:val="009A4E49"/>
    <w:rsid w:val="009B080B"/>
    <w:rsid w:val="009B349D"/>
    <w:rsid w:val="009B37D9"/>
    <w:rsid w:val="009B4CB4"/>
    <w:rsid w:val="009B72A0"/>
    <w:rsid w:val="009C30C0"/>
    <w:rsid w:val="009C5028"/>
    <w:rsid w:val="009C54A7"/>
    <w:rsid w:val="009C6571"/>
    <w:rsid w:val="009D0D41"/>
    <w:rsid w:val="009D175C"/>
    <w:rsid w:val="009D390D"/>
    <w:rsid w:val="009D3C17"/>
    <w:rsid w:val="009D3DEB"/>
    <w:rsid w:val="009D3EC8"/>
    <w:rsid w:val="009D5EB0"/>
    <w:rsid w:val="009E16FB"/>
    <w:rsid w:val="009E63F1"/>
    <w:rsid w:val="009E6AC0"/>
    <w:rsid w:val="009F020C"/>
    <w:rsid w:val="009F1918"/>
    <w:rsid w:val="009F2131"/>
    <w:rsid w:val="009F2CBC"/>
    <w:rsid w:val="009F4E39"/>
    <w:rsid w:val="009F5E3A"/>
    <w:rsid w:val="009F6380"/>
    <w:rsid w:val="00A005DA"/>
    <w:rsid w:val="00A0108A"/>
    <w:rsid w:val="00A019AA"/>
    <w:rsid w:val="00A01A66"/>
    <w:rsid w:val="00A0308F"/>
    <w:rsid w:val="00A0352F"/>
    <w:rsid w:val="00A0389E"/>
    <w:rsid w:val="00A046DD"/>
    <w:rsid w:val="00A04F4B"/>
    <w:rsid w:val="00A0511C"/>
    <w:rsid w:val="00A06E19"/>
    <w:rsid w:val="00A07BCC"/>
    <w:rsid w:val="00A07F68"/>
    <w:rsid w:val="00A1378F"/>
    <w:rsid w:val="00A13CFB"/>
    <w:rsid w:val="00A14891"/>
    <w:rsid w:val="00A15F2D"/>
    <w:rsid w:val="00A16ACD"/>
    <w:rsid w:val="00A218D2"/>
    <w:rsid w:val="00A23637"/>
    <w:rsid w:val="00A238F4"/>
    <w:rsid w:val="00A23B54"/>
    <w:rsid w:val="00A25850"/>
    <w:rsid w:val="00A25AA8"/>
    <w:rsid w:val="00A32A9C"/>
    <w:rsid w:val="00A34AEE"/>
    <w:rsid w:val="00A358CD"/>
    <w:rsid w:val="00A370A5"/>
    <w:rsid w:val="00A37B25"/>
    <w:rsid w:val="00A41278"/>
    <w:rsid w:val="00A413C6"/>
    <w:rsid w:val="00A430F3"/>
    <w:rsid w:val="00A431CE"/>
    <w:rsid w:val="00A43DB9"/>
    <w:rsid w:val="00A43F5D"/>
    <w:rsid w:val="00A455E3"/>
    <w:rsid w:val="00A4703B"/>
    <w:rsid w:val="00A471C7"/>
    <w:rsid w:val="00A517F3"/>
    <w:rsid w:val="00A54B4D"/>
    <w:rsid w:val="00A54FFE"/>
    <w:rsid w:val="00A566EC"/>
    <w:rsid w:val="00A612A3"/>
    <w:rsid w:val="00A62F52"/>
    <w:rsid w:val="00A6327F"/>
    <w:rsid w:val="00A63C01"/>
    <w:rsid w:val="00A7002C"/>
    <w:rsid w:val="00A701B5"/>
    <w:rsid w:val="00A70551"/>
    <w:rsid w:val="00A72E66"/>
    <w:rsid w:val="00A733DA"/>
    <w:rsid w:val="00A7396E"/>
    <w:rsid w:val="00A7423A"/>
    <w:rsid w:val="00A770EB"/>
    <w:rsid w:val="00A804B0"/>
    <w:rsid w:val="00A835BD"/>
    <w:rsid w:val="00A84BA6"/>
    <w:rsid w:val="00A85C5F"/>
    <w:rsid w:val="00A87445"/>
    <w:rsid w:val="00A91737"/>
    <w:rsid w:val="00A91F8D"/>
    <w:rsid w:val="00A923AF"/>
    <w:rsid w:val="00A92884"/>
    <w:rsid w:val="00A93CEA"/>
    <w:rsid w:val="00A940D7"/>
    <w:rsid w:val="00A96D63"/>
    <w:rsid w:val="00AA052C"/>
    <w:rsid w:val="00AA06CC"/>
    <w:rsid w:val="00AA135F"/>
    <w:rsid w:val="00AA4198"/>
    <w:rsid w:val="00AA7021"/>
    <w:rsid w:val="00AB1A33"/>
    <w:rsid w:val="00AB2356"/>
    <w:rsid w:val="00AB2D82"/>
    <w:rsid w:val="00AB347C"/>
    <w:rsid w:val="00AB4162"/>
    <w:rsid w:val="00AB42B1"/>
    <w:rsid w:val="00AB455F"/>
    <w:rsid w:val="00AB4848"/>
    <w:rsid w:val="00AB4E58"/>
    <w:rsid w:val="00AB6253"/>
    <w:rsid w:val="00AB74B2"/>
    <w:rsid w:val="00AB7D79"/>
    <w:rsid w:val="00AC249C"/>
    <w:rsid w:val="00AC32D7"/>
    <w:rsid w:val="00AC3BF5"/>
    <w:rsid w:val="00AD03B1"/>
    <w:rsid w:val="00AD0DF3"/>
    <w:rsid w:val="00AD11C9"/>
    <w:rsid w:val="00AD14DD"/>
    <w:rsid w:val="00AD399E"/>
    <w:rsid w:val="00AD4885"/>
    <w:rsid w:val="00AD5187"/>
    <w:rsid w:val="00AD5463"/>
    <w:rsid w:val="00AD55E5"/>
    <w:rsid w:val="00AD5E8A"/>
    <w:rsid w:val="00AD64FC"/>
    <w:rsid w:val="00AE0A56"/>
    <w:rsid w:val="00AE17CA"/>
    <w:rsid w:val="00AE228E"/>
    <w:rsid w:val="00AE3A8B"/>
    <w:rsid w:val="00AE5D1B"/>
    <w:rsid w:val="00AE7621"/>
    <w:rsid w:val="00AF31E3"/>
    <w:rsid w:val="00AF3D53"/>
    <w:rsid w:val="00AF5338"/>
    <w:rsid w:val="00AF5704"/>
    <w:rsid w:val="00AF6131"/>
    <w:rsid w:val="00AF6BE8"/>
    <w:rsid w:val="00AF6EF4"/>
    <w:rsid w:val="00AF7EE6"/>
    <w:rsid w:val="00B00C5E"/>
    <w:rsid w:val="00B01108"/>
    <w:rsid w:val="00B03FED"/>
    <w:rsid w:val="00B04E04"/>
    <w:rsid w:val="00B076C5"/>
    <w:rsid w:val="00B10617"/>
    <w:rsid w:val="00B10B00"/>
    <w:rsid w:val="00B13D34"/>
    <w:rsid w:val="00B16AB7"/>
    <w:rsid w:val="00B17D26"/>
    <w:rsid w:val="00B212E5"/>
    <w:rsid w:val="00B23900"/>
    <w:rsid w:val="00B2522D"/>
    <w:rsid w:val="00B25A57"/>
    <w:rsid w:val="00B26695"/>
    <w:rsid w:val="00B32FBF"/>
    <w:rsid w:val="00B3438D"/>
    <w:rsid w:val="00B34ACD"/>
    <w:rsid w:val="00B3745D"/>
    <w:rsid w:val="00B4330B"/>
    <w:rsid w:val="00B471D2"/>
    <w:rsid w:val="00B479AE"/>
    <w:rsid w:val="00B47EA0"/>
    <w:rsid w:val="00B51071"/>
    <w:rsid w:val="00B51400"/>
    <w:rsid w:val="00B52467"/>
    <w:rsid w:val="00B54481"/>
    <w:rsid w:val="00B5568C"/>
    <w:rsid w:val="00B55BA5"/>
    <w:rsid w:val="00B566E5"/>
    <w:rsid w:val="00B5695F"/>
    <w:rsid w:val="00B61D43"/>
    <w:rsid w:val="00B63294"/>
    <w:rsid w:val="00B63965"/>
    <w:rsid w:val="00B665CE"/>
    <w:rsid w:val="00B70506"/>
    <w:rsid w:val="00B735AE"/>
    <w:rsid w:val="00B73604"/>
    <w:rsid w:val="00B76CFF"/>
    <w:rsid w:val="00B77AA1"/>
    <w:rsid w:val="00B81588"/>
    <w:rsid w:val="00B8178D"/>
    <w:rsid w:val="00B82753"/>
    <w:rsid w:val="00B83022"/>
    <w:rsid w:val="00B83258"/>
    <w:rsid w:val="00B83C92"/>
    <w:rsid w:val="00B86476"/>
    <w:rsid w:val="00B87049"/>
    <w:rsid w:val="00B871D5"/>
    <w:rsid w:val="00B877F3"/>
    <w:rsid w:val="00B87886"/>
    <w:rsid w:val="00B912D9"/>
    <w:rsid w:val="00B92C09"/>
    <w:rsid w:val="00B93705"/>
    <w:rsid w:val="00B95BC5"/>
    <w:rsid w:val="00BA0A05"/>
    <w:rsid w:val="00BA1E9C"/>
    <w:rsid w:val="00BA3384"/>
    <w:rsid w:val="00BA6851"/>
    <w:rsid w:val="00BB0FE2"/>
    <w:rsid w:val="00BB26D1"/>
    <w:rsid w:val="00BB354E"/>
    <w:rsid w:val="00BB58F9"/>
    <w:rsid w:val="00BB6674"/>
    <w:rsid w:val="00BB7AAC"/>
    <w:rsid w:val="00BC0863"/>
    <w:rsid w:val="00BC1667"/>
    <w:rsid w:val="00BC1ECC"/>
    <w:rsid w:val="00BC3247"/>
    <w:rsid w:val="00BC392D"/>
    <w:rsid w:val="00BC3D38"/>
    <w:rsid w:val="00BC4502"/>
    <w:rsid w:val="00BC4A76"/>
    <w:rsid w:val="00BC4B8D"/>
    <w:rsid w:val="00BC669D"/>
    <w:rsid w:val="00BC6E54"/>
    <w:rsid w:val="00BD12C6"/>
    <w:rsid w:val="00BD2A20"/>
    <w:rsid w:val="00BD31A3"/>
    <w:rsid w:val="00BD433E"/>
    <w:rsid w:val="00BD489D"/>
    <w:rsid w:val="00BE0046"/>
    <w:rsid w:val="00BE26F9"/>
    <w:rsid w:val="00BE35DA"/>
    <w:rsid w:val="00BE3F39"/>
    <w:rsid w:val="00BE46D1"/>
    <w:rsid w:val="00BE5092"/>
    <w:rsid w:val="00BE6A05"/>
    <w:rsid w:val="00BF3896"/>
    <w:rsid w:val="00BF5EA7"/>
    <w:rsid w:val="00BF6779"/>
    <w:rsid w:val="00C00DFC"/>
    <w:rsid w:val="00C02BD9"/>
    <w:rsid w:val="00C02FAD"/>
    <w:rsid w:val="00C03940"/>
    <w:rsid w:val="00C04547"/>
    <w:rsid w:val="00C068DF"/>
    <w:rsid w:val="00C07FB3"/>
    <w:rsid w:val="00C10D8C"/>
    <w:rsid w:val="00C11687"/>
    <w:rsid w:val="00C1394C"/>
    <w:rsid w:val="00C17617"/>
    <w:rsid w:val="00C17FEF"/>
    <w:rsid w:val="00C20D46"/>
    <w:rsid w:val="00C220C8"/>
    <w:rsid w:val="00C221B1"/>
    <w:rsid w:val="00C225EB"/>
    <w:rsid w:val="00C229A4"/>
    <w:rsid w:val="00C232EA"/>
    <w:rsid w:val="00C236EF"/>
    <w:rsid w:val="00C238B8"/>
    <w:rsid w:val="00C24775"/>
    <w:rsid w:val="00C25653"/>
    <w:rsid w:val="00C2569A"/>
    <w:rsid w:val="00C276A3"/>
    <w:rsid w:val="00C300AB"/>
    <w:rsid w:val="00C34A1B"/>
    <w:rsid w:val="00C35059"/>
    <w:rsid w:val="00C352B1"/>
    <w:rsid w:val="00C358B5"/>
    <w:rsid w:val="00C40A01"/>
    <w:rsid w:val="00C4193F"/>
    <w:rsid w:val="00C42D46"/>
    <w:rsid w:val="00C4365D"/>
    <w:rsid w:val="00C45E38"/>
    <w:rsid w:val="00C46815"/>
    <w:rsid w:val="00C502C8"/>
    <w:rsid w:val="00C50A30"/>
    <w:rsid w:val="00C5190C"/>
    <w:rsid w:val="00C5208E"/>
    <w:rsid w:val="00C537D6"/>
    <w:rsid w:val="00C53BAC"/>
    <w:rsid w:val="00C600F7"/>
    <w:rsid w:val="00C6033B"/>
    <w:rsid w:val="00C6077E"/>
    <w:rsid w:val="00C609EE"/>
    <w:rsid w:val="00C619DC"/>
    <w:rsid w:val="00C621C1"/>
    <w:rsid w:val="00C63115"/>
    <w:rsid w:val="00C63387"/>
    <w:rsid w:val="00C64C03"/>
    <w:rsid w:val="00C661CF"/>
    <w:rsid w:val="00C72A31"/>
    <w:rsid w:val="00C73859"/>
    <w:rsid w:val="00C75233"/>
    <w:rsid w:val="00C75405"/>
    <w:rsid w:val="00C76D05"/>
    <w:rsid w:val="00C8001F"/>
    <w:rsid w:val="00C80AAD"/>
    <w:rsid w:val="00C810CD"/>
    <w:rsid w:val="00C83444"/>
    <w:rsid w:val="00C85312"/>
    <w:rsid w:val="00C90A37"/>
    <w:rsid w:val="00C91068"/>
    <w:rsid w:val="00C92365"/>
    <w:rsid w:val="00C923DD"/>
    <w:rsid w:val="00C92828"/>
    <w:rsid w:val="00C9322F"/>
    <w:rsid w:val="00C93444"/>
    <w:rsid w:val="00C9446A"/>
    <w:rsid w:val="00C95585"/>
    <w:rsid w:val="00C964B5"/>
    <w:rsid w:val="00C96972"/>
    <w:rsid w:val="00C97722"/>
    <w:rsid w:val="00CA2A44"/>
    <w:rsid w:val="00CA5163"/>
    <w:rsid w:val="00CA5883"/>
    <w:rsid w:val="00CA5E8E"/>
    <w:rsid w:val="00CA6984"/>
    <w:rsid w:val="00CA79A0"/>
    <w:rsid w:val="00CB4BAC"/>
    <w:rsid w:val="00CB5418"/>
    <w:rsid w:val="00CB690D"/>
    <w:rsid w:val="00CB6BE1"/>
    <w:rsid w:val="00CB6C0D"/>
    <w:rsid w:val="00CB7849"/>
    <w:rsid w:val="00CB796B"/>
    <w:rsid w:val="00CB7BF7"/>
    <w:rsid w:val="00CB7C3B"/>
    <w:rsid w:val="00CD2469"/>
    <w:rsid w:val="00CD286D"/>
    <w:rsid w:val="00CD3CAD"/>
    <w:rsid w:val="00CD4AEF"/>
    <w:rsid w:val="00CD4FA6"/>
    <w:rsid w:val="00CD532D"/>
    <w:rsid w:val="00CE0795"/>
    <w:rsid w:val="00CE0EB3"/>
    <w:rsid w:val="00CE3CD9"/>
    <w:rsid w:val="00CE41B7"/>
    <w:rsid w:val="00CE7DEA"/>
    <w:rsid w:val="00CF0103"/>
    <w:rsid w:val="00CF10BD"/>
    <w:rsid w:val="00CF1846"/>
    <w:rsid w:val="00CF202C"/>
    <w:rsid w:val="00CF6412"/>
    <w:rsid w:val="00CF69BE"/>
    <w:rsid w:val="00D02D71"/>
    <w:rsid w:val="00D031B9"/>
    <w:rsid w:val="00D03E79"/>
    <w:rsid w:val="00D07884"/>
    <w:rsid w:val="00D13B02"/>
    <w:rsid w:val="00D144C9"/>
    <w:rsid w:val="00D14EB3"/>
    <w:rsid w:val="00D15570"/>
    <w:rsid w:val="00D166CF"/>
    <w:rsid w:val="00D1672F"/>
    <w:rsid w:val="00D16E5A"/>
    <w:rsid w:val="00D217D3"/>
    <w:rsid w:val="00D21810"/>
    <w:rsid w:val="00D22E46"/>
    <w:rsid w:val="00D233C1"/>
    <w:rsid w:val="00D23444"/>
    <w:rsid w:val="00D252F0"/>
    <w:rsid w:val="00D30955"/>
    <w:rsid w:val="00D3113A"/>
    <w:rsid w:val="00D368E2"/>
    <w:rsid w:val="00D4124D"/>
    <w:rsid w:val="00D4230E"/>
    <w:rsid w:val="00D435BD"/>
    <w:rsid w:val="00D43AEB"/>
    <w:rsid w:val="00D44B85"/>
    <w:rsid w:val="00D4532A"/>
    <w:rsid w:val="00D46D55"/>
    <w:rsid w:val="00D4740B"/>
    <w:rsid w:val="00D5013D"/>
    <w:rsid w:val="00D53921"/>
    <w:rsid w:val="00D60B8F"/>
    <w:rsid w:val="00D61376"/>
    <w:rsid w:val="00D6278F"/>
    <w:rsid w:val="00D628C8"/>
    <w:rsid w:val="00D63098"/>
    <w:rsid w:val="00D63252"/>
    <w:rsid w:val="00D63312"/>
    <w:rsid w:val="00D64111"/>
    <w:rsid w:val="00D64B78"/>
    <w:rsid w:val="00D64E70"/>
    <w:rsid w:val="00D7273B"/>
    <w:rsid w:val="00D7305D"/>
    <w:rsid w:val="00D8162E"/>
    <w:rsid w:val="00D821CA"/>
    <w:rsid w:val="00D8282F"/>
    <w:rsid w:val="00D843B6"/>
    <w:rsid w:val="00D84B9E"/>
    <w:rsid w:val="00D85E56"/>
    <w:rsid w:val="00D86159"/>
    <w:rsid w:val="00D86B3A"/>
    <w:rsid w:val="00D91A8C"/>
    <w:rsid w:val="00D91D35"/>
    <w:rsid w:val="00D929E1"/>
    <w:rsid w:val="00D93567"/>
    <w:rsid w:val="00D935FF"/>
    <w:rsid w:val="00DA2C78"/>
    <w:rsid w:val="00DA32B5"/>
    <w:rsid w:val="00DA4086"/>
    <w:rsid w:val="00DA417A"/>
    <w:rsid w:val="00DA6305"/>
    <w:rsid w:val="00DB167A"/>
    <w:rsid w:val="00DB3C1D"/>
    <w:rsid w:val="00DB4397"/>
    <w:rsid w:val="00DB4E3B"/>
    <w:rsid w:val="00DB7AA8"/>
    <w:rsid w:val="00DC1712"/>
    <w:rsid w:val="00DC4568"/>
    <w:rsid w:val="00DC4B78"/>
    <w:rsid w:val="00DC5146"/>
    <w:rsid w:val="00DC5343"/>
    <w:rsid w:val="00DC62F5"/>
    <w:rsid w:val="00DC666F"/>
    <w:rsid w:val="00DD3870"/>
    <w:rsid w:val="00DD45F6"/>
    <w:rsid w:val="00DD4EF4"/>
    <w:rsid w:val="00DD5A39"/>
    <w:rsid w:val="00DD71F7"/>
    <w:rsid w:val="00DD7592"/>
    <w:rsid w:val="00DE11EB"/>
    <w:rsid w:val="00DE199B"/>
    <w:rsid w:val="00DE52F5"/>
    <w:rsid w:val="00DE5A94"/>
    <w:rsid w:val="00DE6E99"/>
    <w:rsid w:val="00DE70FD"/>
    <w:rsid w:val="00DF0D13"/>
    <w:rsid w:val="00DF108A"/>
    <w:rsid w:val="00DF18D6"/>
    <w:rsid w:val="00DF6C24"/>
    <w:rsid w:val="00E00884"/>
    <w:rsid w:val="00E00946"/>
    <w:rsid w:val="00E02073"/>
    <w:rsid w:val="00E03376"/>
    <w:rsid w:val="00E07112"/>
    <w:rsid w:val="00E10FB0"/>
    <w:rsid w:val="00E120E6"/>
    <w:rsid w:val="00E15DFE"/>
    <w:rsid w:val="00E17E3A"/>
    <w:rsid w:val="00E20140"/>
    <w:rsid w:val="00E2261F"/>
    <w:rsid w:val="00E22D5F"/>
    <w:rsid w:val="00E23AE8"/>
    <w:rsid w:val="00E244B1"/>
    <w:rsid w:val="00E265BB"/>
    <w:rsid w:val="00E26960"/>
    <w:rsid w:val="00E2711B"/>
    <w:rsid w:val="00E2783E"/>
    <w:rsid w:val="00E279DD"/>
    <w:rsid w:val="00E27B04"/>
    <w:rsid w:val="00E328AD"/>
    <w:rsid w:val="00E32FBF"/>
    <w:rsid w:val="00E331FC"/>
    <w:rsid w:val="00E3435B"/>
    <w:rsid w:val="00E37C53"/>
    <w:rsid w:val="00E40724"/>
    <w:rsid w:val="00E413A2"/>
    <w:rsid w:val="00E4302D"/>
    <w:rsid w:val="00E452C6"/>
    <w:rsid w:val="00E45725"/>
    <w:rsid w:val="00E50FEC"/>
    <w:rsid w:val="00E5164F"/>
    <w:rsid w:val="00E5167F"/>
    <w:rsid w:val="00E528ED"/>
    <w:rsid w:val="00E54DD1"/>
    <w:rsid w:val="00E5525B"/>
    <w:rsid w:val="00E5694D"/>
    <w:rsid w:val="00E577CB"/>
    <w:rsid w:val="00E614F4"/>
    <w:rsid w:val="00E62EAF"/>
    <w:rsid w:val="00E6381A"/>
    <w:rsid w:val="00E65B23"/>
    <w:rsid w:val="00E66649"/>
    <w:rsid w:val="00E66D7A"/>
    <w:rsid w:val="00E671CD"/>
    <w:rsid w:val="00E7324D"/>
    <w:rsid w:val="00E74905"/>
    <w:rsid w:val="00E765DC"/>
    <w:rsid w:val="00E76796"/>
    <w:rsid w:val="00E7692F"/>
    <w:rsid w:val="00E8152A"/>
    <w:rsid w:val="00E8191A"/>
    <w:rsid w:val="00E81F67"/>
    <w:rsid w:val="00E839F2"/>
    <w:rsid w:val="00E84484"/>
    <w:rsid w:val="00E8473E"/>
    <w:rsid w:val="00E84F75"/>
    <w:rsid w:val="00E86514"/>
    <w:rsid w:val="00E86833"/>
    <w:rsid w:val="00E877F4"/>
    <w:rsid w:val="00E87FF2"/>
    <w:rsid w:val="00E90E3B"/>
    <w:rsid w:val="00E918A2"/>
    <w:rsid w:val="00E91AEA"/>
    <w:rsid w:val="00E9224E"/>
    <w:rsid w:val="00E92B45"/>
    <w:rsid w:val="00E952A2"/>
    <w:rsid w:val="00E96861"/>
    <w:rsid w:val="00E96B75"/>
    <w:rsid w:val="00E9705A"/>
    <w:rsid w:val="00EA21D2"/>
    <w:rsid w:val="00EA26AF"/>
    <w:rsid w:val="00EA41E7"/>
    <w:rsid w:val="00EA5326"/>
    <w:rsid w:val="00EA5E66"/>
    <w:rsid w:val="00EA7093"/>
    <w:rsid w:val="00EA77D4"/>
    <w:rsid w:val="00EB3F86"/>
    <w:rsid w:val="00EB54D9"/>
    <w:rsid w:val="00EB55A6"/>
    <w:rsid w:val="00EB6B86"/>
    <w:rsid w:val="00EB71A9"/>
    <w:rsid w:val="00EB7349"/>
    <w:rsid w:val="00EB7F5A"/>
    <w:rsid w:val="00EC0DD7"/>
    <w:rsid w:val="00EC2ABE"/>
    <w:rsid w:val="00EC4377"/>
    <w:rsid w:val="00EC4875"/>
    <w:rsid w:val="00EC4C64"/>
    <w:rsid w:val="00EC5C0C"/>
    <w:rsid w:val="00EC7375"/>
    <w:rsid w:val="00ED12B7"/>
    <w:rsid w:val="00ED199D"/>
    <w:rsid w:val="00ED67AC"/>
    <w:rsid w:val="00ED7BE1"/>
    <w:rsid w:val="00EE33C7"/>
    <w:rsid w:val="00EE3756"/>
    <w:rsid w:val="00EE5143"/>
    <w:rsid w:val="00EE7BBE"/>
    <w:rsid w:val="00EF0304"/>
    <w:rsid w:val="00EF42FF"/>
    <w:rsid w:val="00EF731F"/>
    <w:rsid w:val="00F01D2E"/>
    <w:rsid w:val="00F023CA"/>
    <w:rsid w:val="00F03456"/>
    <w:rsid w:val="00F05100"/>
    <w:rsid w:val="00F05857"/>
    <w:rsid w:val="00F07CFF"/>
    <w:rsid w:val="00F1006F"/>
    <w:rsid w:val="00F12E55"/>
    <w:rsid w:val="00F15BED"/>
    <w:rsid w:val="00F16E1F"/>
    <w:rsid w:val="00F201D1"/>
    <w:rsid w:val="00F20F3B"/>
    <w:rsid w:val="00F2104D"/>
    <w:rsid w:val="00F21C36"/>
    <w:rsid w:val="00F24A58"/>
    <w:rsid w:val="00F253E2"/>
    <w:rsid w:val="00F27F53"/>
    <w:rsid w:val="00F30619"/>
    <w:rsid w:val="00F3083F"/>
    <w:rsid w:val="00F31177"/>
    <w:rsid w:val="00F311EE"/>
    <w:rsid w:val="00F3243C"/>
    <w:rsid w:val="00F32A55"/>
    <w:rsid w:val="00F35E4F"/>
    <w:rsid w:val="00F36555"/>
    <w:rsid w:val="00F4035E"/>
    <w:rsid w:val="00F42CA7"/>
    <w:rsid w:val="00F4473E"/>
    <w:rsid w:val="00F45DAA"/>
    <w:rsid w:val="00F465D1"/>
    <w:rsid w:val="00F46F89"/>
    <w:rsid w:val="00F50D12"/>
    <w:rsid w:val="00F50D4F"/>
    <w:rsid w:val="00F51A62"/>
    <w:rsid w:val="00F51CD9"/>
    <w:rsid w:val="00F5597B"/>
    <w:rsid w:val="00F56C9E"/>
    <w:rsid w:val="00F61062"/>
    <w:rsid w:val="00F6106B"/>
    <w:rsid w:val="00F6154B"/>
    <w:rsid w:val="00F62483"/>
    <w:rsid w:val="00F62A46"/>
    <w:rsid w:val="00F6391D"/>
    <w:rsid w:val="00F6477A"/>
    <w:rsid w:val="00F65B25"/>
    <w:rsid w:val="00F67AB7"/>
    <w:rsid w:val="00F67E13"/>
    <w:rsid w:val="00F71C94"/>
    <w:rsid w:val="00F729B3"/>
    <w:rsid w:val="00F737AC"/>
    <w:rsid w:val="00F749DD"/>
    <w:rsid w:val="00F7715D"/>
    <w:rsid w:val="00F7793D"/>
    <w:rsid w:val="00F77EE6"/>
    <w:rsid w:val="00F80CA8"/>
    <w:rsid w:val="00F83B82"/>
    <w:rsid w:val="00F83CC8"/>
    <w:rsid w:val="00F83D95"/>
    <w:rsid w:val="00F85043"/>
    <w:rsid w:val="00F85A58"/>
    <w:rsid w:val="00F90854"/>
    <w:rsid w:val="00F913C0"/>
    <w:rsid w:val="00F926B1"/>
    <w:rsid w:val="00F93622"/>
    <w:rsid w:val="00F9478B"/>
    <w:rsid w:val="00F95D9A"/>
    <w:rsid w:val="00F96A03"/>
    <w:rsid w:val="00F97C14"/>
    <w:rsid w:val="00FA04BD"/>
    <w:rsid w:val="00FA21AA"/>
    <w:rsid w:val="00FA32CA"/>
    <w:rsid w:val="00FA3FE1"/>
    <w:rsid w:val="00FA6204"/>
    <w:rsid w:val="00FA6525"/>
    <w:rsid w:val="00FA755C"/>
    <w:rsid w:val="00FA7A91"/>
    <w:rsid w:val="00FB1272"/>
    <w:rsid w:val="00FB17D2"/>
    <w:rsid w:val="00FB2354"/>
    <w:rsid w:val="00FB3614"/>
    <w:rsid w:val="00FB7FC4"/>
    <w:rsid w:val="00FC08A4"/>
    <w:rsid w:val="00FC21B8"/>
    <w:rsid w:val="00FC4266"/>
    <w:rsid w:val="00FC7CE4"/>
    <w:rsid w:val="00FD03A3"/>
    <w:rsid w:val="00FD0556"/>
    <w:rsid w:val="00FD1D25"/>
    <w:rsid w:val="00FD23FA"/>
    <w:rsid w:val="00FD3664"/>
    <w:rsid w:val="00FD69CF"/>
    <w:rsid w:val="00FD7450"/>
    <w:rsid w:val="00FE2083"/>
    <w:rsid w:val="00FE275B"/>
    <w:rsid w:val="00FE3E3F"/>
    <w:rsid w:val="00FE4711"/>
    <w:rsid w:val="00FE50AE"/>
    <w:rsid w:val="00FF064A"/>
    <w:rsid w:val="00FF19C6"/>
    <w:rsid w:val="00FF1C29"/>
    <w:rsid w:val="00FF487A"/>
    <w:rsid w:val="00FF5130"/>
    <w:rsid w:val="00FF5425"/>
    <w:rsid w:val="00FF66FD"/>
    <w:rsid w:val="00FF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6E49EB16-558B-4551-B5DA-28E42A84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7507"/>
    <w:pPr>
      <w:ind w:firstLine="709"/>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
    <w:next w:val="a2"/>
    <w:qFormat/>
    <w:rsid w:val="007F266B"/>
    <w:pPr>
      <w:keepNext/>
      <w:pageBreakBefore/>
      <w:numPr>
        <w:numId w:val="3"/>
      </w:numPr>
      <w:spacing w:before="240" w:after="60" w:line="360" w:lineRule="auto"/>
      <w:outlineLvl w:val="0"/>
    </w:pPr>
    <w:rPr>
      <w:rFonts w:ascii="Arial" w:hAnsi="Arial" w:cs="Arial"/>
      <w:b/>
      <w:bCs/>
      <w:caps/>
      <w:sz w:val="24"/>
      <w:szCs w:val="32"/>
    </w:rPr>
  </w:style>
  <w:style w:type="paragraph" w:styleId="22">
    <w:name w:val="heading 2"/>
    <w:aliases w:val="H2,Глава,contract,h2,2,Numbered text 3,H21,H22,H23,H24,H211,H25,H212,H221,H231,H241,H2111,H26,H213,H222,H232,H242,H2112,H27,H214,H28,H29,H210,H215,H216,H217,H218,H219,H220,H2110,H223,H2113,H224,H225,H226,H227,H228,Indented Heading"/>
    <w:next w:val="a2"/>
    <w:link w:val="24"/>
    <w:qFormat/>
    <w:rsid w:val="007F266B"/>
    <w:pPr>
      <w:keepNext/>
      <w:numPr>
        <w:ilvl w:val="1"/>
        <w:numId w:val="3"/>
      </w:numPr>
      <w:spacing w:before="240" w:after="60" w:line="360" w:lineRule="auto"/>
      <w:outlineLvl w:val="1"/>
    </w:pPr>
    <w:rPr>
      <w:rFonts w:ascii="Arial" w:hAnsi="Arial" w:cs="Arial"/>
      <w:b/>
      <w:bCs/>
      <w:iCs/>
      <w:sz w:val="24"/>
      <w:szCs w:val="28"/>
    </w:rPr>
  </w:style>
  <w:style w:type="paragraph" w:styleId="3">
    <w:name w:val="heading 3"/>
    <w:aliases w:val="заголовок3_pg,h3,Head 3,l3+toc 3,heading 3,CT,Sub-section Title,l3,Bullet list,H3,Gliederung3 Char,Gliederung3,Çàãîëîâîê 3,Заголовок 3_Устав,Level 3 Topic Heading,Заголовок 3 Знак1,Заголовок 3 Знак Знак,Heading 3 Char1 Знак Знак,3,Ïóíêò,h31"/>
    <w:next w:val="a2"/>
    <w:link w:val="32"/>
    <w:qFormat/>
    <w:rsid w:val="007F266B"/>
    <w:pPr>
      <w:keepNext/>
      <w:numPr>
        <w:ilvl w:val="2"/>
        <w:numId w:val="3"/>
      </w:numPr>
      <w:spacing w:before="240" w:after="60" w:line="360" w:lineRule="auto"/>
      <w:outlineLvl w:val="2"/>
    </w:pPr>
    <w:rPr>
      <w:rFonts w:ascii="Arial" w:hAnsi="Arial" w:cs="Arial"/>
      <w:b/>
      <w:bCs/>
      <w:szCs w:val="26"/>
    </w:rPr>
  </w:style>
  <w:style w:type="paragraph" w:styleId="4">
    <w:name w:val="heading 4"/>
    <w:aliases w:val="Çàãîëîâîê 4 (Ïðèëîæåíèå),Level 2 - a,H4,4,I4,l4,heading4,I41,41,l41,heading41,(Shift Ctrl 4),Titre 41,t4.T4,4heading,h4,a.,4 dash,d,4 dash1,d1,31,h41,a.1,4 dash2,d2,32,h42,a.2,4 dash3,d3,33,h43,a.3,4 dash4,d4,34,h44,a.4,Sub sub heading,d5,35"/>
    <w:next w:val="a2"/>
    <w:link w:val="40"/>
    <w:qFormat/>
    <w:rsid w:val="007F266B"/>
    <w:pPr>
      <w:keepNext/>
      <w:numPr>
        <w:ilvl w:val="3"/>
        <w:numId w:val="3"/>
      </w:numPr>
      <w:tabs>
        <w:tab w:val="clear" w:pos="1560"/>
        <w:tab w:val="num" w:pos="1701"/>
        <w:tab w:val="left" w:pos="1814"/>
      </w:tabs>
      <w:spacing w:before="240" w:after="60" w:line="360" w:lineRule="auto"/>
      <w:ind w:left="1701"/>
      <w:outlineLvl w:val="3"/>
    </w:pPr>
    <w:rPr>
      <w:rFonts w:ascii="Arial" w:hAnsi="Arial"/>
      <w:bCs/>
      <w:szCs w:val="28"/>
    </w:rPr>
  </w:style>
  <w:style w:type="paragraph" w:styleId="5">
    <w:name w:val="heading 5"/>
    <w:next w:val="a2"/>
    <w:link w:val="50"/>
    <w:qFormat/>
    <w:rsid w:val="007F266B"/>
    <w:pPr>
      <w:keepNext/>
      <w:numPr>
        <w:ilvl w:val="4"/>
        <w:numId w:val="3"/>
      </w:numPr>
      <w:spacing w:before="240" w:after="60" w:line="360" w:lineRule="auto"/>
      <w:outlineLvl w:val="4"/>
    </w:pPr>
    <w:rPr>
      <w:rFonts w:ascii="Arial" w:hAnsi="Arial"/>
      <w:bCs/>
      <w:iCs/>
      <w:szCs w:val="26"/>
    </w:rPr>
  </w:style>
  <w:style w:type="paragraph" w:styleId="60">
    <w:name w:val="heading 6"/>
    <w:basedOn w:val="a2"/>
    <w:next w:val="a2"/>
    <w:link w:val="61"/>
    <w:qFormat/>
    <w:rsid w:val="007F266B"/>
    <w:pPr>
      <w:keepNext/>
      <w:numPr>
        <w:ilvl w:val="5"/>
        <w:numId w:val="3"/>
      </w:numPr>
      <w:spacing w:before="240" w:after="60"/>
      <w:jc w:val="left"/>
      <w:outlineLvl w:val="5"/>
    </w:pPr>
    <w:rPr>
      <w:bCs/>
      <w:szCs w:val="22"/>
    </w:rPr>
  </w:style>
  <w:style w:type="paragraph" w:styleId="7">
    <w:name w:val="heading 7"/>
    <w:basedOn w:val="a2"/>
    <w:next w:val="a2"/>
    <w:link w:val="70"/>
    <w:qFormat/>
    <w:rsid w:val="007F266B"/>
    <w:pPr>
      <w:keepNext/>
      <w:tabs>
        <w:tab w:val="left" w:pos="851"/>
      </w:tabs>
      <w:spacing w:before="240" w:after="60"/>
      <w:ind w:left="851"/>
      <w:jc w:val="left"/>
      <w:outlineLvl w:val="6"/>
    </w:pPr>
    <w:rPr>
      <w:b/>
    </w:rPr>
  </w:style>
  <w:style w:type="paragraph" w:styleId="8">
    <w:name w:val="heading 8"/>
    <w:basedOn w:val="a2"/>
    <w:next w:val="a2"/>
    <w:link w:val="80"/>
    <w:qFormat/>
    <w:rsid w:val="0075527C"/>
    <w:pPr>
      <w:tabs>
        <w:tab w:val="num" w:pos="1440"/>
      </w:tabs>
      <w:spacing w:before="240" w:after="60"/>
      <w:ind w:left="1440" w:hanging="1440"/>
      <w:outlineLvl w:val="7"/>
    </w:pPr>
    <w:rPr>
      <w:i/>
      <w:szCs w:val="20"/>
    </w:rPr>
  </w:style>
  <w:style w:type="paragraph" w:styleId="9">
    <w:name w:val="heading 9"/>
    <w:basedOn w:val="a2"/>
    <w:next w:val="a2"/>
    <w:link w:val="90"/>
    <w:qFormat/>
    <w:rsid w:val="0075527C"/>
    <w:pPr>
      <w:tabs>
        <w:tab w:val="num" w:pos="1584"/>
      </w:tabs>
      <w:spacing w:before="240" w:after="60"/>
      <w:ind w:left="1584" w:hanging="1584"/>
      <w:outlineLvl w:val="8"/>
    </w:pPr>
    <w:rPr>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ocument Map"/>
    <w:basedOn w:val="a2"/>
    <w:link w:val="a7"/>
    <w:rsid w:val="007F266B"/>
    <w:pPr>
      <w:shd w:val="clear" w:color="auto" w:fill="000080"/>
    </w:pPr>
    <w:rPr>
      <w:rFonts w:cs="Tahoma"/>
    </w:rPr>
  </w:style>
  <w:style w:type="paragraph" w:styleId="a8">
    <w:name w:val="header"/>
    <w:aliases w:val="Верхний колонтитул1"/>
    <w:link w:val="a9"/>
    <w:uiPriority w:val="99"/>
    <w:rsid w:val="007F266B"/>
    <w:pPr>
      <w:tabs>
        <w:tab w:val="center" w:pos="4153"/>
        <w:tab w:val="right" w:pos="8306"/>
      </w:tabs>
    </w:pPr>
    <w:rPr>
      <w:rFonts w:ascii="Arial" w:hAnsi="Arial"/>
      <w:i/>
      <w:noProof/>
    </w:rPr>
  </w:style>
  <w:style w:type="character" w:styleId="aa">
    <w:name w:val="footnote reference"/>
    <w:basedOn w:val="a3"/>
    <w:uiPriority w:val="99"/>
    <w:rsid w:val="007F266B"/>
    <w:rPr>
      <w:rFonts w:ascii="Arial" w:hAnsi="Arial"/>
      <w:vertAlign w:val="superscript"/>
    </w:rPr>
  </w:style>
  <w:style w:type="character" w:customStyle="1" w:styleId="ab">
    <w:name w:val="Кнопка"/>
    <w:basedOn w:val="a3"/>
    <w:rsid w:val="007F266B"/>
    <w:rPr>
      <w:rFonts w:ascii="Arial" w:hAnsi="Arial"/>
      <w:b/>
      <w:bdr w:val="single" w:sz="4" w:space="0" w:color="auto"/>
    </w:rPr>
  </w:style>
  <w:style w:type="paragraph" w:styleId="ac">
    <w:name w:val="caption"/>
    <w:aliases w:val="Название таблиц,Рисунок название стить"/>
    <w:next w:val="a2"/>
    <w:link w:val="ad"/>
    <w:qFormat/>
    <w:rsid w:val="007F266B"/>
    <w:pPr>
      <w:spacing w:before="120" w:line="360" w:lineRule="auto"/>
      <w:jc w:val="right"/>
    </w:pPr>
    <w:rPr>
      <w:rFonts w:ascii="Arial" w:hAnsi="Arial"/>
      <w:b/>
      <w:noProof/>
    </w:rPr>
  </w:style>
  <w:style w:type="paragraph" w:styleId="ae">
    <w:name w:val="footer"/>
    <w:link w:val="af"/>
    <w:uiPriority w:val="99"/>
    <w:rsid w:val="007F266B"/>
    <w:pPr>
      <w:tabs>
        <w:tab w:val="center" w:pos="4153"/>
        <w:tab w:val="right" w:pos="8306"/>
      </w:tabs>
    </w:pPr>
    <w:rPr>
      <w:rFonts w:ascii="Arial" w:hAnsi="Arial"/>
      <w:i/>
      <w:noProof/>
      <w:sz w:val="16"/>
    </w:rPr>
  </w:style>
  <w:style w:type="character" w:styleId="af0">
    <w:name w:val="page number"/>
    <w:basedOn w:val="a3"/>
    <w:rsid w:val="007F266B"/>
    <w:rPr>
      <w:rFonts w:ascii="Arial" w:hAnsi="Arial"/>
      <w:i/>
    </w:rPr>
  </w:style>
  <w:style w:type="paragraph" w:styleId="16">
    <w:name w:val="toc 1"/>
    <w:next w:val="a2"/>
    <w:uiPriority w:val="39"/>
    <w:rsid w:val="007F266B"/>
    <w:pPr>
      <w:tabs>
        <w:tab w:val="left" w:pos="357"/>
        <w:tab w:val="right" w:leader="dot" w:pos="9639"/>
      </w:tabs>
      <w:spacing w:line="360" w:lineRule="auto"/>
      <w:ind w:left="357" w:hanging="357"/>
    </w:pPr>
    <w:rPr>
      <w:rFonts w:ascii="Arial" w:hAnsi="Arial"/>
      <w:b/>
    </w:rPr>
  </w:style>
  <w:style w:type="paragraph" w:styleId="25">
    <w:name w:val="toc 2"/>
    <w:next w:val="a2"/>
    <w:uiPriority w:val="39"/>
    <w:rsid w:val="007F266B"/>
    <w:pPr>
      <w:tabs>
        <w:tab w:val="left" w:pos="754"/>
        <w:tab w:val="right" w:leader="dot" w:pos="9639"/>
      </w:tabs>
      <w:spacing w:line="360" w:lineRule="auto"/>
      <w:ind w:left="754" w:hanging="556"/>
    </w:pPr>
    <w:rPr>
      <w:rFonts w:ascii="Arial" w:hAnsi="Arial"/>
    </w:rPr>
  </w:style>
  <w:style w:type="paragraph" w:styleId="33">
    <w:name w:val="toc 3"/>
    <w:next w:val="a2"/>
    <w:uiPriority w:val="39"/>
    <w:rsid w:val="007F266B"/>
    <w:pPr>
      <w:tabs>
        <w:tab w:val="left" w:pos="1162"/>
        <w:tab w:val="right" w:leader="dot" w:pos="9639"/>
      </w:tabs>
      <w:spacing w:line="360" w:lineRule="auto"/>
      <w:ind w:left="1163" w:hanging="760"/>
    </w:pPr>
    <w:rPr>
      <w:rFonts w:ascii="Arial" w:hAnsi="Arial"/>
    </w:rPr>
  </w:style>
  <w:style w:type="paragraph" w:styleId="41">
    <w:name w:val="toc 4"/>
    <w:next w:val="a2"/>
    <w:uiPriority w:val="39"/>
    <w:rsid w:val="007F266B"/>
    <w:pPr>
      <w:tabs>
        <w:tab w:val="right" w:leader="dot" w:pos="9639"/>
      </w:tabs>
      <w:spacing w:line="360" w:lineRule="auto"/>
      <w:ind w:left="601"/>
    </w:pPr>
    <w:rPr>
      <w:rFonts w:ascii="Arial" w:hAnsi="Arial"/>
    </w:rPr>
  </w:style>
  <w:style w:type="paragraph" w:styleId="51">
    <w:name w:val="toc 5"/>
    <w:next w:val="a2"/>
    <w:uiPriority w:val="39"/>
    <w:rsid w:val="007F266B"/>
    <w:pPr>
      <w:tabs>
        <w:tab w:val="right" w:leader="dot" w:pos="9639"/>
      </w:tabs>
      <w:spacing w:line="360" w:lineRule="auto"/>
      <w:ind w:left="799"/>
    </w:pPr>
    <w:rPr>
      <w:rFonts w:ascii="Arial" w:hAnsi="Arial"/>
    </w:rPr>
  </w:style>
  <w:style w:type="paragraph" w:customStyle="1" w:styleId="1">
    <w:name w:val="Список М1"/>
    <w:rsid w:val="007F266B"/>
    <w:pPr>
      <w:numPr>
        <w:numId w:val="5"/>
      </w:numPr>
      <w:tabs>
        <w:tab w:val="clear" w:pos="1211"/>
        <w:tab w:val="left" w:pos="357"/>
      </w:tabs>
      <w:spacing w:line="360" w:lineRule="auto"/>
      <w:ind w:left="357" w:hanging="357"/>
    </w:pPr>
    <w:rPr>
      <w:rFonts w:ascii="Arial" w:hAnsi="Arial"/>
    </w:rPr>
  </w:style>
  <w:style w:type="character" w:styleId="af1">
    <w:name w:val="Hyperlink"/>
    <w:uiPriority w:val="99"/>
    <w:unhideWhenUsed/>
    <w:rsid w:val="00BE26F9"/>
    <w:rPr>
      <w:color w:val="0000FF"/>
      <w:u w:val="single"/>
    </w:rPr>
  </w:style>
  <w:style w:type="paragraph" w:customStyle="1" w:styleId="31">
    <w:name w:val="Список М3"/>
    <w:rsid w:val="007F266B"/>
    <w:pPr>
      <w:numPr>
        <w:numId w:val="7"/>
      </w:numPr>
      <w:tabs>
        <w:tab w:val="clear" w:pos="2458"/>
        <w:tab w:val="left" w:pos="1797"/>
      </w:tabs>
      <w:spacing w:line="360" w:lineRule="auto"/>
      <w:ind w:left="1797" w:hanging="357"/>
    </w:pPr>
    <w:rPr>
      <w:rFonts w:ascii="Arial" w:hAnsi="Arial"/>
    </w:rPr>
  </w:style>
  <w:style w:type="paragraph" w:customStyle="1" w:styleId="14">
    <w:name w:val="Список Н1"/>
    <w:rsid w:val="007F266B"/>
    <w:pPr>
      <w:numPr>
        <w:numId w:val="4"/>
      </w:numPr>
      <w:spacing w:line="360" w:lineRule="auto"/>
    </w:pPr>
    <w:rPr>
      <w:rFonts w:ascii="Arial" w:hAnsi="Arial"/>
    </w:rPr>
  </w:style>
  <w:style w:type="paragraph" w:customStyle="1" w:styleId="2">
    <w:name w:val="Список Н2"/>
    <w:rsid w:val="007F266B"/>
    <w:pPr>
      <w:widowControl w:val="0"/>
      <w:numPr>
        <w:numId w:val="1"/>
      </w:numPr>
      <w:spacing w:line="360" w:lineRule="auto"/>
    </w:pPr>
    <w:rPr>
      <w:rFonts w:ascii="Arial" w:hAnsi="Arial"/>
      <w:noProof/>
    </w:rPr>
  </w:style>
  <w:style w:type="paragraph" w:customStyle="1" w:styleId="30">
    <w:name w:val="Список Н3"/>
    <w:rsid w:val="007F266B"/>
    <w:pPr>
      <w:numPr>
        <w:numId w:val="2"/>
      </w:numPr>
      <w:tabs>
        <w:tab w:val="clear" w:pos="1355"/>
        <w:tab w:val="left" w:pos="1797"/>
      </w:tabs>
      <w:spacing w:line="360" w:lineRule="auto"/>
      <w:ind w:left="1797" w:hanging="357"/>
    </w:pPr>
    <w:rPr>
      <w:rFonts w:ascii="Arial" w:hAnsi="Arial"/>
    </w:rPr>
  </w:style>
  <w:style w:type="paragraph" w:styleId="af2">
    <w:name w:val="footnote text"/>
    <w:aliases w:val=" Знак,Знак2,Знак21"/>
    <w:link w:val="af3"/>
    <w:uiPriority w:val="99"/>
    <w:rsid w:val="007F266B"/>
    <w:rPr>
      <w:rFonts w:ascii="Arial" w:hAnsi="Arial"/>
      <w:sz w:val="16"/>
    </w:rPr>
  </w:style>
  <w:style w:type="character" w:customStyle="1" w:styleId="af4">
    <w:name w:val="Термин"/>
    <w:basedOn w:val="a3"/>
    <w:rsid w:val="007F266B"/>
    <w:rPr>
      <w:rFonts w:ascii="Arial" w:hAnsi="Arial"/>
      <w:i/>
      <w:noProof w:val="0"/>
      <w:lang w:val="ru-RU"/>
    </w:rPr>
  </w:style>
  <w:style w:type="paragraph" w:customStyle="1" w:styleId="af5">
    <w:name w:val="Заглавие"/>
    <w:next w:val="a2"/>
    <w:rsid w:val="007F266B"/>
    <w:pPr>
      <w:keepNext/>
      <w:pageBreakBefore/>
      <w:suppressAutoHyphens/>
      <w:spacing w:before="240" w:after="60" w:line="360" w:lineRule="auto"/>
      <w:jc w:val="center"/>
      <w:outlineLvl w:val="8"/>
    </w:pPr>
    <w:rPr>
      <w:rFonts w:ascii="Arial" w:hAnsi="Arial"/>
      <w:b/>
      <w:caps/>
      <w:sz w:val="24"/>
    </w:rPr>
  </w:style>
  <w:style w:type="paragraph" w:customStyle="1" w:styleId="23">
    <w:name w:val="Список М2"/>
    <w:rsid w:val="007F266B"/>
    <w:pPr>
      <w:numPr>
        <w:numId w:val="6"/>
      </w:numPr>
      <w:spacing w:line="360" w:lineRule="auto"/>
    </w:pPr>
    <w:rPr>
      <w:rFonts w:ascii="Arial" w:hAnsi="Arial"/>
    </w:rPr>
  </w:style>
  <w:style w:type="paragraph" w:styleId="af6">
    <w:name w:val="List Paragraph"/>
    <w:aliases w:val="ТЗ список,Абзац списка литеральный,Булет1,1Булет,it_List1"/>
    <w:basedOn w:val="a2"/>
    <w:link w:val="af7"/>
    <w:uiPriority w:val="34"/>
    <w:qFormat/>
    <w:rsid w:val="00F51CD9"/>
    <w:pPr>
      <w:ind w:left="720"/>
      <w:contextualSpacing/>
    </w:pPr>
  </w:style>
  <w:style w:type="character" w:customStyle="1" w:styleId="af7">
    <w:name w:val="Абзац списка Знак"/>
    <w:aliases w:val="ТЗ список Знак,Абзац списка литеральный Знак,Булет1 Знак,1Булет Знак,it_List1 Знак"/>
    <w:link w:val="af6"/>
    <w:uiPriority w:val="34"/>
    <w:locked/>
    <w:rsid w:val="00F51CD9"/>
    <w:rPr>
      <w:rFonts w:ascii="Arial" w:hAnsi="Arial"/>
      <w:szCs w:val="24"/>
    </w:rPr>
  </w:style>
  <w:style w:type="character" w:customStyle="1" w:styleId="af3">
    <w:name w:val="Текст сноски Знак"/>
    <w:aliases w:val=" Знак Знак,Знак2 Знак,Знак21 Знак"/>
    <w:basedOn w:val="a3"/>
    <w:link w:val="af2"/>
    <w:uiPriority w:val="99"/>
    <w:rsid w:val="007D1600"/>
    <w:rPr>
      <w:rFonts w:ascii="Arial" w:hAnsi="Arial"/>
      <w:sz w:val="16"/>
    </w:rPr>
  </w:style>
  <w:style w:type="paragraph" w:styleId="af8">
    <w:name w:val="List Bullet"/>
    <w:basedOn w:val="a2"/>
    <w:link w:val="af9"/>
    <w:uiPriority w:val="99"/>
    <w:rsid w:val="007D1600"/>
    <w:pPr>
      <w:tabs>
        <w:tab w:val="left" w:pos="1418"/>
      </w:tabs>
    </w:pPr>
  </w:style>
  <w:style w:type="character" w:customStyle="1" w:styleId="af9">
    <w:name w:val="Маркированный список Знак"/>
    <w:basedOn w:val="a3"/>
    <w:link w:val="af8"/>
    <w:uiPriority w:val="99"/>
    <w:locked/>
    <w:rsid w:val="007D1600"/>
    <w:rPr>
      <w:sz w:val="24"/>
      <w:szCs w:val="24"/>
    </w:rPr>
  </w:style>
  <w:style w:type="paragraph" w:styleId="afa">
    <w:name w:val="Balloon Text"/>
    <w:basedOn w:val="a2"/>
    <w:link w:val="afb"/>
    <w:uiPriority w:val="99"/>
    <w:unhideWhenUsed/>
    <w:rsid w:val="007D1600"/>
    <w:rPr>
      <w:rFonts w:ascii="Tahoma" w:hAnsi="Tahoma" w:cs="Tahoma"/>
      <w:sz w:val="16"/>
      <w:szCs w:val="16"/>
    </w:rPr>
  </w:style>
  <w:style w:type="character" w:customStyle="1" w:styleId="afb">
    <w:name w:val="Текст выноски Знак"/>
    <w:basedOn w:val="a3"/>
    <w:link w:val="afa"/>
    <w:uiPriority w:val="99"/>
    <w:rsid w:val="007D1600"/>
    <w:rPr>
      <w:rFonts w:ascii="Tahoma" w:hAnsi="Tahoma" w:cs="Tahoma"/>
      <w:sz w:val="16"/>
      <w:szCs w:val="16"/>
    </w:rPr>
  </w:style>
  <w:style w:type="table" w:styleId="afc">
    <w:name w:val="Table Grid"/>
    <w:aliases w:val="Сетка таблицы GR"/>
    <w:basedOn w:val="a4"/>
    <w:rsid w:val="005A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3"/>
    <w:uiPriority w:val="99"/>
    <w:unhideWhenUsed/>
    <w:rsid w:val="003075D4"/>
    <w:rPr>
      <w:sz w:val="16"/>
      <w:szCs w:val="16"/>
    </w:rPr>
  </w:style>
  <w:style w:type="paragraph" w:styleId="afe">
    <w:name w:val="annotation text"/>
    <w:basedOn w:val="a2"/>
    <w:link w:val="aff"/>
    <w:uiPriority w:val="99"/>
    <w:unhideWhenUsed/>
    <w:rsid w:val="003075D4"/>
    <w:rPr>
      <w:szCs w:val="20"/>
    </w:rPr>
  </w:style>
  <w:style w:type="character" w:customStyle="1" w:styleId="aff">
    <w:name w:val="Текст примечания Знак"/>
    <w:basedOn w:val="a3"/>
    <w:link w:val="afe"/>
    <w:uiPriority w:val="99"/>
    <w:rsid w:val="003075D4"/>
    <w:rPr>
      <w:rFonts w:ascii="Arial" w:hAnsi="Arial"/>
    </w:rPr>
  </w:style>
  <w:style w:type="paragraph" w:styleId="aff0">
    <w:name w:val="annotation subject"/>
    <w:basedOn w:val="afe"/>
    <w:next w:val="afe"/>
    <w:link w:val="aff1"/>
    <w:uiPriority w:val="99"/>
    <w:unhideWhenUsed/>
    <w:rsid w:val="003075D4"/>
    <w:rPr>
      <w:b/>
      <w:bCs/>
    </w:rPr>
  </w:style>
  <w:style w:type="character" w:customStyle="1" w:styleId="aff1">
    <w:name w:val="Тема примечания Знак"/>
    <w:basedOn w:val="aff"/>
    <w:link w:val="aff0"/>
    <w:uiPriority w:val="99"/>
    <w:rsid w:val="003075D4"/>
    <w:rPr>
      <w:rFonts w:ascii="Arial" w:hAnsi="Arial"/>
      <w:b/>
      <w:bCs/>
    </w:rPr>
  </w:style>
  <w:style w:type="paragraph" w:customStyle="1" w:styleId="Default">
    <w:name w:val="Default"/>
    <w:rsid w:val="00BC4B8D"/>
    <w:pPr>
      <w:autoSpaceDE w:val="0"/>
      <w:autoSpaceDN w:val="0"/>
      <w:adjustRightInd w:val="0"/>
    </w:pPr>
    <w:rPr>
      <w:color w:val="000000"/>
      <w:sz w:val="24"/>
      <w:szCs w:val="24"/>
    </w:rPr>
  </w:style>
  <w:style w:type="character" w:customStyle="1" w:styleId="af">
    <w:name w:val="Нижний колонтитул Знак"/>
    <w:basedOn w:val="a3"/>
    <w:link w:val="ae"/>
    <w:uiPriority w:val="99"/>
    <w:rsid w:val="00871B16"/>
    <w:rPr>
      <w:rFonts w:ascii="Arial" w:hAnsi="Arial"/>
      <w:i/>
      <w:noProof/>
      <w:sz w:val="16"/>
    </w:rPr>
  </w:style>
  <w:style w:type="paragraph" w:customStyle="1" w:styleId="6">
    <w:name w:val="ГС_Заголовок6_прил"/>
    <w:basedOn w:val="60"/>
    <w:next w:val="a2"/>
    <w:uiPriority w:val="99"/>
    <w:rsid w:val="00871B16"/>
    <w:pPr>
      <w:keepLines/>
      <w:numPr>
        <w:numId w:val="8"/>
      </w:numPr>
      <w:tabs>
        <w:tab w:val="clear" w:pos="2003"/>
        <w:tab w:val="left" w:pos="1"/>
        <w:tab w:val="left" w:pos="284"/>
        <w:tab w:val="left" w:pos="568"/>
        <w:tab w:val="left" w:pos="851"/>
        <w:tab w:val="left" w:pos="1134"/>
        <w:tab w:val="left" w:pos="1418"/>
        <w:tab w:val="left" w:pos="1701"/>
        <w:tab w:val="left" w:pos="1985"/>
      </w:tabs>
      <w:suppressAutoHyphens/>
      <w:spacing w:before="180" w:after="180"/>
      <w:ind w:left="1440" w:firstLine="0"/>
    </w:pPr>
    <w:rPr>
      <w:b/>
      <w:i/>
      <w:szCs w:val="20"/>
    </w:rPr>
  </w:style>
  <w:style w:type="paragraph" w:customStyle="1" w:styleId="13">
    <w:name w:val="Обычный 1 Многоуровневый нумерованный"/>
    <w:basedOn w:val="a2"/>
    <w:uiPriority w:val="99"/>
    <w:rsid w:val="00DE5A94"/>
    <w:pPr>
      <w:numPr>
        <w:numId w:val="9"/>
      </w:numPr>
      <w:tabs>
        <w:tab w:val="num" w:pos="1265"/>
      </w:tabs>
      <w:ind w:left="131" w:firstLine="720"/>
    </w:pPr>
  </w:style>
  <w:style w:type="paragraph" w:customStyle="1" w:styleId="aff2">
    <w:name w:val="!Обычный"/>
    <w:basedOn w:val="a2"/>
    <w:link w:val="aff3"/>
    <w:qFormat/>
    <w:rsid w:val="00DE5A94"/>
    <w:pPr>
      <w:ind w:firstLine="567"/>
    </w:pPr>
    <w:rPr>
      <w:snapToGrid w:val="0"/>
      <w:sz w:val="28"/>
      <w:szCs w:val="20"/>
    </w:rPr>
  </w:style>
  <w:style w:type="character" w:customStyle="1" w:styleId="aff3">
    <w:name w:val="!Обычный Знак"/>
    <w:link w:val="aff2"/>
    <w:rsid w:val="00DE5A94"/>
    <w:rPr>
      <w:snapToGrid w:val="0"/>
      <w:sz w:val="28"/>
    </w:rPr>
  </w:style>
  <w:style w:type="paragraph" w:customStyle="1" w:styleId="G">
    <w:name w:val="G_Текст"/>
    <w:basedOn w:val="a2"/>
    <w:link w:val="G0"/>
    <w:qFormat/>
    <w:rsid w:val="00F01D2E"/>
    <w:rPr>
      <w:szCs w:val="20"/>
    </w:rPr>
  </w:style>
  <w:style w:type="character" w:customStyle="1" w:styleId="G0">
    <w:name w:val="G_Текст Знак"/>
    <w:link w:val="G"/>
    <w:rsid w:val="00F01D2E"/>
    <w:rPr>
      <w:sz w:val="24"/>
    </w:rPr>
  </w:style>
  <w:style w:type="paragraph" w:customStyle="1" w:styleId="17">
    <w:name w:val="Обычный1"/>
    <w:link w:val="CharChar"/>
    <w:rsid w:val="00E6381A"/>
    <w:pPr>
      <w:widowControl w:val="0"/>
      <w:ind w:firstLine="400"/>
      <w:jc w:val="both"/>
    </w:pPr>
    <w:rPr>
      <w:snapToGrid w:val="0"/>
      <w:sz w:val="24"/>
    </w:rPr>
  </w:style>
  <w:style w:type="character" w:customStyle="1" w:styleId="CharChar">
    <w:name w:val="Обычный Char Char"/>
    <w:link w:val="17"/>
    <w:rsid w:val="00E6381A"/>
    <w:rPr>
      <w:snapToGrid w:val="0"/>
      <w:sz w:val="24"/>
    </w:rPr>
  </w:style>
  <w:style w:type="character" w:customStyle="1" w:styleId="80">
    <w:name w:val="Заголовок 8 Знак"/>
    <w:basedOn w:val="a3"/>
    <w:link w:val="8"/>
    <w:rsid w:val="0075527C"/>
    <w:rPr>
      <w:rFonts w:ascii="Arial" w:hAnsi="Arial"/>
      <w:i/>
    </w:rPr>
  </w:style>
  <w:style w:type="character" w:customStyle="1" w:styleId="90">
    <w:name w:val="Заголовок 9 Знак"/>
    <w:basedOn w:val="a3"/>
    <w:link w:val="9"/>
    <w:rsid w:val="0075527C"/>
    <w:rPr>
      <w:rFonts w:ascii="Arial" w:hAnsi="Arial"/>
      <w:b/>
      <w:i/>
      <w:sz w:val="18"/>
    </w:rPr>
  </w:style>
  <w:style w:type="character" w:customStyle="1" w:styleId="24">
    <w:name w:val="Заголовок 2 Знак"/>
    <w:aliases w:val="H2 Знак,Глава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
    <w:basedOn w:val="a3"/>
    <w:link w:val="22"/>
    <w:rsid w:val="0075527C"/>
    <w:rPr>
      <w:rFonts w:ascii="Arial" w:hAnsi="Arial" w:cs="Arial"/>
      <w:b/>
      <w:bCs/>
      <w:iCs/>
      <w:sz w:val="24"/>
      <w:szCs w:val="28"/>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basedOn w:val="a3"/>
    <w:rsid w:val="0075527C"/>
    <w:rPr>
      <w:b/>
      <w:kern w:val="28"/>
      <w:sz w:val="36"/>
      <w:lang w:val="ru-RU" w:eastAsia="ru-RU" w:bidi="ar-SA"/>
    </w:rPr>
  </w:style>
  <w:style w:type="paragraph" w:customStyle="1" w:styleId="18">
    <w:name w:val="1"/>
    <w:basedOn w:val="a2"/>
    <w:rsid w:val="0075527C"/>
    <w:pPr>
      <w:spacing w:after="160" w:line="240" w:lineRule="exact"/>
      <w:jc w:val="left"/>
    </w:pPr>
    <w:rPr>
      <w:rFonts w:eastAsia="Calibri"/>
      <w:szCs w:val="20"/>
      <w:lang w:eastAsia="zh-CN"/>
    </w:rPr>
  </w:style>
  <w:style w:type="paragraph" w:styleId="aff4">
    <w:name w:val="Body Text Indent"/>
    <w:aliases w:val="текст,Body Text Indent"/>
    <w:basedOn w:val="a2"/>
    <w:link w:val="aff5"/>
    <w:rsid w:val="0075527C"/>
    <w:pPr>
      <w:spacing w:before="60"/>
      <w:ind w:firstLine="851"/>
    </w:pPr>
    <w:rPr>
      <w:szCs w:val="20"/>
    </w:rPr>
  </w:style>
  <w:style w:type="character" w:customStyle="1" w:styleId="aff5">
    <w:name w:val="Основной текст с отступом Знак"/>
    <w:aliases w:val="текст Знак,Body Text Indent Знак"/>
    <w:basedOn w:val="a3"/>
    <w:link w:val="aff4"/>
    <w:rsid w:val="0075527C"/>
    <w:rPr>
      <w:sz w:val="24"/>
    </w:rPr>
  </w:style>
  <w:style w:type="paragraph" w:styleId="26">
    <w:name w:val="Body Text 2"/>
    <w:basedOn w:val="a2"/>
    <w:link w:val="27"/>
    <w:rsid w:val="0075527C"/>
    <w:pPr>
      <w:tabs>
        <w:tab w:val="num" w:pos="567"/>
      </w:tabs>
      <w:spacing w:after="60"/>
      <w:ind w:left="567" w:hanging="567"/>
    </w:pPr>
    <w:rPr>
      <w:szCs w:val="20"/>
    </w:rPr>
  </w:style>
  <w:style w:type="character" w:customStyle="1" w:styleId="27">
    <w:name w:val="Основной текст 2 Знак"/>
    <w:basedOn w:val="a3"/>
    <w:link w:val="26"/>
    <w:rsid w:val="0075527C"/>
    <w:rPr>
      <w:sz w:val="24"/>
    </w:rPr>
  </w:style>
  <w:style w:type="paragraph" w:styleId="28">
    <w:name w:val="List Bullet 2"/>
    <w:basedOn w:val="a2"/>
    <w:autoRedefine/>
    <w:rsid w:val="0075527C"/>
    <w:pPr>
      <w:tabs>
        <w:tab w:val="num" w:pos="643"/>
      </w:tabs>
      <w:spacing w:after="60"/>
      <w:ind w:left="643" w:hanging="360"/>
    </w:pPr>
    <w:rPr>
      <w:szCs w:val="20"/>
    </w:rPr>
  </w:style>
  <w:style w:type="paragraph" w:styleId="34">
    <w:name w:val="List Bullet 3"/>
    <w:basedOn w:val="a2"/>
    <w:autoRedefine/>
    <w:rsid w:val="0075527C"/>
    <w:pPr>
      <w:tabs>
        <w:tab w:val="num" w:pos="926"/>
      </w:tabs>
      <w:spacing w:after="60"/>
      <w:ind w:left="926" w:hanging="360"/>
    </w:pPr>
    <w:rPr>
      <w:szCs w:val="20"/>
    </w:rPr>
  </w:style>
  <w:style w:type="paragraph" w:styleId="42">
    <w:name w:val="List Bullet 4"/>
    <w:basedOn w:val="a2"/>
    <w:autoRedefine/>
    <w:rsid w:val="0075527C"/>
    <w:pPr>
      <w:tabs>
        <w:tab w:val="num" w:pos="1209"/>
      </w:tabs>
      <w:spacing w:after="60"/>
      <w:ind w:left="1209" w:hanging="360"/>
    </w:pPr>
    <w:rPr>
      <w:szCs w:val="20"/>
    </w:rPr>
  </w:style>
  <w:style w:type="paragraph" w:styleId="52">
    <w:name w:val="List Bullet 5"/>
    <w:basedOn w:val="a2"/>
    <w:autoRedefine/>
    <w:rsid w:val="0075527C"/>
    <w:pPr>
      <w:tabs>
        <w:tab w:val="num" w:pos="1492"/>
      </w:tabs>
      <w:spacing w:after="60"/>
      <w:ind w:left="1492" w:hanging="360"/>
    </w:pPr>
    <w:rPr>
      <w:szCs w:val="20"/>
    </w:rPr>
  </w:style>
  <w:style w:type="paragraph" w:styleId="aff6">
    <w:name w:val="List Number"/>
    <w:basedOn w:val="a2"/>
    <w:rsid w:val="0075527C"/>
    <w:pPr>
      <w:tabs>
        <w:tab w:val="num" w:pos="360"/>
      </w:tabs>
      <w:spacing w:after="60"/>
      <w:ind w:left="360" w:hanging="360"/>
    </w:pPr>
    <w:rPr>
      <w:szCs w:val="20"/>
    </w:rPr>
  </w:style>
  <w:style w:type="paragraph" w:styleId="29">
    <w:name w:val="List Number 2"/>
    <w:basedOn w:val="a2"/>
    <w:rsid w:val="0075527C"/>
    <w:pPr>
      <w:tabs>
        <w:tab w:val="num" w:pos="643"/>
      </w:tabs>
      <w:spacing w:after="60"/>
      <w:ind w:left="643" w:hanging="360"/>
    </w:pPr>
    <w:rPr>
      <w:szCs w:val="20"/>
    </w:rPr>
  </w:style>
  <w:style w:type="paragraph" w:styleId="35">
    <w:name w:val="List Number 3"/>
    <w:basedOn w:val="a2"/>
    <w:rsid w:val="0075527C"/>
    <w:pPr>
      <w:tabs>
        <w:tab w:val="num" w:pos="926"/>
      </w:tabs>
      <w:spacing w:after="60"/>
      <w:ind w:left="926" w:hanging="360"/>
    </w:pPr>
    <w:rPr>
      <w:szCs w:val="20"/>
    </w:rPr>
  </w:style>
  <w:style w:type="paragraph" w:styleId="43">
    <w:name w:val="List Number 4"/>
    <w:basedOn w:val="a2"/>
    <w:rsid w:val="0075527C"/>
    <w:pPr>
      <w:tabs>
        <w:tab w:val="num" w:pos="1209"/>
      </w:tabs>
      <w:spacing w:after="60"/>
      <w:ind w:left="1209" w:hanging="360"/>
    </w:pPr>
    <w:rPr>
      <w:szCs w:val="20"/>
    </w:rPr>
  </w:style>
  <w:style w:type="paragraph" w:customStyle="1" w:styleId="aff7">
    <w:name w:val="Раздел"/>
    <w:basedOn w:val="a2"/>
    <w:semiHidden/>
    <w:rsid w:val="0075527C"/>
    <w:pPr>
      <w:tabs>
        <w:tab w:val="num" w:pos="1440"/>
      </w:tabs>
      <w:spacing w:after="120"/>
      <w:ind w:left="720" w:hanging="720"/>
      <w:jc w:val="center"/>
    </w:pPr>
    <w:rPr>
      <w:rFonts w:ascii="Arial Narrow" w:hAnsi="Arial Narrow"/>
      <w:b/>
      <w:sz w:val="28"/>
      <w:szCs w:val="20"/>
    </w:rPr>
  </w:style>
  <w:style w:type="paragraph" w:customStyle="1" w:styleId="36">
    <w:name w:val="Раздел 3"/>
    <w:basedOn w:val="a2"/>
    <w:semiHidden/>
    <w:rsid w:val="0075527C"/>
    <w:pPr>
      <w:tabs>
        <w:tab w:val="num" w:pos="360"/>
      </w:tabs>
      <w:spacing w:after="120"/>
      <w:ind w:left="360" w:hanging="360"/>
      <w:jc w:val="center"/>
    </w:pPr>
    <w:rPr>
      <w:b/>
      <w:szCs w:val="20"/>
    </w:rPr>
  </w:style>
  <w:style w:type="paragraph" w:customStyle="1" w:styleId="aff8">
    <w:name w:val="Условия контракта"/>
    <w:basedOn w:val="a2"/>
    <w:semiHidden/>
    <w:rsid w:val="0075527C"/>
    <w:pPr>
      <w:tabs>
        <w:tab w:val="num" w:pos="567"/>
      </w:tabs>
      <w:spacing w:before="240" w:after="120"/>
      <w:ind w:left="567" w:hanging="567"/>
    </w:pPr>
    <w:rPr>
      <w:b/>
      <w:szCs w:val="20"/>
    </w:rPr>
  </w:style>
  <w:style w:type="paragraph" w:styleId="aff9">
    <w:name w:val="Subtitle"/>
    <w:basedOn w:val="a2"/>
    <w:link w:val="affa"/>
    <w:qFormat/>
    <w:rsid w:val="0075527C"/>
    <w:pPr>
      <w:spacing w:after="60"/>
      <w:jc w:val="center"/>
      <w:outlineLvl w:val="1"/>
    </w:pPr>
    <w:rPr>
      <w:szCs w:val="20"/>
    </w:rPr>
  </w:style>
  <w:style w:type="character" w:customStyle="1" w:styleId="affa">
    <w:name w:val="Подзаголовок Знак"/>
    <w:basedOn w:val="a3"/>
    <w:link w:val="aff9"/>
    <w:rsid w:val="0075527C"/>
    <w:rPr>
      <w:rFonts w:ascii="Arial" w:hAnsi="Arial"/>
      <w:sz w:val="24"/>
    </w:rPr>
  </w:style>
  <w:style w:type="paragraph" w:customStyle="1" w:styleId="affb">
    <w:name w:val="Тендерные данные"/>
    <w:basedOn w:val="a2"/>
    <w:semiHidden/>
    <w:rsid w:val="0075527C"/>
    <w:pPr>
      <w:tabs>
        <w:tab w:val="left" w:pos="1985"/>
      </w:tabs>
      <w:spacing w:after="60"/>
    </w:pPr>
    <w:rPr>
      <w:b/>
      <w:szCs w:val="20"/>
    </w:rPr>
  </w:style>
  <w:style w:type="paragraph" w:styleId="affc">
    <w:name w:val="Body Text"/>
    <w:basedOn w:val="a2"/>
    <w:link w:val="affd"/>
    <w:rsid w:val="0075527C"/>
    <w:pPr>
      <w:spacing w:after="120"/>
    </w:pPr>
    <w:rPr>
      <w:szCs w:val="20"/>
    </w:rPr>
  </w:style>
  <w:style w:type="character" w:customStyle="1" w:styleId="affd">
    <w:name w:val="Основной текст Знак"/>
    <w:basedOn w:val="a3"/>
    <w:link w:val="affc"/>
    <w:rsid w:val="0075527C"/>
    <w:rPr>
      <w:sz w:val="24"/>
    </w:rPr>
  </w:style>
  <w:style w:type="paragraph" w:customStyle="1" w:styleId="affe">
    <w:name w:val="Подраздел"/>
    <w:basedOn w:val="a2"/>
    <w:semiHidden/>
    <w:rsid w:val="0075527C"/>
    <w:pPr>
      <w:suppressAutoHyphens/>
      <w:spacing w:before="240" w:after="120"/>
      <w:jc w:val="center"/>
    </w:pPr>
    <w:rPr>
      <w:rFonts w:ascii="TimesDL" w:hAnsi="TimesDL"/>
      <w:b/>
      <w:smallCaps/>
      <w:spacing w:val="-2"/>
      <w:szCs w:val="20"/>
    </w:rPr>
  </w:style>
  <w:style w:type="paragraph" w:styleId="37">
    <w:name w:val="Body Text Indent 3"/>
    <w:basedOn w:val="a2"/>
    <w:link w:val="38"/>
    <w:rsid w:val="0075527C"/>
    <w:pPr>
      <w:spacing w:after="120"/>
      <w:ind w:left="283"/>
    </w:pPr>
    <w:rPr>
      <w:sz w:val="16"/>
      <w:szCs w:val="20"/>
    </w:rPr>
  </w:style>
  <w:style w:type="character" w:customStyle="1" w:styleId="38">
    <w:name w:val="Основной текст с отступом 3 Знак"/>
    <w:basedOn w:val="a3"/>
    <w:link w:val="37"/>
    <w:rsid w:val="0075527C"/>
    <w:rPr>
      <w:sz w:val="16"/>
    </w:rPr>
  </w:style>
  <w:style w:type="character" w:customStyle="1" w:styleId="a9">
    <w:name w:val="Верхний колонтитул Знак"/>
    <w:aliases w:val="Верхний колонтитул1 Знак"/>
    <w:basedOn w:val="a3"/>
    <w:link w:val="a8"/>
    <w:uiPriority w:val="99"/>
    <w:rsid w:val="0075527C"/>
    <w:rPr>
      <w:rFonts w:ascii="Arial" w:hAnsi="Arial"/>
      <w:i/>
      <w:noProof/>
    </w:rPr>
  </w:style>
  <w:style w:type="paragraph" w:styleId="afff">
    <w:name w:val="Block Text"/>
    <w:basedOn w:val="a2"/>
    <w:rsid w:val="0075527C"/>
    <w:pPr>
      <w:spacing w:after="120"/>
      <w:ind w:left="1440" w:right="1440"/>
    </w:pPr>
    <w:rPr>
      <w:szCs w:val="20"/>
    </w:rPr>
  </w:style>
  <w:style w:type="paragraph" w:styleId="39">
    <w:name w:val="Body Text 3"/>
    <w:basedOn w:val="a2"/>
    <w:link w:val="3a"/>
    <w:rsid w:val="0075527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a">
    <w:name w:val="Основной текст 3 Знак"/>
    <w:basedOn w:val="a3"/>
    <w:link w:val="39"/>
    <w:rsid w:val="0075527C"/>
    <w:rPr>
      <w:b/>
      <w:i/>
      <w:sz w:val="22"/>
      <w:szCs w:val="24"/>
    </w:rPr>
  </w:style>
  <w:style w:type="paragraph" w:styleId="afff0">
    <w:name w:val="Note Heading"/>
    <w:basedOn w:val="a2"/>
    <w:next w:val="a2"/>
    <w:link w:val="afff1"/>
    <w:rsid w:val="0075527C"/>
    <w:pPr>
      <w:spacing w:after="60"/>
    </w:pPr>
  </w:style>
  <w:style w:type="character" w:customStyle="1" w:styleId="afff1">
    <w:name w:val="Заголовок записки Знак"/>
    <w:basedOn w:val="a3"/>
    <w:link w:val="afff0"/>
    <w:rsid w:val="0075527C"/>
    <w:rPr>
      <w:sz w:val="24"/>
      <w:szCs w:val="24"/>
    </w:rPr>
  </w:style>
  <w:style w:type="paragraph" w:customStyle="1" w:styleId="19">
    <w:name w:val="Стиль1"/>
    <w:basedOn w:val="a2"/>
    <w:rsid w:val="0075527C"/>
    <w:pPr>
      <w:keepNext/>
      <w:keepLines/>
      <w:widowControl w:val="0"/>
      <w:suppressLineNumbers/>
      <w:tabs>
        <w:tab w:val="num" w:pos="432"/>
      </w:tabs>
      <w:suppressAutoHyphens/>
      <w:spacing w:after="60"/>
      <w:ind w:left="432" w:hanging="432"/>
      <w:jc w:val="left"/>
    </w:pPr>
    <w:rPr>
      <w:b/>
      <w:sz w:val="28"/>
    </w:rPr>
  </w:style>
  <w:style w:type="paragraph" w:customStyle="1" w:styleId="2a">
    <w:name w:val="Стиль2"/>
    <w:basedOn w:val="29"/>
    <w:rsid w:val="0075527C"/>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b"/>
    <w:rsid w:val="0075527C"/>
    <w:pPr>
      <w:widowControl w:val="0"/>
      <w:tabs>
        <w:tab w:val="num" w:pos="1307"/>
      </w:tabs>
      <w:adjustRightInd w:val="0"/>
      <w:spacing w:after="0" w:line="240" w:lineRule="auto"/>
      <w:ind w:left="1080"/>
      <w:textAlignment w:val="baseline"/>
    </w:pPr>
  </w:style>
  <w:style w:type="paragraph" w:styleId="2b">
    <w:name w:val="Body Text Indent 2"/>
    <w:aliases w:val=" Знак1,Знак"/>
    <w:basedOn w:val="a2"/>
    <w:link w:val="2c"/>
    <w:rsid w:val="0075527C"/>
    <w:pPr>
      <w:spacing w:after="120" w:line="480" w:lineRule="auto"/>
      <w:ind w:left="283"/>
    </w:pPr>
    <w:rPr>
      <w:szCs w:val="20"/>
    </w:rPr>
  </w:style>
  <w:style w:type="character" w:customStyle="1" w:styleId="2c">
    <w:name w:val="Основной текст с отступом 2 Знак"/>
    <w:aliases w:val=" Знак1 Знак,Знак Знак1"/>
    <w:basedOn w:val="a3"/>
    <w:link w:val="2b"/>
    <w:rsid w:val="0075527C"/>
    <w:rPr>
      <w:sz w:val="24"/>
    </w:rPr>
  </w:style>
  <w:style w:type="paragraph" w:customStyle="1" w:styleId="ConsPlusNormal">
    <w:name w:val="ConsPlusNormal"/>
    <w:link w:val="ConsPlusNormal0"/>
    <w:rsid w:val="0075527C"/>
    <w:pPr>
      <w:widowControl w:val="0"/>
      <w:autoSpaceDE w:val="0"/>
      <w:autoSpaceDN w:val="0"/>
      <w:adjustRightInd w:val="0"/>
      <w:ind w:firstLine="720"/>
    </w:pPr>
    <w:rPr>
      <w:rFonts w:ascii="Arial" w:hAnsi="Arial" w:cs="Arial"/>
    </w:rPr>
  </w:style>
  <w:style w:type="character" w:customStyle="1" w:styleId="1a">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rsid w:val="0075527C"/>
    <w:rPr>
      <w:b/>
      <w:kern w:val="28"/>
      <w:sz w:val="36"/>
      <w:lang w:val="ru-RU" w:eastAsia="ru-RU" w:bidi="ar-SA"/>
    </w:rPr>
  </w:style>
  <w:style w:type="paragraph" w:customStyle="1" w:styleId="afff2">
    <w:name w:val="Пункт"/>
    <w:basedOn w:val="a2"/>
    <w:link w:val="afff3"/>
    <w:rsid w:val="0075527C"/>
    <w:pPr>
      <w:tabs>
        <w:tab w:val="num" w:pos="1980"/>
      </w:tabs>
      <w:ind w:left="1404" w:hanging="504"/>
    </w:pPr>
    <w:rPr>
      <w:szCs w:val="28"/>
    </w:rPr>
  </w:style>
  <w:style w:type="paragraph" w:customStyle="1" w:styleId="afff4">
    <w:name w:val="Таблица шапка"/>
    <w:basedOn w:val="a2"/>
    <w:rsid w:val="0075527C"/>
    <w:pPr>
      <w:keepNext/>
      <w:spacing w:before="40" w:after="40"/>
      <w:ind w:left="57" w:right="57"/>
      <w:jc w:val="left"/>
    </w:pPr>
    <w:rPr>
      <w:sz w:val="18"/>
      <w:szCs w:val="18"/>
    </w:rPr>
  </w:style>
  <w:style w:type="paragraph" w:customStyle="1" w:styleId="afff5">
    <w:name w:val="Таблица текст"/>
    <w:basedOn w:val="a2"/>
    <w:link w:val="afff6"/>
    <w:rsid w:val="0075527C"/>
    <w:pPr>
      <w:spacing w:before="40" w:after="40"/>
      <w:ind w:left="57" w:right="57"/>
      <w:jc w:val="left"/>
    </w:pPr>
    <w:rPr>
      <w:sz w:val="22"/>
      <w:szCs w:val="22"/>
    </w:rPr>
  </w:style>
  <w:style w:type="paragraph" w:customStyle="1" w:styleId="afff7">
    <w:name w:val="пункт"/>
    <w:basedOn w:val="a2"/>
    <w:qFormat/>
    <w:rsid w:val="0075527C"/>
    <w:pPr>
      <w:tabs>
        <w:tab w:val="num" w:pos="1135"/>
      </w:tabs>
      <w:spacing w:before="60" w:after="60"/>
      <w:ind w:left="-283" w:firstLine="567"/>
      <w:jc w:val="left"/>
    </w:pPr>
  </w:style>
  <w:style w:type="character" w:customStyle="1" w:styleId="afff8">
    <w:name w:val="Знак Знак Знак"/>
    <w:basedOn w:val="a3"/>
    <w:semiHidden/>
    <w:locked/>
    <w:rsid w:val="0075527C"/>
    <w:rPr>
      <w:sz w:val="24"/>
      <w:szCs w:val="24"/>
      <w:lang w:val="ru-RU" w:eastAsia="ru-RU" w:bidi="ar-SA"/>
    </w:rPr>
  </w:style>
  <w:style w:type="paragraph" w:customStyle="1" w:styleId="ConsPlusNonformat">
    <w:name w:val="ConsPlusNonformat"/>
    <w:uiPriority w:val="99"/>
    <w:rsid w:val="0075527C"/>
    <w:pPr>
      <w:autoSpaceDE w:val="0"/>
      <w:autoSpaceDN w:val="0"/>
      <w:adjustRightInd w:val="0"/>
    </w:pPr>
    <w:rPr>
      <w:rFonts w:ascii="Courier New" w:hAnsi="Courier New" w:cs="Courier New"/>
    </w:rPr>
  </w:style>
  <w:style w:type="paragraph" w:customStyle="1" w:styleId="230">
    <w:name w:val="Знак Знак23 Знак Знак Знак"/>
    <w:basedOn w:val="a2"/>
    <w:rsid w:val="0075527C"/>
    <w:pPr>
      <w:spacing w:after="160" w:line="240" w:lineRule="exact"/>
      <w:jc w:val="left"/>
    </w:pPr>
    <w:rPr>
      <w:rFonts w:eastAsia="Calibri"/>
      <w:szCs w:val="20"/>
      <w:lang w:eastAsia="zh-CN"/>
    </w:rPr>
  </w:style>
  <w:style w:type="paragraph" w:customStyle="1" w:styleId="231">
    <w:name w:val="Знак Знак23 Знак Знак Знак Знак"/>
    <w:basedOn w:val="a2"/>
    <w:rsid w:val="0075527C"/>
    <w:pPr>
      <w:spacing w:after="160" w:line="240" w:lineRule="exact"/>
      <w:jc w:val="left"/>
    </w:pPr>
    <w:rPr>
      <w:rFonts w:eastAsia="Calibri"/>
      <w:szCs w:val="20"/>
      <w:lang w:eastAsia="zh-CN"/>
    </w:rPr>
  </w:style>
  <w:style w:type="paragraph" w:customStyle="1" w:styleId="afff9">
    <w:name w:val="Знак Знак Знак Знак Знак Знак Знак"/>
    <w:basedOn w:val="a2"/>
    <w:rsid w:val="0075527C"/>
    <w:pPr>
      <w:spacing w:after="160" w:line="240" w:lineRule="exact"/>
      <w:jc w:val="left"/>
    </w:pPr>
    <w:rPr>
      <w:rFonts w:eastAsia="Calibri"/>
      <w:szCs w:val="20"/>
      <w:lang w:eastAsia="zh-CN"/>
    </w:rPr>
  </w:style>
  <w:style w:type="paragraph" w:customStyle="1" w:styleId="1b">
    <w:name w:val="Список многоуровневый 1"/>
    <w:basedOn w:val="a2"/>
    <w:rsid w:val="0075527C"/>
    <w:pPr>
      <w:tabs>
        <w:tab w:val="num" w:pos="432"/>
      </w:tabs>
      <w:spacing w:after="60"/>
      <w:ind w:left="431" w:hanging="431"/>
    </w:pPr>
  </w:style>
  <w:style w:type="paragraph" w:styleId="62">
    <w:name w:val="toc 6"/>
    <w:basedOn w:val="a2"/>
    <w:next w:val="a2"/>
    <w:autoRedefine/>
    <w:uiPriority w:val="39"/>
    <w:rsid w:val="0075527C"/>
    <w:pPr>
      <w:ind w:left="1200"/>
      <w:jc w:val="left"/>
    </w:pPr>
  </w:style>
  <w:style w:type="paragraph" w:styleId="71">
    <w:name w:val="toc 7"/>
    <w:basedOn w:val="a2"/>
    <w:next w:val="a2"/>
    <w:autoRedefine/>
    <w:uiPriority w:val="39"/>
    <w:rsid w:val="0075527C"/>
    <w:pPr>
      <w:ind w:left="1440"/>
      <w:jc w:val="left"/>
    </w:pPr>
  </w:style>
  <w:style w:type="paragraph" w:styleId="81">
    <w:name w:val="toc 8"/>
    <w:basedOn w:val="a2"/>
    <w:next w:val="a2"/>
    <w:autoRedefine/>
    <w:uiPriority w:val="39"/>
    <w:rsid w:val="0075527C"/>
    <w:pPr>
      <w:ind w:left="1680"/>
      <w:jc w:val="left"/>
    </w:pPr>
  </w:style>
  <w:style w:type="paragraph" w:styleId="91">
    <w:name w:val="toc 9"/>
    <w:basedOn w:val="a2"/>
    <w:next w:val="a2"/>
    <w:autoRedefine/>
    <w:uiPriority w:val="39"/>
    <w:rsid w:val="0075527C"/>
    <w:pPr>
      <w:ind w:left="1920"/>
      <w:jc w:val="left"/>
    </w:pPr>
  </w:style>
  <w:style w:type="paragraph" w:customStyle="1" w:styleId="2310">
    <w:name w:val="Знак Знак23 Знак Знак Знак Знак1"/>
    <w:basedOn w:val="a2"/>
    <w:autoRedefine/>
    <w:rsid w:val="0075527C"/>
    <w:pPr>
      <w:spacing w:before="60" w:after="60"/>
      <w:jc w:val="left"/>
    </w:pPr>
    <w:rPr>
      <w:rFonts w:eastAsia="Calibri"/>
      <w:szCs w:val="20"/>
      <w:lang w:eastAsia="zh-CN"/>
    </w:rPr>
  </w:style>
  <w:style w:type="character" w:customStyle="1" w:styleId="H2">
    <w:name w:val="H2 Знак Знак"/>
    <w:basedOn w:val="a3"/>
    <w:locked/>
    <w:rsid w:val="0075527C"/>
    <w:rPr>
      <w:b/>
      <w:bCs/>
      <w:sz w:val="30"/>
      <w:szCs w:val="30"/>
      <w:lang w:val="ru-RU" w:eastAsia="ru-RU" w:bidi="ar-SA"/>
    </w:rPr>
  </w:style>
  <w:style w:type="character" w:customStyle="1" w:styleId="290">
    <w:name w:val="Знак Знак29"/>
    <w:basedOn w:val="a3"/>
    <w:locked/>
    <w:rsid w:val="0075527C"/>
    <w:rPr>
      <w:rFonts w:ascii="Cambria" w:hAnsi="Cambria"/>
      <w:b/>
      <w:bCs/>
      <w:sz w:val="26"/>
      <w:szCs w:val="26"/>
      <w:lang w:val="ru-RU" w:eastAsia="en-US" w:bidi="ar-SA"/>
    </w:rPr>
  </w:style>
  <w:style w:type="character" w:customStyle="1" w:styleId="280">
    <w:name w:val="Знак Знак28"/>
    <w:basedOn w:val="a3"/>
    <w:locked/>
    <w:rsid w:val="0075527C"/>
    <w:rPr>
      <w:rFonts w:ascii="Arial" w:hAnsi="Arial" w:cs="Arial"/>
      <w:sz w:val="24"/>
      <w:szCs w:val="24"/>
      <w:lang w:val="ru-RU" w:eastAsia="ru-RU" w:bidi="ar-SA"/>
    </w:rPr>
  </w:style>
  <w:style w:type="character" w:customStyle="1" w:styleId="270">
    <w:name w:val="Знак Знак27"/>
    <w:basedOn w:val="a3"/>
    <w:locked/>
    <w:rsid w:val="0075527C"/>
    <w:rPr>
      <w:sz w:val="22"/>
      <w:szCs w:val="22"/>
      <w:lang w:val="ru-RU" w:eastAsia="ru-RU" w:bidi="ar-SA"/>
    </w:rPr>
  </w:style>
  <w:style w:type="character" w:customStyle="1" w:styleId="260">
    <w:name w:val="Знак Знак26"/>
    <w:basedOn w:val="a3"/>
    <w:locked/>
    <w:rsid w:val="0075527C"/>
    <w:rPr>
      <w:i/>
      <w:iCs/>
      <w:sz w:val="22"/>
      <w:szCs w:val="22"/>
      <w:lang w:val="ru-RU" w:eastAsia="ru-RU" w:bidi="ar-SA"/>
    </w:rPr>
  </w:style>
  <w:style w:type="character" w:customStyle="1" w:styleId="250">
    <w:name w:val="Знак Знак25"/>
    <w:basedOn w:val="a3"/>
    <w:locked/>
    <w:rsid w:val="0075527C"/>
    <w:rPr>
      <w:rFonts w:ascii="Arial" w:hAnsi="Arial" w:cs="Arial"/>
      <w:lang w:val="ru-RU" w:eastAsia="ru-RU" w:bidi="ar-SA"/>
    </w:rPr>
  </w:style>
  <w:style w:type="character" w:customStyle="1" w:styleId="240">
    <w:name w:val="Знак Знак24"/>
    <w:basedOn w:val="a3"/>
    <w:locked/>
    <w:rsid w:val="0075527C"/>
    <w:rPr>
      <w:rFonts w:ascii="Arial" w:hAnsi="Arial" w:cs="Arial"/>
      <w:i/>
      <w:iCs/>
      <w:lang w:val="ru-RU" w:eastAsia="ru-RU" w:bidi="ar-SA"/>
    </w:rPr>
  </w:style>
  <w:style w:type="character" w:customStyle="1" w:styleId="232">
    <w:name w:val="Знак Знак23"/>
    <w:basedOn w:val="a3"/>
    <w:locked/>
    <w:rsid w:val="0075527C"/>
    <w:rPr>
      <w:rFonts w:ascii="Arial" w:hAnsi="Arial" w:cs="Arial"/>
      <w:b/>
      <w:bCs/>
      <w:i/>
      <w:iCs/>
      <w:sz w:val="18"/>
      <w:szCs w:val="18"/>
      <w:lang w:val="ru-RU" w:eastAsia="ru-RU" w:bidi="ar-SA"/>
    </w:rPr>
  </w:style>
  <w:style w:type="paragraph" w:styleId="HTML">
    <w:name w:val="HTML Address"/>
    <w:basedOn w:val="a2"/>
    <w:link w:val="HTML0"/>
    <w:rsid w:val="0075527C"/>
    <w:pPr>
      <w:spacing w:after="60"/>
    </w:pPr>
    <w:rPr>
      <w:i/>
      <w:iCs/>
    </w:rPr>
  </w:style>
  <w:style w:type="character" w:customStyle="1" w:styleId="HTML0">
    <w:name w:val="Адрес HTML Знак"/>
    <w:basedOn w:val="a3"/>
    <w:link w:val="HTML"/>
    <w:rsid w:val="0075527C"/>
    <w:rPr>
      <w:i/>
      <w:iCs/>
      <w:sz w:val="24"/>
      <w:szCs w:val="24"/>
    </w:rPr>
  </w:style>
  <w:style w:type="paragraph" w:styleId="HTML1">
    <w:name w:val="HTML Preformatted"/>
    <w:basedOn w:val="a2"/>
    <w:link w:val="HTML2"/>
    <w:rsid w:val="00755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rPr>
      <w:rFonts w:ascii="Courier New" w:hAnsi="Courier New"/>
      <w:szCs w:val="20"/>
    </w:rPr>
  </w:style>
  <w:style w:type="character" w:customStyle="1" w:styleId="HTML2">
    <w:name w:val="Стандартный HTML Знак"/>
    <w:basedOn w:val="a3"/>
    <w:link w:val="HTML1"/>
    <w:rsid w:val="0075527C"/>
    <w:rPr>
      <w:rFonts w:ascii="Courier New" w:hAnsi="Courier New"/>
    </w:rPr>
  </w:style>
  <w:style w:type="paragraph" w:styleId="afffa">
    <w:name w:val="Normal (Web)"/>
    <w:basedOn w:val="a2"/>
    <w:uiPriority w:val="99"/>
    <w:rsid w:val="0075527C"/>
    <w:pPr>
      <w:spacing w:before="100" w:beforeAutospacing="1" w:after="100" w:afterAutospacing="1"/>
      <w:jc w:val="left"/>
    </w:pPr>
  </w:style>
  <w:style w:type="paragraph" w:styleId="afffb">
    <w:name w:val="Normal Indent"/>
    <w:basedOn w:val="a2"/>
    <w:rsid w:val="0075527C"/>
    <w:pPr>
      <w:spacing w:after="60"/>
      <w:ind w:left="708"/>
    </w:pPr>
  </w:style>
  <w:style w:type="paragraph" w:styleId="afffc">
    <w:name w:val="envelope address"/>
    <w:basedOn w:val="a2"/>
    <w:rsid w:val="0075527C"/>
    <w:pPr>
      <w:framePr w:w="7920" w:h="1980" w:hSpace="180" w:wrap="auto" w:hAnchor="page" w:xAlign="center" w:yAlign="bottom"/>
      <w:spacing w:after="60"/>
      <w:ind w:left="2880"/>
    </w:pPr>
    <w:rPr>
      <w:rFonts w:cs="Arial"/>
    </w:rPr>
  </w:style>
  <w:style w:type="paragraph" w:styleId="2d">
    <w:name w:val="envelope return"/>
    <w:basedOn w:val="a2"/>
    <w:rsid w:val="0075527C"/>
    <w:pPr>
      <w:spacing w:after="60"/>
    </w:pPr>
    <w:rPr>
      <w:rFonts w:cs="Arial"/>
      <w:szCs w:val="20"/>
    </w:rPr>
  </w:style>
  <w:style w:type="paragraph" w:styleId="afffd">
    <w:name w:val="List"/>
    <w:basedOn w:val="a2"/>
    <w:rsid w:val="0075527C"/>
    <w:pPr>
      <w:spacing w:after="60"/>
      <w:ind w:left="283" w:hanging="283"/>
    </w:pPr>
  </w:style>
  <w:style w:type="paragraph" w:styleId="2e">
    <w:name w:val="List 2"/>
    <w:basedOn w:val="a2"/>
    <w:rsid w:val="0075527C"/>
    <w:pPr>
      <w:spacing w:after="60"/>
      <w:ind w:left="566" w:hanging="283"/>
    </w:pPr>
  </w:style>
  <w:style w:type="paragraph" w:styleId="3c">
    <w:name w:val="List 3"/>
    <w:basedOn w:val="a2"/>
    <w:rsid w:val="0075527C"/>
    <w:pPr>
      <w:spacing w:after="60"/>
      <w:ind w:left="849" w:hanging="283"/>
    </w:pPr>
  </w:style>
  <w:style w:type="paragraph" w:styleId="44">
    <w:name w:val="List 4"/>
    <w:basedOn w:val="a2"/>
    <w:rsid w:val="0075527C"/>
    <w:pPr>
      <w:spacing w:after="60"/>
      <w:ind w:left="1132" w:hanging="283"/>
    </w:pPr>
  </w:style>
  <w:style w:type="paragraph" w:styleId="53">
    <w:name w:val="List 5"/>
    <w:basedOn w:val="a2"/>
    <w:rsid w:val="0075527C"/>
    <w:pPr>
      <w:spacing w:after="60"/>
      <w:ind w:left="1415" w:hanging="283"/>
    </w:pPr>
  </w:style>
  <w:style w:type="paragraph" w:styleId="54">
    <w:name w:val="List Number 5"/>
    <w:basedOn w:val="a2"/>
    <w:rsid w:val="0075527C"/>
    <w:pPr>
      <w:tabs>
        <w:tab w:val="num" w:pos="1492"/>
      </w:tabs>
      <w:spacing w:after="60"/>
      <w:ind w:left="1492" w:hanging="360"/>
    </w:pPr>
  </w:style>
  <w:style w:type="character" w:customStyle="1" w:styleId="170">
    <w:name w:val="Знак Знак17"/>
    <w:basedOn w:val="a3"/>
    <w:locked/>
    <w:rsid w:val="0075527C"/>
    <w:rPr>
      <w:rFonts w:ascii="Cambria" w:hAnsi="Cambria"/>
      <w:b/>
      <w:bCs/>
      <w:kern w:val="28"/>
      <w:sz w:val="32"/>
      <w:szCs w:val="32"/>
      <w:lang w:bidi="ar-SA"/>
    </w:rPr>
  </w:style>
  <w:style w:type="paragraph" w:styleId="afffe">
    <w:name w:val="Title"/>
    <w:basedOn w:val="a2"/>
    <w:link w:val="affff"/>
    <w:qFormat/>
    <w:rsid w:val="0075527C"/>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fff">
    <w:name w:val="Название Знак"/>
    <w:basedOn w:val="a3"/>
    <w:link w:val="afffe"/>
    <w:rsid w:val="0075527C"/>
    <w:rPr>
      <w:rFonts w:ascii="Cambria" w:hAnsi="Cambria"/>
      <w:b/>
      <w:bCs/>
      <w:kern w:val="28"/>
      <w:sz w:val="32"/>
      <w:szCs w:val="32"/>
    </w:rPr>
  </w:style>
  <w:style w:type="paragraph" w:styleId="affff0">
    <w:name w:val="Closing"/>
    <w:basedOn w:val="a2"/>
    <w:link w:val="affff1"/>
    <w:rsid w:val="0075527C"/>
    <w:pPr>
      <w:spacing w:after="60"/>
      <w:ind w:left="4252"/>
    </w:pPr>
  </w:style>
  <w:style w:type="character" w:customStyle="1" w:styleId="affff1">
    <w:name w:val="Прощание Знак"/>
    <w:basedOn w:val="a3"/>
    <w:link w:val="affff0"/>
    <w:rsid w:val="0075527C"/>
    <w:rPr>
      <w:sz w:val="24"/>
      <w:szCs w:val="24"/>
    </w:rPr>
  </w:style>
  <w:style w:type="paragraph" w:styleId="affff2">
    <w:name w:val="Signature"/>
    <w:basedOn w:val="a2"/>
    <w:link w:val="affff3"/>
    <w:rsid w:val="0075527C"/>
    <w:pPr>
      <w:spacing w:after="60"/>
      <w:ind w:left="4252"/>
    </w:pPr>
  </w:style>
  <w:style w:type="character" w:customStyle="1" w:styleId="affff3">
    <w:name w:val="Подпись Знак"/>
    <w:basedOn w:val="a3"/>
    <w:link w:val="affff2"/>
    <w:rsid w:val="0075527C"/>
    <w:rPr>
      <w:sz w:val="24"/>
      <w:szCs w:val="24"/>
    </w:rPr>
  </w:style>
  <w:style w:type="paragraph" w:styleId="affff4">
    <w:name w:val="List Continue"/>
    <w:basedOn w:val="a2"/>
    <w:rsid w:val="0075527C"/>
    <w:pPr>
      <w:spacing w:after="120"/>
      <w:ind w:left="283"/>
    </w:pPr>
  </w:style>
  <w:style w:type="paragraph" w:styleId="2f">
    <w:name w:val="List Continue 2"/>
    <w:basedOn w:val="a2"/>
    <w:rsid w:val="0075527C"/>
    <w:pPr>
      <w:spacing w:after="120"/>
      <w:ind w:left="566"/>
    </w:pPr>
  </w:style>
  <w:style w:type="paragraph" w:styleId="3d">
    <w:name w:val="List Continue 3"/>
    <w:basedOn w:val="a2"/>
    <w:rsid w:val="0075527C"/>
    <w:pPr>
      <w:spacing w:after="120"/>
      <w:ind w:left="849"/>
    </w:pPr>
  </w:style>
  <w:style w:type="paragraph" w:styleId="45">
    <w:name w:val="List Continue 4"/>
    <w:basedOn w:val="a2"/>
    <w:rsid w:val="0075527C"/>
    <w:pPr>
      <w:spacing w:after="120"/>
      <w:ind w:left="1132"/>
    </w:pPr>
  </w:style>
  <w:style w:type="paragraph" w:styleId="55">
    <w:name w:val="List Continue 5"/>
    <w:basedOn w:val="a2"/>
    <w:rsid w:val="0075527C"/>
    <w:pPr>
      <w:spacing w:after="120"/>
      <w:ind w:left="1415"/>
    </w:pPr>
  </w:style>
  <w:style w:type="paragraph" w:styleId="affff5">
    <w:name w:val="Message Header"/>
    <w:basedOn w:val="a2"/>
    <w:link w:val="affff6"/>
    <w:rsid w:val="0075527C"/>
    <w:pPr>
      <w:pBdr>
        <w:top w:val="single" w:sz="6" w:space="1" w:color="auto"/>
        <w:left w:val="single" w:sz="6" w:space="1" w:color="auto"/>
        <w:bottom w:val="single" w:sz="6" w:space="1" w:color="auto"/>
        <w:right w:val="single" w:sz="6" w:space="1" w:color="auto"/>
      </w:pBdr>
      <w:shd w:val="pct20" w:color="auto" w:fill="auto"/>
      <w:spacing w:after="60"/>
      <w:ind w:left="1134" w:hanging="1134"/>
    </w:pPr>
    <w:rPr>
      <w:shd w:val="pct20" w:color="auto" w:fill="auto"/>
    </w:rPr>
  </w:style>
  <w:style w:type="character" w:customStyle="1" w:styleId="affff6">
    <w:name w:val="Шапка Знак"/>
    <w:basedOn w:val="a3"/>
    <w:link w:val="affff5"/>
    <w:rsid w:val="0075527C"/>
    <w:rPr>
      <w:rFonts w:ascii="Arial" w:hAnsi="Arial"/>
      <w:sz w:val="24"/>
      <w:szCs w:val="24"/>
      <w:shd w:val="pct20" w:color="auto" w:fill="auto"/>
    </w:rPr>
  </w:style>
  <w:style w:type="character" w:customStyle="1" w:styleId="110">
    <w:name w:val="Знак Знак11"/>
    <w:basedOn w:val="a3"/>
    <w:locked/>
    <w:rsid w:val="0075527C"/>
    <w:rPr>
      <w:rFonts w:ascii="Arial" w:hAnsi="Arial"/>
      <w:sz w:val="24"/>
      <w:szCs w:val="24"/>
      <w:lang w:eastAsia="ru-RU" w:bidi="ar-SA"/>
    </w:rPr>
  </w:style>
  <w:style w:type="paragraph" w:styleId="affff7">
    <w:name w:val="Salutation"/>
    <w:basedOn w:val="a2"/>
    <w:next w:val="a2"/>
    <w:link w:val="affff8"/>
    <w:rsid w:val="0075527C"/>
    <w:pPr>
      <w:spacing w:after="60"/>
    </w:pPr>
  </w:style>
  <w:style w:type="character" w:customStyle="1" w:styleId="affff8">
    <w:name w:val="Приветствие Знак"/>
    <w:basedOn w:val="a3"/>
    <w:link w:val="affff7"/>
    <w:rsid w:val="0075527C"/>
    <w:rPr>
      <w:sz w:val="24"/>
      <w:szCs w:val="24"/>
    </w:rPr>
  </w:style>
  <w:style w:type="character" w:customStyle="1" w:styleId="92">
    <w:name w:val="Знак Знак9"/>
    <w:basedOn w:val="a3"/>
    <w:locked/>
    <w:rsid w:val="0075527C"/>
    <w:rPr>
      <w:sz w:val="24"/>
      <w:szCs w:val="24"/>
      <w:lang w:eastAsia="ru-RU" w:bidi="ar-SA"/>
    </w:rPr>
  </w:style>
  <w:style w:type="paragraph" w:styleId="affff9">
    <w:name w:val="Date"/>
    <w:basedOn w:val="a2"/>
    <w:next w:val="a2"/>
    <w:link w:val="affffa"/>
    <w:rsid w:val="0075527C"/>
    <w:pPr>
      <w:spacing w:after="60"/>
    </w:pPr>
  </w:style>
  <w:style w:type="character" w:customStyle="1" w:styleId="affffa">
    <w:name w:val="Дата Знак"/>
    <w:basedOn w:val="a3"/>
    <w:link w:val="affff9"/>
    <w:rsid w:val="0075527C"/>
    <w:rPr>
      <w:sz w:val="24"/>
      <w:szCs w:val="24"/>
    </w:rPr>
  </w:style>
  <w:style w:type="paragraph" w:styleId="affffb">
    <w:name w:val="Body Text First Indent"/>
    <w:basedOn w:val="affc"/>
    <w:link w:val="affffc"/>
    <w:rsid w:val="0075527C"/>
    <w:pPr>
      <w:ind w:firstLine="210"/>
    </w:pPr>
    <w:rPr>
      <w:szCs w:val="24"/>
    </w:rPr>
  </w:style>
  <w:style w:type="character" w:customStyle="1" w:styleId="affffc">
    <w:name w:val="Красная строка Знак"/>
    <w:basedOn w:val="affd"/>
    <w:link w:val="affffb"/>
    <w:rsid w:val="0075527C"/>
    <w:rPr>
      <w:sz w:val="24"/>
      <w:szCs w:val="24"/>
    </w:rPr>
  </w:style>
  <w:style w:type="paragraph" w:styleId="2f0">
    <w:name w:val="Body Text First Indent 2"/>
    <w:basedOn w:val="26"/>
    <w:link w:val="2f1"/>
    <w:rsid w:val="0075527C"/>
    <w:pPr>
      <w:tabs>
        <w:tab w:val="clear" w:pos="567"/>
      </w:tabs>
      <w:spacing w:after="120"/>
      <w:ind w:left="283" w:firstLine="210"/>
    </w:pPr>
    <w:rPr>
      <w:szCs w:val="24"/>
    </w:rPr>
  </w:style>
  <w:style w:type="character" w:customStyle="1" w:styleId="2f1">
    <w:name w:val="Красная строка 2 Знак"/>
    <w:basedOn w:val="aff5"/>
    <w:link w:val="2f0"/>
    <w:rsid w:val="0075527C"/>
    <w:rPr>
      <w:sz w:val="24"/>
      <w:szCs w:val="24"/>
    </w:rPr>
  </w:style>
  <w:style w:type="character" w:customStyle="1" w:styleId="56">
    <w:name w:val="Знак Знак5"/>
    <w:basedOn w:val="a3"/>
    <w:locked/>
    <w:rsid w:val="0075527C"/>
    <w:rPr>
      <w:sz w:val="24"/>
      <w:szCs w:val="24"/>
      <w:lang w:eastAsia="ru-RU" w:bidi="ar-SA"/>
    </w:rPr>
  </w:style>
  <w:style w:type="paragraph" w:styleId="affffd">
    <w:name w:val="Plain Text"/>
    <w:basedOn w:val="a2"/>
    <w:link w:val="affffe"/>
    <w:rsid w:val="0075527C"/>
    <w:pPr>
      <w:jc w:val="left"/>
    </w:pPr>
    <w:rPr>
      <w:rFonts w:ascii="Courier New" w:hAnsi="Courier New"/>
      <w:szCs w:val="20"/>
    </w:rPr>
  </w:style>
  <w:style w:type="character" w:customStyle="1" w:styleId="affffe">
    <w:name w:val="Текст Знак"/>
    <w:basedOn w:val="a3"/>
    <w:link w:val="affffd"/>
    <w:rsid w:val="0075527C"/>
    <w:rPr>
      <w:rFonts w:ascii="Courier New" w:hAnsi="Courier New"/>
    </w:rPr>
  </w:style>
  <w:style w:type="paragraph" w:styleId="afffff">
    <w:name w:val="E-mail Signature"/>
    <w:basedOn w:val="a2"/>
    <w:link w:val="afffff0"/>
    <w:rsid w:val="0075527C"/>
    <w:pPr>
      <w:spacing w:after="60"/>
    </w:pPr>
  </w:style>
  <w:style w:type="character" w:customStyle="1" w:styleId="afffff0">
    <w:name w:val="Электронная подпись Знак"/>
    <w:basedOn w:val="a3"/>
    <w:link w:val="afffff"/>
    <w:rsid w:val="0075527C"/>
    <w:rPr>
      <w:sz w:val="24"/>
      <w:szCs w:val="24"/>
    </w:rPr>
  </w:style>
  <w:style w:type="paragraph" w:customStyle="1" w:styleId="Instruction">
    <w:name w:val="Instruction"/>
    <w:basedOn w:val="26"/>
    <w:semiHidden/>
    <w:rsid w:val="0075527C"/>
    <w:pPr>
      <w:tabs>
        <w:tab w:val="clear" w:pos="567"/>
        <w:tab w:val="num" w:pos="360"/>
      </w:tabs>
      <w:spacing w:before="180"/>
      <w:ind w:left="360" w:hanging="360"/>
    </w:pPr>
    <w:rPr>
      <w:b/>
      <w:bCs/>
      <w:szCs w:val="24"/>
    </w:rPr>
  </w:style>
  <w:style w:type="paragraph" w:customStyle="1" w:styleId="afffff1">
    <w:name w:val="текст таблицы"/>
    <w:basedOn w:val="a2"/>
    <w:rsid w:val="0075527C"/>
    <w:pPr>
      <w:ind w:right="-102"/>
      <w:jc w:val="left"/>
    </w:pPr>
  </w:style>
  <w:style w:type="paragraph" w:customStyle="1" w:styleId="ConsPlusCell">
    <w:name w:val="ConsPlusCell"/>
    <w:rsid w:val="0075527C"/>
    <w:pPr>
      <w:autoSpaceDE w:val="0"/>
      <w:autoSpaceDN w:val="0"/>
      <w:adjustRightInd w:val="0"/>
    </w:pPr>
    <w:rPr>
      <w:rFonts w:ascii="Arial" w:hAnsi="Arial" w:cs="Arial"/>
    </w:rPr>
  </w:style>
  <w:style w:type="paragraph" w:customStyle="1" w:styleId="1c">
    <w:name w:val="Знак1"/>
    <w:basedOn w:val="a2"/>
    <w:rsid w:val="0075527C"/>
    <w:pPr>
      <w:spacing w:after="160" w:line="240" w:lineRule="exact"/>
      <w:jc w:val="left"/>
    </w:pPr>
    <w:rPr>
      <w:rFonts w:eastAsia="Calibri"/>
      <w:szCs w:val="20"/>
      <w:lang w:eastAsia="zh-CN"/>
    </w:rPr>
  </w:style>
  <w:style w:type="paragraph" w:customStyle="1" w:styleId="1CharChar">
    <w:name w:val="1 Знак Char Знак Char Знак"/>
    <w:basedOn w:val="a2"/>
    <w:rsid w:val="0075527C"/>
    <w:pPr>
      <w:spacing w:after="160" w:line="240" w:lineRule="exact"/>
      <w:jc w:val="left"/>
    </w:pPr>
    <w:rPr>
      <w:rFonts w:eastAsia="Calibri"/>
      <w:szCs w:val="20"/>
      <w:lang w:eastAsia="zh-CN"/>
    </w:rPr>
  </w:style>
  <w:style w:type="paragraph" w:customStyle="1" w:styleId="afffff2">
    <w:name w:val="Знак Знак Знак Знак"/>
    <w:basedOn w:val="a2"/>
    <w:rsid w:val="0075527C"/>
    <w:pPr>
      <w:spacing w:after="160" w:line="240" w:lineRule="exact"/>
      <w:jc w:val="left"/>
    </w:pPr>
    <w:rPr>
      <w:rFonts w:eastAsia="Calibri"/>
      <w:szCs w:val="20"/>
      <w:lang w:eastAsia="zh-CN"/>
    </w:rPr>
  </w:style>
  <w:style w:type="paragraph" w:customStyle="1" w:styleId="afffff3">
    <w:name w:val="Знак Знак Знак Знак Знак Знак"/>
    <w:basedOn w:val="a2"/>
    <w:rsid w:val="0075527C"/>
    <w:pPr>
      <w:spacing w:after="160" w:line="240" w:lineRule="exact"/>
      <w:jc w:val="left"/>
    </w:pPr>
    <w:rPr>
      <w:rFonts w:eastAsia="Calibri"/>
      <w:szCs w:val="20"/>
      <w:lang w:eastAsia="zh-CN"/>
    </w:rPr>
  </w:style>
  <w:style w:type="character" w:customStyle="1" w:styleId="DeltaViewInsertion">
    <w:name w:val="DeltaView Insertion"/>
    <w:rsid w:val="0075527C"/>
    <w:rPr>
      <w:color w:val="0000FF"/>
      <w:spacing w:val="0"/>
      <w:u w:val="double"/>
    </w:rPr>
  </w:style>
  <w:style w:type="character" w:styleId="afffff4">
    <w:name w:val="Placeholder Text"/>
    <w:basedOn w:val="a3"/>
    <w:uiPriority w:val="99"/>
    <w:semiHidden/>
    <w:rsid w:val="0075527C"/>
    <w:rPr>
      <w:color w:val="808080"/>
    </w:rPr>
  </w:style>
  <w:style w:type="paragraph" w:styleId="afffff5">
    <w:name w:val="endnote text"/>
    <w:basedOn w:val="a2"/>
    <w:link w:val="afffff6"/>
    <w:rsid w:val="0075527C"/>
    <w:rPr>
      <w:szCs w:val="20"/>
    </w:rPr>
  </w:style>
  <w:style w:type="character" w:customStyle="1" w:styleId="afffff6">
    <w:name w:val="Текст концевой сноски Знак"/>
    <w:basedOn w:val="a3"/>
    <w:link w:val="afffff5"/>
    <w:rsid w:val="0075527C"/>
  </w:style>
  <w:style w:type="character" w:styleId="afffff7">
    <w:name w:val="endnote reference"/>
    <w:basedOn w:val="a3"/>
    <w:rsid w:val="0075527C"/>
    <w:rPr>
      <w:vertAlign w:val="superscript"/>
    </w:rPr>
  </w:style>
  <w:style w:type="character" w:styleId="afffff8">
    <w:name w:val="Emphasis"/>
    <w:basedOn w:val="a3"/>
    <w:qFormat/>
    <w:rsid w:val="0075527C"/>
    <w:rPr>
      <w:i/>
      <w:iCs/>
    </w:rPr>
  </w:style>
  <w:style w:type="character" w:customStyle="1" w:styleId="a7">
    <w:name w:val="Схема документа Знак"/>
    <w:basedOn w:val="a3"/>
    <w:link w:val="a6"/>
    <w:rsid w:val="0075527C"/>
    <w:rPr>
      <w:rFonts w:ascii="Arial" w:hAnsi="Arial" w:cs="Tahoma"/>
      <w:szCs w:val="24"/>
      <w:shd w:val="clear" w:color="auto" w:fill="000080"/>
    </w:rPr>
  </w:style>
  <w:style w:type="paragraph" w:styleId="afffff9">
    <w:name w:val="No Spacing"/>
    <w:link w:val="afffffa"/>
    <w:uiPriority w:val="1"/>
    <w:qFormat/>
    <w:rsid w:val="0075527C"/>
    <w:rPr>
      <w:sz w:val="24"/>
      <w:szCs w:val="24"/>
    </w:rPr>
  </w:style>
  <w:style w:type="character" w:customStyle="1" w:styleId="1d">
    <w:name w:val="Текст сноски Знак1"/>
    <w:aliases w:val="Знак Знак,Знак2 Знак1,Знак21 Знак1"/>
    <w:basedOn w:val="a3"/>
    <w:locked/>
    <w:rsid w:val="0075527C"/>
    <w:rPr>
      <w:sz w:val="24"/>
      <w:szCs w:val="24"/>
    </w:rPr>
  </w:style>
  <w:style w:type="paragraph" w:customStyle="1" w:styleId="a0">
    <w:name w:val="Дефис"/>
    <w:basedOn w:val="af6"/>
    <w:link w:val="afffffb"/>
    <w:qFormat/>
    <w:rsid w:val="0075527C"/>
    <w:pPr>
      <w:numPr>
        <w:numId w:val="11"/>
      </w:numPr>
      <w:jc w:val="left"/>
    </w:pPr>
    <w:rPr>
      <w:lang w:val="en-US"/>
    </w:rPr>
  </w:style>
  <w:style w:type="character" w:customStyle="1" w:styleId="afffffb">
    <w:name w:val="Дефис Знак"/>
    <w:basedOn w:val="a3"/>
    <w:link w:val="a0"/>
    <w:rsid w:val="0075527C"/>
    <w:rPr>
      <w:sz w:val="24"/>
      <w:szCs w:val="24"/>
      <w:lang w:val="en-US"/>
    </w:rPr>
  </w:style>
  <w:style w:type="paragraph" w:customStyle="1" w:styleId="ConsNormal">
    <w:name w:val="ConsNormal"/>
    <w:link w:val="ConsNormal0"/>
    <w:rsid w:val="0075527C"/>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rsid w:val="0075527C"/>
    <w:rPr>
      <w:rFonts w:ascii="Arial" w:hAnsi="Arial" w:cs="Arial"/>
      <w:sz w:val="22"/>
      <w:szCs w:val="22"/>
    </w:rPr>
  </w:style>
  <w:style w:type="paragraph" w:customStyle="1" w:styleId="210">
    <w:name w:val="Основной текст 21"/>
    <w:basedOn w:val="a2"/>
    <w:rsid w:val="0075527C"/>
    <w:pPr>
      <w:widowControl w:val="0"/>
    </w:pPr>
    <w:rPr>
      <w:rFonts w:cs="Arial"/>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75527C"/>
    <w:pPr>
      <w:spacing w:before="100" w:beforeAutospacing="1" w:after="100" w:afterAutospacing="1"/>
      <w:jc w:val="left"/>
    </w:pPr>
    <w:rPr>
      <w:rFonts w:ascii="Tahoma" w:hAnsi="Tahoma"/>
      <w:szCs w:val="20"/>
      <w:lang w:val="en-US" w:eastAsia="en-US"/>
    </w:rPr>
  </w:style>
  <w:style w:type="paragraph" w:customStyle="1" w:styleId="ConsPlusTitle">
    <w:name w:val="ConsPlusTitle"/>
    <w:rsid w:val="0075527C"/>
    <w:pPr>
      <w:widowControl w:val="0"/>
      <w:autoSpaceDE w:val="0"/>
      <w:autoSpaceDN w:val="0"/>
      <w:adjustRightInd w:val="0"/>
    </w:pPr>
    <w:rPr>
      <w:rFonts w:ascii="Arial" w:hAnsi="Arial" w:cs="Arial"/>
      <w:b/>
      <w:bCs/>
    </w:rPr>
  </w:style>
  <w:style w:type="table" w:customStyle="1" w:styleId="1e">
    <w:name w:val="Сетка таблицы1"/>
    <w:basedOn w:val="a4"/>
    <w:next w:val="afc"/>
    <w:uiPriority w:val="59"/>
    <w:rsid w:val="007552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TOC Heading"/>
    <w:basedOn w:val="12"/>
    <w:next w:val="a2"/>
    <w:uiPriority w:val="39"/>
    <w:semiHidden/>
    <w:unhideWhenUsed/>
    <w:qFormat/>
    <w:rsid w:val="0075527C"/>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sz w:val="28"/>
      <w:szCs w:val="28"/>
    </w:rPr>
  </w:style>
  <w:style w:type="paragraph" w:customStyle="1" w:styleId="ConsNonformat">
    <w:name w:val="ConsNonformat"/>
    <w:rsid w:val="0075527C"/>
    <w:pPr>
      <w:widowControl w:val="0"/>
      <w:autoSpaceDE w:val="0"/>
      <w:autoSpaceDN w:val="0"/>
      <w:adjustRightInd w:val="0"/>
    </w:pPr>
    <w:rPr>
      <w:rFonts w:ascii="Consultant" w:hAnsi="Consultant"/>
      <w:lang w:eastAsia="en-US"/>
    </w:rPr>
  </w:style>
  <w:style w:type="paragraph" w:customStyle="1" w:styleId="1f">
    <w:name w:val="Абзац списка1"/>
    <w:basedOn w:val="a2"/>
    <w:rsid w:val="0075527C"/>
    <w:pPr>
      <w:spacing w:after="200" w:line="276" w:lineRule="auto"/>
      <w:ind w:left="720"/>
      <w:contextualSpacing/>
      <w:jc w:val="left"/>
    </w:pPr>
    <w:rPr>
      <w:rFonts w:ascii="Calibri" w:hAnsi="Calibri"/>
      <w:sz w:val="22"/>
      <w:szCs w:val="22"/>
      <w:lang w:eastAsia="en-US"/>
    </w:rPr>
  </w:style>
  <w:style w:type="character" w:customStyle="1" w:styleId="1f0">
    <w:name w:val="Дата Знак1"/>
    <w:locked/>
    <w:rsid w:val="0075527C"/>
    <w:rPr>
      <w:lang w:val="ru-RU" w:eastAsia="ru-RU" w:bidi="ar-SA"/>
    </w:rPr>
  </w:style>
  <w:style w:type="character" w:customStyle="1" w:styleId="customtable">
    <w:name w:val="custom_table"/>
    <w:basedOn w:val="a3"/>
    <w:rsid w:val="0075527C"/>
  </w:style>
  <w:style w:type="numbering" w:customStyle="1" w:styleId="1f1">
    <w:name w:val="Нет списка1"/>
    <w:next w:val="a5"/>
    <w:uiPriority w:val="99"/>
    <w:semiHidden/>
    <w:unhideWhenUsed/>
    <w:rsid w:val="0075527C"/>
  </w:style>
  <w:style w:type="numbering" w:customStyle="1" w:styleId="111">
    <w:name w:val="Нет списка11"/>
    <w:next w:val="a5"/>
    <w:uiPriority w:val="99"/>
    <w:semiHidden/>
    <w:unhideWhenUsed/>
    <w:rsid w:val="0075527C"/>
  </w:style>
  <w:style w:type="character" w:customStyle="1" w:styleId="1f2">
    <w:name w:val="Основной текст с отступом Знак1"/>
    <w:basedOn w:val="a3"/>
    <w:uiPriority w:val="99"/>
    <w:semiHidden/>
    <w:rsid w:val="0075527C"/>
  </w:style>
  <w:style w:type="character" w:customStyle="1" w:styleId="32">
    <w:name w:val="Заголовок 3 Знак"/>
    <w:aliases w:val="заголовок3_pg Знак,h3 Знак,Head 3 Знак,l3+toc 3 Знак,heading 3 Знак,CT Знак,Sub-section Title Знак,l3 Знак,Bullet list Знак,H3 Знак,Gliederung3 Char Знак,Gliederung3 Знак,Çàãîëîâîê 3 Знак,Заголовок 3_Устав Знак,Заголовок 3 Знак1 Знак"/>
    <w:basedOn w:val="a3"/>
    <w:link w:val="3"/>
    <w:rsid w:val="0075527C"/>
    <w:rPr>
      <w:rFonts w:ascii="Arial" w:hAnsi="Arial" w:cs="Arial"/>
      <w:b/>
      <w:bCs/>
      <w:szCs w:val="26"/>
    </w:rPr>
  </w:style>
  <w:style w:type="character" w:customStyle="1" w:styleId="40">
    <w:name w:val="Заголовок 4 Знак"/>
    <w:aliases w:val="Çàãîëîâîê 4 (Ïðèëîæåíèå) Знак,Level 2 - a Знак,H4 Знак,4 Знак,I4 Знак,l4 Знак,heading4 Знак,I41 Знак,41 Знак,l41 Знак,heading41 Знак,(Shift Ctrl 4) Знак,Titre 41 Знак,t4.T4 Знак,4heading Знак,h4 Знак,a. Знак,4 dash Знак,d Знак,d1 Знак"/>
    <w:basedOn w:val="a3"/>
    <w:link w:val="4"/>
    <w:rsid w:val="0075527C"/>
    <w:rPr>
      <w:rFonts w:ascii="Arial" w:hAnsi="Arial"/>
      <w:bCs/>
      <w:szCs w:val="28"/>
    </w:rPr>
  </w:style>
  <w:style w:type="character" w:customStyle="1" w:styleId="50">
    <w:name w:val="Заголовок 5 Знак"/>
    <w:basedOn w:val="a3"/>
    <w:link w:val="5"/>
    <w:rsid w:val="0075527C"/>
    <w:rPr>
      <w:rFonts w:ascii="Arial" w:hAnsi="Arial"/>
      <w:bCs/>
      <w:iCs/>
      <w:szCs w:val="26"/>
    </w:rPr>
  </w:style>
  <w:style w:type="character" w:customStyle="1" w:styleId="61">
    <w:name w:val="Заголовок 6 Знак"/>
    <w:basedOn w:val="a3"/>
    <w:link w:val="60"/>
    <w:rsid w:val="0075527C"/>
    <w:rPr>
      <w:bCs/>
      <w:sz w:val="24"/>
      <w:szCs w:val="22"/>
    </w:rPr>
  </w:style>
  <w:style w:type="character" w:customStyle="1" w:styleId="70">
    <w:name w:val="Заголовок 7 Знак"/>
    <w:basedOn w:val="a3"/>
    <w:link w:val="7"/>
    <w:rsid w:val="0075527C"/>
    <w:rPr>
      <w:rFonts w:ascii="Arial" w:hAnsi="Arial"/>
      <w:b/>
      <w:szCs w:val="24"/>
    </w:rPr>
  </w:style>
  <w:style w:type="character" w:customStyle="1" w:styleId="1f3">
    <w:name w:val="Просмотренная гиперссылка1"/>
    <w:basedOn w:val="a3"/>
    <w:uiPriority w:val="99"/>
    <w:semiHidden/>
    <w:unhideWhenUsed/>
    <w:rsid w:val="0075527C"/>
    <w:rPr>
      <w:color w:val="800080"/>
      <w:u w:val="single"/>
    </w:rPr>
  </w:style>
  <w:style w:type="table" w:customStyle="1" w:styleId="2f2">
    <w:name w:val="Сетка таблицы2"/>
    <w:basedOn w:val="a4"/>
    <w:next w:val="afc"/>
    <w:rsid w:val="0075527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4"/>
    <w:rsid w:val="0075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FollowedHyperlink"/>
    <w:basedOn w:val="a3"/>
    <w:rsid w:val="0075527C"/>
    <w:rPr>
      <w:color w:val="800080" w:themeColor="followedHyperlink"/>
      <w:u w:val="single"/>
    </w:rPr>
  </w:style>
  <w:style w:type="character" w:customStyle="1" w:styleId="212">
    <w:name w:val="Заголовок 2 Знак1"/>
    <w:aliases w:val="H2 Знак1"/>
    <w:basedOn w:val="a3"/>
    <w:semiHidden/>
    <w:rsid w:val="0075527C"/>
    <w:rPr>
      <w:rFonts w:ascii="Cambria" w:eastAsia="Times New Roman" w:hAnsi="Cambria" w:cs="Times New Roman"/>
      <w:b/>
      <w:bCs/>
      <w:color w:val="4F81BD"/>
      <w:sz w:val="26"/>
      <w:szCs w:val="26"/>
      <w:lang w:eastAsia="ru-RU"/>
    </w:rPr>
  </w:style>
  <w:style w:type="character" w:styleId="afffffe">
    <w:name w:val="Strong"/>
    <w:qFormat/>
    <w:rsid w:val="0075527C"/>
    <w:rPr>
      <w:rFonts w:ascii="Arial" w:hAnsi="Arial" w:cs="Arial" w:hint="default"/>
      <w:b/>
      <w:bCs/>
      <w:color w:val="000000"/>
      <w:sz w:val="18"/>
      <w:szCs w:val="18"/>
    </w:rPr>
  </w:style>
  <w:style w:type="character" w:customStyle="1" w:styleId="1f4">
    <w:name w:val="Верхний колонтитул Знак1"/>
    <w:aliases w:val="Верхний колонтитул1 Знак1"/>
    <w:basedOn w:val="a3"/>
    <w:uiPriority w:val="99"/>
    <w:semiHidden/>
    <w:rsid w:val="0075527C"/>
    <w:rPr>
      <w:sz w:val="24"/>
      <w:szCs w:val="24"/>
    </w:rPr>
  </w:style>
  <w:style w:type="character" w:customStyle="1" w:styleId="afff3">
    <w:name w:val="Пункт Знак"/>
    <w:link w:val="afff2"/>
    <w:locked/>
    <w:rsid w:val="0075527C"/>
    <w:rPr>
      <w:sz w:val="24"/>
      <w:szCs w:val="28"/>
    </w:rPr>
  </w:style>
  <w:style w:type="paragraph" w:customStyle="1" w:styleId="consplusnormal1">
    <w:name w:val="consplusnormal"/>
    <w:basedOn w:val="a2"/>
    <w:rsid w:val="0075527C"/>
    <w:pPr>
      <w:spacing w:after="192"/>
      <w:jc w:val="left"/>
    </w:pPr>
  </w:style>
  <w:style w:type="paragraph" w:customStyle="1" w:styleId="c1">
    <w:name w:val="c1"/>
    <w:basedOn w:val="a2"/>
    <w:rsid w:val="0075527C"/>
    <w:pPr>
      <w:spacing w:before="100" w:beforeAutospacing="1" w:after="100" w:afterAutospacing="1"/>
      <w:jc w:val="left"/>
    </w:pPr>
  </w:style>
  <w:style w:type="paragraph" w:customStyle="1" w:styleId="310">
    <w:name w:val="Основной текст с отступом 31"/>
    <w:basedOn w:val="a2"/>
    <w:rsid w:val="0075527C"/>
    <w:pPr>
      <w:widowControl w:val="0"/>
      <w:overflowPunct w:val="0"/>
      <w:autoSpaceDE w:val="0"/>
      <w:autoSpaceDN w:val="0"/>
      <w:adjustRightInd w:val="0"/>
      <w:ind w:left="499"/>
    </w:pPr>
    <w:rPr>
      <w:szCs w:val="20"/>
    </w:rPr>
  </w:style>
  <w:style w:type="character" w:customStyle="1" w:styleId="ConsPlusNormal0">
    <w:name w:val="ConsPlusNormal Знак"/>
    <w:link w:val="ConsPlusNormal"/>
    <w:locked/>
    <w:rsid w:val="0075527C"/>
    <w:rPr>
      <w:rFonts w:ascii="Arial" w:hAnsi="Arial" w:cs="Arial"/>
    </w:rPr>
  </w:style>
  <w:style w:type="paragraph" w:customStyle="1" w:styleId="caaieiaie11">
    <w:name w:val="caaieiaie 11"/>
    <w:basedOn w:val="a2"/>
    <w:next w:val="a2"/>
    <w:rsid w:val="0075527C"/>
    <w:pPr>
      <w:keepNext/>
      <w:jc w:val="center"/>
    </w:pPr>
    <w:rPr>
      <w:szCs w:val="20"/>
    </w:rPr>
  </w:style>
  <w:style w:type="paragraph" w:customStyle="1" w:styleId="311">
    <w:name w:val="Основной текст 31"/>
    <w:basedOn w:val="a2"/>
    <w:rsid w:val="0075527C"/>
    <w:pPr>
      <w:overflowPunct w:val="0"/>
      <w:autoSpaceDE w:val="0"/>
      <w:autoSpaceDN w:val="0"/>
      <w:adjustRightInd w:val="0"/>
    </w:pPr>
    <w:rPr>
      <w:szCs w:val="20"/>
      <w:lang w:eastAsia="ja-JP"/>
    </w:rPr>
  </w:style>
  <w:style w:type="paragraph" w:customStyle="1" w:styleId="affffff">
    <w:name w:val="Стиль"/>
    <w:rsid w:val="0075527C"/>
    <w:pPr>
      <w:widowControl w:val="0"/>
      <w:snapToGrid w:val="0"/>
    </w:pPr>
    <w:rPr>
      <w:spacing w:val="-1"/>
      <w:kern w:val="3276"/>
      <w:position w:val="-1"/>
      <w:sz w:val="24"/>
      <w:lang w:val="en-US"/>
    </w:rPr>
  </w:style>
  <w:style w:type="paragraph" w:customStyle="1" w:styleId="213">
    <w:name w:val="Основной текст с отступом 21"/>
    <w:basedOn w:val="a2"/>
    <w:rsid w:val="0075527C"/>
    <w:pPr>
      <w:overflowPunct w:val="0"/>
      <w:autoSpaceDE w:val="0"/>
      <w:autoSpaceDN w:val="0"/>
      <w:adjustRightInd w:val="0"/>
      <w:ind w:firstLine="567"/>
    </w:pPr>
    <w:rPr>
      <w:spacing w:val="-4"/>
      <w:szCs w:val="20"/>
      <w:lang w:eastAsia="ja-JP"/>
    </w:rPr>
  </w:style>
  <w:style w:type="paragraph" w:customStyle="1" w:styleId="57">
    <w:name w:val="заголовок 5"/>
    <w:basedOn w:val="affffff"/>
    <w:next w:val="affffff"/>
    <w:rsid w:val="0075527C"/>
    <w:pPr>
      <w:keepNext/>
      <w:widowControl/>
      <w:tabs>
        <w:tab w:val="left" w:pos="426"/>
      </w:tabs>
      <w:snapToGrid/>
      <w:spacing w:before="240" w:line="360" w:lineRule="auto"/>
      <w:jc w:val="center"/>
    </w:pPr>
    <w:rPr>
      <w:spacing w:val="0"/>
      <w:kern w:val="0"/>
      <w:position w:val="0"/>
      <w:sz w:val="28"/>
      <w:lang w:val="ru-RU"/>
    </w:rPr>
  </w:style>
  <w:style w:type="paragraph" w:customStyle="1" w:styleId="left">
    <w:name w:val="left"/>
    <w:rsid w:val="0075527C"/>
    <w:pPr>
      <w:suppressAutoHyphens/>
    </w:pPr>
    <w:rPr>
      <w:rFonts w:ascii="Courier New" w:hAnsi="Courier New"/>
      <w:b/>
      <w:lang w:eastAsia="en-US"/>
    </w:rPr>
  </w:style>
  <w:style w:type="paragraph" w:customStyle="1" w:styleId="220">
    <w:name w:val="Основной текст 22"/>
    <w:basedOn w:val="a2"/>
    <w:rsid w:val="0075527C"/>
    <w:pPr>
      <w:widowControl w:val="0"/>
      <w:suppressAutoHyphens/>
      <w:autoSpaceDE w:val="0"/>
    </w:pPr>
    <w:rPr>
      <w:rFonts w:eastAsia="Arial Unicode MS"/>
      <w:color w:val="000000"/>
      <w:sz w:val="26"/>
    </w:rPr>
  </w:style>
  <w:style w:type="paragraph" w:customStyle="1" w:styleId="affffff0">
    <w:name w:val="!!!!"/>
    <w:basedOn w:val="a2"/>
    <w:rsid w:val="0075527C"/>
    <w:pPr>
      <w:snapToGrid w:val="0"/>
      <w:spacing w:line="304" w:lineRule="auto"/>
      <w:ind w:firstLine="284"/>
    </w:pPr>
    <w:rPr>
      <w:color w:val="000000"/>
      <w:sz w:val="26"/>
      <w:szCs w:val="20"/>
    </w:rPr>
  </w:style>
  <w:style w:type="paragraph" w:customStyle="1" w:styleId="Web">
    <w:name w:val="Обычный (Web)"/>
    <w:basedOn w:val="a2"/>
    <w:rsid w:val="0075527C"/>
    <w:pPr>
      <w:spacing w:before="100" w:after="100"/>
      <w:jc w:val="left"/>
    </w:pPr>
    <w:rPr>
      <w:color w:val="000000"/>
      <w:szCs w:val="20"/>
    </w:rPr>
  </w:style>
  <w:style w:type="paragraph" w:customStyle="1" w:styleId="Iauiue1">
    <w:name w:val="Iau?iue1"/>
    <w:rsid w:val="0075527C"/>
    <w:pPr>
      <w:widowControl w:val="0"/>
    </w:pPr>
  </w:style>
  <w:style w:type="character" w:customStyle="1" w:styleId="3e">
    <w:name w:val="Стиль3 Знак Знак Знак"/>
    <w:link w:val="3f"/>
    <w:locked/>
    <w:rsid w:val="0075527C"/>
    <w:rPr>
      <w:sz w:val="24"/>
      <w:szCs w:val="24"/>
    </w:rPr>
  </w:style>
  <w:style w:type="paragraph" w:customStyle="1" w:styleId="3f">
    <w:name w:val="Стиль3 Знак Знак"/>
    <w:basedOn w:val="2b"/>
    <w:link w:val="3e"/>
    <w:rsid w:val="0075527C"/>
    <w:pPr>
      <w:widowControl w:val="0"/>
      <w:tabs>
        <w:tab w:val="num" w:pos="360"/>
      </w:tabs>
      <w:adjustRightInd w:val="0"/>
      <w:spacing w:after="0" w:line="240" w:lineRule="auto"/>
    </w:pPr>
    <w:rPr>
      <w:szCs w:val="24"/>
    </w:rPr>
  </w:style>
  <w:style w:type="paragraph" w:customStyle="1" w:styleId="2f3">
    <w:name w:val="Знак Знак2"/>
    <w:basedOn w:val="a2"/>
    <w:rsid w:val="0075527C"/>
    <w:pPr>
      <w:spacing w:before="100" w:beforeAutospacing="1" w:after="100" w:afterAutospacing="1"/>
      <w:jc w:val="left"/>
    </w:pPr>
    <w:rPr>
      <w:rFonts w:ascii="Tahoma" w:hAnsi="Tahoma"/>
      <w:szCs w:val="20"/>
      <w:lang w:val="en-US" w:eastAsia="en-US"/>
    </w:rPr>
  </w:style>
  <w:style w:type="paragraph" w:customStyle="1" w:styleId="1f5">
    <w:name w:val="Текст1"/>
    <w:basedOn w:val="a2"/>
    <w:rsid w:val="0075527C"/>
    <w:pPr>
      <w:ind w:firstLine="720"/>
    </w:pPr>
    <w:rPr>
      <w:sz w:val="28"/>
      <w:szCs w:val="20"/>
    </w:rPr>
  </w:style>
  <w:style w:type="paragraph" w:customStyle="1" w:styleId="caaieiaie3">
    <w:name w:val="caaieiaie 3"/>
    <w:basedOn w:val="a2"/>
    <w:next w:val="a2"/>
    <w:rsid w:val="0075527C"/>
    <w:pPr>
      <w:keepNext/>
      <w:jc w:val="center"/>
    </w:pPr>
    <w:rPr>
      <w:rFonts w:ascii="NTTierce" w:hAnsi="NTTierce"/>
      <w:b/>
      <w:sz w:val="22"/>
      <w:szCs w:val="20"/>
    </w:rPr>
  </w:style>
  <w:style w:type="paragraph" w:customStyle="1" w:styleId="3f0">
    <w:name w:val="çàãîëîâîê 3"/>
    <w:basedOn w:val="a2"/>
    <w:next w:val="a2"/>
    <w:rsid w:val="0075527C"/>
    <w:pPr>
      <w:keepNext/>
    </w:pPr>
    <w:rPr>
      <w:szCs w:val="20"/>
    </w:rPr>
  </w:style>
  <w:style w:type="paragraph" w:customStyle="1" w:styleId="affffff1">
    <w:name w:val="Знак Знак Знак Знак Знак Знак Знак Знак Знак Знак Знак Знак Знак Знак Знак Знак Знак Знак Знак Знак"/>
    <w:basedOn w:val="a2"/>
    <w:rsid w:val="0075527C"/>
    <w:pPr>
      <w:spacing w:before="100" w:beforeAutospacing="1" w:after="100" w:afterAutospacing="1"/>
      <w:jc w:val="left"/>
    </w:pPr>
    <w:rPr>
      <w:rFonts w:ascii="Tahoma" w:hAnsi="Tahoma"/>
      <w:szCs w:val="20"/>
      <w:lang w:val="en-US" w:eastAsia="en-US"/>
    </w:rPr>
  </w:style>
  <w:style w:type="paragraph" w:customStyle="1" w:styleId="3f1">
    <w:name w:val="Стиль3 Знак"/>
    <w:basedOn w:val="2b"/>
    <w:rsid w:val="0075527C"/>
    <w:pPr>
      <w:widowControl w:val="0"/>
      <w:tabs>
        <w:tab w:val="num" w:pos="1307"/>
      </w:tabs>
      <w:adjustRightInd w:val="0"/>
      <w:spacing w:after="0" w:line="240" w:lineRule="auto"/>
      <w:ind w:left="1080"/>
    </w:pPr>
  </w:style>
  <w:style w:type="paragraph" w:customStyle="1" w:styleId="affffff2">
    <w:name w:val="Знак Знак Знак Знак Знак Знак Знак Знак Знак"/>
    <w:basedOn w:val="a2"/>
    <w:rsid w:val="0075527C"/>
    <w:pPr>
      <w:spacing w:after="160" w:line="240" w:lineRule="exact"/>
      <w:jc w:val="left"/>
    </w:pPr>
    <w:rPr>
      <w:rFonts w:ascii="Verdana" w:hAnsi="Verdana"/>
      <w:sz w:val="16"/>
      <w:szCs w:val="20"/>
    </w:rPr>
  </w:style>
  <w:style w:type="paragraph" w:customStyle="1" w:styleId="2f4">
    <w:name w:val="Основной текст с отступом 2.Знак"/>
    <w:basedOn w:val="a2"/>
    <w:rsid w:val="0075527C"/>
    <w:pPr>
      <w:spacing w:after="120" w:line="480" w:lineRule="auto"/>
      <w:ind w:left="283"/>
      <w:jc w:val="left"/>
    </w:pPr>
  </w:style>
  <w:style w:type="paragraph" w:customStyle="1" w:styleId="3f2">
    <w:name w:val="Знак Знак3"/>
    <w:basedOn w:val="a2"/>
    <w:rsid w:val="0075527C"/>
    <w:pPr>
      <w:jc w:val="left"/>
    </w:pPr>
    <w:rPr>
      <w:rFonts w:ascii="Verdana" w:hAnsi="Verdana" w:cs="Verdana"/>
      <w:szCs w:val="20"/>
      <w:lang w:val="en-US" w:eastAsia="en-US"/>
    </w:rPr>
  </w:style>
  <w:style w:type="paragraph" w:customStyle="1" w:styleId="1f6">
    <w:name w:val="Без интервала1"/>
    <w:rsid w:val="0075527C"/>
    <w:rPr>
      <w:sz w:val="24"/>
      <w:szCs w:val="24"/>
    </w:rPr>
  </w:style>
  <w:style w:type="paragraph" w:customStyle="1" w:styleId="affffff3">
    <w:name w:val="Знак Знак Знак Знак Знак Знак Знак Знак Знак Знак Знак"/>
    <w:basedOn w:val="a2"/>
    <w:rsid w:val="0075527C"/>
    <w:pPr>
      <w:spacing w:before="100" w:beforeAutospacing="1" w:after="100" w:afterAutospacing="1"/>
      <w:jc w:val="left"/>
    </w:pPr>
    <w:rPr>
      <w:rFonts w:ascii="Tahoma" w:hAnsi="Tahoma"/>
      <w:szCs w:val="20"/>
      <w:lang w:val="en-US" w:eastAsia="en-US"/>
    </w:rPr>
  </w:style>
  <w:style w:type="paragraph" w:customStyle="1" w:styleId="46">
    <w:name w:val="Знак Знак4"/>
    <w:basedOn w:val="a2"/>
    <w:rsid w:val="0075527C"/>
    <w:pPr>
      <w:spacing w:before="100" w:beforeAutospacing="1" w:after="100" w:afterAutospacing="1"/>
      <w:jc w:val="left"/>
    </w:pPr>
    <w:rPr>
      <w:rFonts w:ascii="Tahoma" w:hAnsi="Tahoma"/>
      <w:szCs w:val="20"/>
      <w:lang w:val="en-US" w:eastAsia="en-US"/>
    </w:rPr>
  </w:style>
  <w:style w:type="paragraph" w:customStyle="1" w:styleId="221">
    <w:name w:val="Знак Знак22"/>
    <w:basedOn w:val="a2"/>
    <w:rsid w:val="0075527C"/>
    <w:pPr>
      <w:spacing w:before="100" w:beforeAutospacing="1" w:after="100" w:afterAutospacing="1"/>
      <w:jc w:val="left"/>
    </w:pPr>
    <w:rPr>
      <w:rFonts w:ascii="Tahoma" w:hAnsi="Tahoma"/>
      <w:szCs w:val="20"/>
      <w:lang w:val="en-US" w:eastAsia="en-US"/>
    </w:rPr>
  </w:style>
  <w:style w:type="paragraph" w:customStyle="1" w:styleId="214">
    <w:name w:val="Знак Знак21"/>
    <w:basedOn w:val="a2"/>
    <w:rsid w:val="0075527C"/>
    <w:pPr>
      <w:spacing w:before="100" w:beforeAutospacing="1" w:after="100" w:afterAutospacing="1"/>
      <w:jc w:val="left"/>
    </w:pPr>
    <w:rPr>
      <w:rFonts w:ascii="Tahoma" w:hAnsi="Tahoma"/>
      <w:szCs w:val="20"/>
      <w:lang w:val="en-US" w:eastAsia="en-US"/>
    </w:rPr>
  </w:style>
  <w:style w:type="paragraph" w:customStyle="1" w:styleId="affffff4">
    <w:name w:val="Основной с отступом"/>
    <w:basedOn w:val="a2"/>
    <w:rsid w:val="0075527C"/>
    <w:rPr>
      <w:sz w:val="26"/>
      <w:szCs w:val="26"/>
    </w:rPr>
  </w:style>
  <w:style w:type="character" w:customStyle="1" w:styleId="b-serp-urlitem1">
    <w:name w:val="b-serp-url__item1"/>
    <w:basedOn w:val="a3"/>
    <w:rsid w:val="0075527C"/>
  </w:style>
  <w:style w:type="character" w:customStyle="1" w:styleId="post-b">
    <w:name w:val="post-b"/>
    <w:basedOn w:val="a3"/>
    <w:rsid w:val="0075527C"/>
  </w:style>
  <w:style w:type="character" w:customStyle="1" w:styleId="c6">
    <w:name w:val="c6"/>
    <w:basedOn w:val="a3"/>
    <w:rsid w:val="0075527C"/>
  </w:style>
  <w:style w:type="character" w:customStyle="1" w:styleId="labeltextlot21">
    <w:name w:val="label_text_lot_21"/>
    <w:rsid w:val="0075527C"/>
    <w:rPr>
      <w:color w:val="0000FF"/>
      <w:sz w:val="20"/>
      <w:szCs w:val="20"/>
    </w:rPr>
  </w:style>
  <w:style w:type="character" w:customStyle="1" w:styleId="spanbodytext21">
    <w:name w:val="span_body_text_21"/>
    <w:rsid w:val="0075527C"/>
    <w:rPr>
      <w:sz w:val="20"/>
      <w:szCs w:val="20"/>
    </w:rPr>
  </w:style>
  <w:style w:type="character" w:customStyle="1" w:styleId="affffff5">
    <w:name w:val="Основной шрифт"/>
    <w:semiHidden/>
    <w:rsid w:val="0075527C"/>
  </w:style>
  <w:style w:type="character" w:customStyle="1" w:styleId="ConsNormal1">
    <w:name w:val="ConsNormal Знак Знак"/>
    <w:rsid w:val="0075527C"/>
    <w:rPr>
      <w:rFonts w:ascii="Arial" w:hAnsi="Arial" w:cs="Arial" w:hint="default"/>
    </w:rPr>
  </w:style>
  <w:style w:type="character" w:customStyle="1" w:styleId="postbody">
    <w:name w:val="postbody"/>
    <w:rsid w:val="0075527C"/>
  </w:style>
  <w:style w:type="character" w:customStyle="1" w:styleId="222">
    <w:name w:val="Знак22"/>
    <w:rsid w:val="0075527C"/>
    <w:rPr>
      <w:rFonts w:ascii="MS Mincho" w:eastAsia="MS Mincho" w:hAnsi="MS Mincho" w:hint="eastAsia"/>
      <w:b/>
      <w:bCs/>
      <w:sz w:val="36"/>
      <w:szCs w:val="36"/>
      <w:lang w:val="ru-RU" w:eastAsia="ja-JP" w:bidi="ar-SA"/>
    </w:rPr>
  </w:style>
  <w:style w:type="table" w:customStyle="1" w:styleId="3f3">
    <w:name w:val="Сетка таблицы3"/>
    <w:basedOn w:val="a4"/>
    <w:next w:val="afc"/>
    <w:rsid w:val="0075527C"/>
    <w:pPr>
      <w:widowControl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c"/>
    <w:rsid w:val="0075527C"/>
    <w:pPr>
      <w:widowControl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4"/>
    <w:uiPriority w:val="59"/>
    <w:rsid w:val="007552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4"/>
    <w:next w:val="afc"/>
    <w:uiPriority w:val="59"/>
    <w:rsid w:val="007552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4"/>
    <w:next w:val="afc"/>
    <w:uiPriority w:val="59"/>
    <w:rsid w:val="007552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c"/>
    <w:uiPriority w:val="59"/>
    <w:rsid w:val="007552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4"/>
    <w:uiPriority w:val="59"/>
    <w:rsid w:val="007552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5"/>
    <w:uiPriority w:val="99"/>
    <w:semiHidden/>
    <w:unhideWhenUsed/>
    <w:rsid w:val="0075527C"/>
  </w:style>
  <w:style w:type="paragraph" w:customStyle="1" w:styleId="xl24">
    <w:name w:val="xl24"/>
    <w:basedOn w:val="a2"/>
    <w:rsid w:val="0075527C"/>
    <w:pPr>
      <w:spacing w:before="100" w:after="100"/>
      <w:jc w:val="center"/>
    </w:pPr>
    <w:rPr>
      <w:szCs w:val="20"/>
    </w:rPr>
  </w:style>
  <w:style w:type="paragraph" w:customStyle="1" w:styleId="affffff6">
    <w:name w:val="Буквенный список"/>
    <w:basedOn w:val="aff4"/>
    <w:rsid w:val="0075527C"/>
    <w:pPr>
      <w:tabs>
        <w:tab w:val="left" w:pos="360"/>
      </w:tabs>
      <w:spacing w:before="0"/>
      <w:ind w:left="360" w:hanging="360"/>
    </w:pPr>
    <w:rPr>
      <w:szCs w:val="24"/>
      <w:lang w:eastAsia="en-US"/>
    </w:rPr>
  </w:style>
  <w:style w:type="paragraph" w:customStyle="1" w:styleId="a">
    <w:name w:val="Маркированный список с тире"/>
    <w:basedOn w:val="aff4"/>
    <w:rsid w:val="0075527C"/>
    <w:pPr>
      <w:numPr>
        <w:numId w:val="12"/>
      </w:numPr>
      <w:spacing w:before="0"/>
    </w:pPr>
    <w:rPr>
      <w:szCs w:val="24"/>
      <w:lang w:eastAsia="en-US"/>
    </w:rPr>
  </w:style>
  <w:style w:type="paragraph" w:customStyle="1" w:styleId="77">
    <w:name w:val="Стиль77"/>
    <w:basedOn w:val="afffe"/>
    <w:rsid w:val="0075527C"/>
    <w:pPr>
      <w:widowControl/>
      <w:tabs>
        <w:tab w:val="left" w:pos="6663"/>
      </w:tabs>
      <w:autoSpaceDE/>
      <w:autoSpaceDN/>
      <w:adjustRightInd/>
      <w:spacing w:before="0" w:after="0"/>
      <w:jc w:val="left"/>
      <w:outlineLvl w:val="9"/>
    </w:pPr>
    <w:rPr>
      <w:rFonts w:ascii="Times New Roman" w:hAnsi="Times New Roman"/>
      <w:b w:val="0"/>
      <w:bCs w:val="0"/>
      <w:kern w:val="0"/>
      <w:szCs w:val="20"/>
    </w:rPr>
  </w:style>
  <w:style w:type="paragraph" w:customStyle="1" w:styleId="heading3h3H3">
    <w:name w:val="heading 3.h3.H3"/>
    <w:basedOn w:val="a2"/>
    <w:next w:val="a2"/>
    <w:rsid w:val="0075527C"/>
    <w:pPr>
      <w:keepNext/>
      <w:widowControl w:val="0"/>
      <w:numPr>
        <w:numId w:val="13"/>
      </w:numPr>
      <w:autoSpaceDE w:val="0"/>
      <w:autoSpaceDN w:val="0"/>
      <w:jc w:val="center"/>
    </w:pPr>
    <w:rPr>
      <w:b/>
      <w:bCs/>
    </w:rPr>
  </w:style>
  <w:style w:type="paragraph" w:customStyle="1" w:styleId="heading2h2H2IndentedHeadingH21H22IndentedHeading1IndentedHeading2IndentedHeading3IndentedHeading4H23H211H221IndentedHeading5IndentedHeading6IndentedHeading7H24H212H222IndentedHeading8H25H213H223H26H214">
    <w:name w:val="heading 2.h2.H2.Indented Heading.H21.H22.Indented Heading1.Indented Heading2.Indented Heading3.Indented Heading4.H23.H211.H221.Indented Heading5.Indented Heading6.Indented Heading7.H24.H212.H222.Indented Heading8.H25.H213.H223.H26.H214"/>
    <w:basedOn w:val="a2"/>
    <w:next w:val="a2"/>
    <w:rsid w:val="0075527C"/>
    <w:pPr>
      <w:keepNext/>
      <w:autoSpaceDE w:val="0"/>
      <w:autoSpaceDN w:val="0"/>
      <w:spacing w:before="240"/>
      <w:ind w:left="357" w:right="284"/>
      <w:jc w:val="center"/>
    </w:pPr>
    <w:rPr>
      <w:b/>
      <w:bCs/>
      <w:sz w:val="28"/>
      <w:szCs w:val="28"/>
    </w:rPr>
  </w:style>
  <w:style w:type="paragraph" w:customStyle="1" w:styleId="affffff7">
    <w:name w:val="ормальный"/>
    <w:rsid w:val="0075527C"/>
    <w:pPr>
      <w:autoSpaceDE w:val="0"/>
      <w:autoSpaceDN w:val="0"/>
    </w:pPr>
  </w:style>
  <w:style w:type="paragraph" w:customStyle="1" w:styleId="affffff8">
    <w:name w:val="Текст таблицы"/>
    <w:basedOn w:val="a2"/>
    <w:autoRedefine/>
    <w:rsid w:val="0075527C"/>
    <w:pPr>
      <w:spacing w:line="312" w:lineRule="auto"/>
      <w:jc w:val="left"/>
    </w:pPr>
  </w:style>
  <w:style w:type="paragraph" w:customStyle="1" w:styleId="1f7">
    <w:name w:val="Знак1 Знак Знак Знак"/>
    <w:basedOn w:val="a2"/>
    <w:rsid w:val="0075527C"/>
    <w:pPr>
      <w:spacing w:before="100" w:beforeAutospacing="1" w:after="100" w:afterAutospacing="1"/>
    </w:pPr>
    <w:rPr>
      <w:rFonts w:ascii="Tahoma" w:hAnsi="Tahoma" w:cs="Tahoma"/>
      <w:szCs w:val="20"/>
      <w:lang w:val="en-US" w:eastAsia="en-US"/>
    </w:rPr>
  </w:style>
  <w:style w:type="paragraph" w:customStyle="1" w:styleId="Pa125">
    <w:name w:val="Pa12+5"/>
    <w:basedOn w:val="a2"/>
    <w:next w:val="a2"/>
    <w:rsid w:val="0075527C"/>
    <w:pPr>
      <w:autoSpaceDE w:val="0"/>
      <w:autoSpaceDN w:val="0"/>
      <w:adjustRightInd w:val="0"/>
      <w:spacing w:before="160" w:line="201" w:lineRule="atLeast"/>
      <w:jc w:val="left"/>
    </w:pPr>
    <w:rPr>
      <w:rFonts w:ascii="GaramondC" w:eastAsia="Calibri" w:hAnsi="GaramondC"/>
      <w:lang w:eastAsia="en-US"/>
    </w:rPr>
  </w:style>
  <w:style w:type="character" w:customStyle="1" w:styleId="afff6">
    <w:name w:val="Таблица текст Знак"/>
    <w:link w:val="afff5"/>
    <w:locked/>
    <w:rsid w:val="0075527C"/>
    <w:rPr>
      <w:sz w:val="22"/>
      <w:szCs w:val="22"/>
    </w:rPr>
  </w:style>
  <w:style w:type="character" w:customStyle="1" w:styleId="text1">
    <w:name w:val="text1"/>
    <w:rsid w:val="0075527C"/>
    <w:rPr>
      <w:rFonts w:ascii="Verdana" w:hAnsi="Verdana" w:hint="default"/>
      <w:b w:val="0"/>
      <w:bCs w:val="0"/>
      <w:i w:val="0"/>
      <w:iCs w:val="0"/>
      <w:strike w:val="0"/>
      <w:dstrike w:val="0"/>
      <w:color w:val="000000"/>
      <w:sz w:val="16"/>
      <w:szCs w:val="16"/>
      <w:u w:val="none"/>
      <w:effect w:val="none"/>
    </w:rPr>
  </w:style>
  <w:style w:type="character" w:customStyle="1" w:styleId="apple-converted-space">
    <w:name w:val="apple-converted-space"/>
    <w:rsid w:val="0075527C"/>
  </w:style>
  <w:style w:type="table" w:customStyle="1" w:styleId="82">
    <w:name w:val="Сетка таблицы8"/>
    <w:basedOn w:val="a4"/>
    <w:next w:val="afc"/>
    <w:rsid w:val="0075527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Знак"/>
    <w:link w:val="Normal0"/>
    <w:locked/>
    <w:rsid w:val="0075527C"/>
    <w:rPr>
      <w:color w:val="000000"/>
    </w:rPr>
  </w:style>
  <w:style w:type="paragraph" w:customStyle="1" w:styleId="Normal0">
    <w:name w:val="Normal Знак"/>
    <w:link w:val="Normal"/>
    <w:rsid w:val="0075527C"/>
    <w:pPr>
      <w:widowControl w:val="0"/>
      <w:snapToGrid w:val="0"/>
      <w:spacing w:before="440" w:line="336" w:lineRule="auto"/>
      <w:ind w:left="400" w:firstLine="540"/>
      <w:jc w:val="both"/>
    </w:pPr>
    <w:rPr>
      <w:color w:val="000000"/>
    </w:rPr>
  </w:style>
  <w:style w:type="paragraph" w:customStyle="1" w:styleId="2f6">
    <w:name w:val="Абзац списка2"/>
    <w:basedOn w:val="a2"/>
    <w:rsid w:val="0075527C"/>
    <w:pPr>
      <w:ind w:left="720"/>
      <w:jc w:val="left"/>
    </w:pPr>
    <w:rPr>
      <w:color w:val="000000"/>
      <w:lang w:eastAsia="en-US"/>
    </w:rPr>
  </w:style>
  <w:style w:type="paragraph" w:customStyle="1" w:styleId="3f4">
    <w:name w:val="Абзац списка3"/>
    <w:basedOn w:val="a2"/>
    <w:rsid w:val="0075527C"/>
    <w:pPr>
      <w:ind w:left="720"/>
      <w:jc w:val="left"/>
    </w:pPr>
    <w:rPr>
      <w:color w:val="000000"/>
      <w:lang w:eastAsia="en-US"/>
    </w:rPr>
  </w:style>
  <w:style w:type="paragraph" w:customStyle="1" w:styleId="affffff9">
    <w:name w:val="Стандарт"/>
    <w:basedOn w:val="a2"/>
    <w:rsid w:val="0075527C"/>
    <w:pPr>
      <w:spacing w:before="60" w:after="60"/>
      <w:jc w:val="left"/>
    </w:pPr>
    <w:rPr>
      <w:rFonts w:ascii="Verdana" w:hAnsi="Verdana"/>
      <w:szCs w:val="20"/>
    </w:rPr>
  </w:style>
  <w:style w:type="paragraph" w:customStyle="1" w:styleId="Char">
    <w:name w:val="Стандарт Char"/>
    <w:basedOn w:val="a2"/>
    <w:rsid w:val="0075527C"/>
    <w:pPr>
      <w:spacing w:before="60" w:after="60"/>
      <w:ind w:left="720"/>
      <w:jc w:val="left"/>
    </w:pPr>
    <w:rPr>
      <w:rFonts w:ascii="Verdana" w:hAnsi="Verdana"/>
      <w:szCs w:val="20"/>
      <w:lang w:eastAsia="en-US"/>
    </w:rPr>
  </w:style>
  <w:style w:type="character" w:customStyle="1" w:styleId="112">
    <w:name w:val="Обычный 1 Знак1"/>
    <w:link w:val="1f8"/>
    <w:rsid w:val="0075527C"/>
    <w:rPr>
      <w:rFonts w:ascii="Verdana" w:hAnsi="Verdana"/>
      <w:sz w:val="24"/>
    </w:rPr>
  </w:style>
  <w:style w:type="paragraph" w:customStyle="1" w:styleId="1f8">
    <w:name w:val="Обычный 1"/>
    <w:basedOn w:val="a2"/>
    <w:link w:val="112"/>
    <w:rsid w:val="0075527C"/>
    <w:pPr>
      <w:spacing w:before="60" w:after="60"/>
    </w:pPr>
    <w:rPr>
      <w:rFonts w:ascii="Verdana" w:hAnsi="Verdana"/>
      <w:szCs w:val="20"/>
    </w:rPr>
  </w:style>
  <w:style w:type="paragraph" w:customStyle="1" w:styleId="MainTXT">
    <w:name w:val="MainTXT"/>
    <w:basedOn w:val="a2"/>
    <w:uiPriority w:val="99"/>
    <w:rsid w:val="0075527C"/>
    <w:pPr>
      <w:ind w:left="142"/>
    </w:pPr>
    <w:rPr>
      <w:rFonts w:cs="Arial"/>
      <w:lang w:eastAsia="en-US"/>
    </w:rPr>
  </w:style>
  <w:style w:type="paragraph" w:customStyle="1" w:styleId="10">
    <w:name w:val="Заголовок_1"/>
    <w:basedOn w:val="12"/>
    <w:next w:val="11"/>
    <w:qFormat/>
    <w:rsid w:val="0075527C"/>
    <w:pPr>
      <w:keepNext w:val="0"/>
      <w:pageBreakBefore w:val="0"/>
      <w:numPr>
        <w:numId w:val="14"/>
      </w:numPr>
      <w:tabs>
        <w:tab w:val="clear" w:pos="1134"/>
        <w:tab w:val="num" w:pos="360"/>
      </w:tabs>
      <w:autoSpaceDE w:val="0"/>
      <w:autoSpaceDN w:val="0"/>
      <w:adjustRightInd w:val="0"/>
      <w:spacing w:before="120" w:after="120" w:line="240" w:lineRule="auto"/>
      <w:ind w:left="0" w:firstLine="0"/>
    </w:pPr>
    <w:rPr>
      <w:rFonts w:ascii="Times New Roman" w:hAnsi="Times New Roman" w:cs="Times New Roman"/>
      <w:caps w:val="0"/>
      <w:szCs w:val="20"/>
    </w:rPr>
  </w:style>
  <w:style w:type="paragraph" w:customStyle="1" w:styleId="11">
    <w:name w:val="Нумерованный_1"/>
    <w:basedOn w:val="a2"/>
    <w:qFormat/>
    <w:rsid w:val="0075527C"/>
    <w:pPr>
      <w:numPr>
        <w:ilvl w:val="1"/>
        <w:numId w:val="14"/>
      </w:numPr>
    </w:pPr>
  </w:style>
  <w:style w:type="paragraph" w:customStyle="1" w:styleId="20">
    <w:name w:val="Нумерованный_2"/>
    <w:basedOn w:val="11"/>
    <w:qFormat/>
    <w:rsid w:val="0075527C"/>
    <w:pPr>
      <w:numPr>
        <w:ilvl w:val="2"/>
      </w:numPr>
    </w:pPr>
  </w:style>
  <w:style w:type="paragraph" w:customStyle="1" w:styleId="affffffa">
    <w:name w:val="Обычный (КС)"/>
    <w:link w:val="affffffb"/>
    <w:rsid w:val="0075527C"/>
    <w:pPr>
      <w:ind w:firstLine="709"/>
      <w:jc w:val="both"/>
    </w:pPr>
    <w:rPr>
      <w:sz w:val="24"/>
      <w:szCs w:val="24"/>
    </w:rPr>
  </w:style>
  <w:style w:type="character" w:customStyle="1" w:styleId="affffffb">
    <w:name w:val="Обычный (КС) Знак"/>
    <w:link w:val="affffffa"/>
    <w:rsid w:val="0075527C"/>
    <w:rPr>
      <w:sz w:val="24"/>
      <w:szCs w:val="24"/>
    </w:rPr>
  </w:style>
  <w:style w:type="paragraph" w:customStyle="1" w:styleId="118">
    <w:name w:val="Стиль Дефис 1 + Междустр.интервал:  точно 18 пт"/>
    <w:basedOn w:val="a2"/>
    <w:rsid w:val="0075527C"/>
    <w:pPr>
      <w:numPr>
        <w:numId w:val="15"/>
      </w:numPr>
      <w:tabs>
        <w:tab w:val="num" w:pos="360"/>
      </w:tabs>
      <w:ind w:firstLine="708"/>
    </w:pPr>
    <w:rPr>
      <w:szCs w:val="20"/>
    </w:rPr>
  </w:style>
  <w:style w:type="character" w:customStyle="1" w:styleId="1f9">
    <w:name w:val="Обычный 1 Знак"/>
    <w:uiPriority w:val="99"/>
    <w:locked/>
    <w:rsid w:val="0075527C"/>
    <w:rPr>
      <w:sz w:val="24"/>
    </w:rPr>
  </w:style>
  <w:style w:type="paragraph" w:customStyle="1" w:styleId="affffffc">
    <w:name w:val="Обычный (тбл)"/>
    <w:basedOn w:val="a2"/>
    <w:rsid w:val="0075527C"/>
    <w:pPr>
      <w:spacing w:before="40" w:after="80"/>
      <w:jc w:val="left"/>
    </w:pPr>
    <w:rPr>
      <w:bCs/>
      <w:sz w:val="22"/>
      <w:szCs w:val="18"/>
    </w:rPr>
  </w:style>
  <w:style w:type="paragraph" w:customStyle="1" w:styleId="affffffd">
    <w:name w:val="Шапка таблицы"/>
    <w:basedOn w:val="affffffc"/>
    <w:rsid w:val="0075527C"/>
    <w:pPr>
      <w:keepNext/>
      <w:spacing w:before="60"/>
    </w:pPr>
    <w:rPr>
      <w:b/>
    </w:rPr>
  </w:style>
  <w:style w:type="paragraph" w:customStyle="1" w:styleId="15">
    <w:name w:val="Примечание 1 Текст нумерованный"/>
    <w:basedOn w:val="1f8"/>
    <w:rsid w:val="0075527C"/>
    <w:pPr>
      <w:numPr>
        <w:numId w:val="16"/>
      </w:numPr>
      <w:tabs>
        <w:tab w:val="clear" w:pos="1429"/>
      </w:tabs>
      <w:ind w:left="928"/>
    </w:pPr>
    <w:rPr>
      <w:rFonts w:ascii="Times New Roman" w:hAnsi="Times New Roman"/>
      <w:i/>
      <w:szCs w:val="24"/>
    </w:rPr>
  </w:style>
  <w:style w:type="paragraph" w:customStyle="1" w:styleId="120">
    <w:name w:val="ГОСТ Обычный 12"/>
    <w:rsid w:val="0075527C"/>
    <w:pPr>
      <w:spacing w:line="360" w:lineRule="auto"/>
      <w:ind w:firstLine="850"/>
      <w:jc w:val="both"/>
    </w:pPr>
    <w:rPr>
      <w:sz w:val="24"/>
      <w:szCs w:val="24"/>
    </w:rPr>
  </w:style>
  <w:style w:type="character" w:customStyle="1" w:styleId="label-dsc1">
    <w:name w:val="label-dsc1"/>
    <w:rsid w:val="0075527C"/>
    <w:rPr>
      <w:rFonts w:ascii="Courier New" w:hAnsi="Courier New" w:cs="Courier New" w:hint="default"/>
      <w:b/>
      <w:bCs/>
      <w:i/>
      <w:iCs/>
      <w:color w:val="800000"/>
      <w:sz w:val="24"/>
      <w:szCs w:val="24"/>
    </w:rPr>
  </w:style>
  <w:style w:type="paragraph" w:customStyle="1" w:styleId="1fa">
    <w:name w:val="_Заголовок 1"/>
    <w:basedOn w:val="12"/>
    <w:next w:val="2f7"/>
    <w:link w:val="1fb"/>
    <w:qFormat/>
    <w:rsid w:val="0075527C"/>
    <w:pPr>
      <w:keepLines/>
      <w:numPr>
        <w:numId w:val="0"/>
      </w:numPr>
      <w:tabs>
        <w:tab w:val="num" w:pos="360"/>
      </w:tabs>
      <w:spacing w:before="200" w:after="200" w:line="240" w:lineRule="auto"/>
      <w:ind w:left="360"/>
    </w:pPr>
    <w:rPr>
      <w:rFonts w:ascii="Times New Roman Полужирный" w:hAnsi="Times New Roman Полужирный"/>
      <w:kern w:val="32"/>
      <w:sz w:val="36"/>
    </w:rPr>
  </w:style>
  <w:style w:type="character" w:customStyle="1" w:styleId="1fb">
    <w:name w:val="_Заголовок 1 Знак"/>
    <w:basedOn w:val="a3"/>
    <w:link w:val="1fa"/>
    <w:rsid w:val="0075527C"/>
    <w:rPr>
      <w:rFonts w:ascii="Times New Roman Полужирный" w:hAnsi="Times New Roman Полужирный" w:cs="Arial"/>
      <w:b/>
      <w:bCs/>
      <w:caps/>
      <w:kern w:val="32"/>
      <w:sz w:val="36"/>
      <w:szCs w:val="32"/>
    </w:rPr>
  </w:style>
  <w:style w:type="paragraph" w:customStyle="1" w:styleId="2f7">
    <w:name w:val="_Заголовок 2"/>
    <w:basedOn w:val="22"/>
    <w:next w:val="affffffe"/>
    <w:link w:val="2f8"/>
    <w:qFormat/>
    <w:rsid w:val="0075527C"/>
    <w:pPr>
      <w:widowControl w:val="0"/>
      <w:tabs>
        <w:tab w:val="clear" w:pos="851"/>
      </w:tabs>
      <w:autoSpaceDN w:val="0"/>
      <w:adjustRightInd w:val="0"/>
      <w:spacing w:before="160" w:after="160" w:line="360" w:lineRule="atLeast"/>
      <w:ind w:left="0" w:firstLine="0"/>
      <w:jc w:val="both"/>
      <w:textAlignment w:val="baseline"/>
    </w:pPr>
    <w:rPr>
      <w:rFonts w:ascii="Times New Roman" w:hAnsi="Times New Roman"/>
      <w:sz w:val="32"/>
    </w:rPr>
  </w:style>
  <w:style w:type="paragraph" w:customStyle="1" w:styleId="affffffe">
    <w:name w:val="_Основной с красной строки"/>
    <w:basedOn w:val="a2"/>
    <w:link w:val="afffffff"/>
    <w:qFormat/>
    <w:rsid w:val="0075527C"/>
    <w:pPr>
      <w:spacing w:line="360" w:lineRule="exact"/>
    </w:pPr>
  </w:style>
  <w:style w:type="character" w:customStyle="1" w:styleId="2f8">
    <w:name w:val="_Заголовок 2 Знак"/>
    <w:basedOn w:val="a3"/>
    <w:link w:val="2f7"/>
    <w:rsid w:val="0075527C"/>
    <w:rPr>
      <w:rFonts w:cs="Arial"/>
      <w:b/>
      <w:bCs/>
      <w:iCs/>
      <w:sz w:val="32"/>
      <w:szCs w:val="28"/>
    </w:rPr>
  </w:style>
  <w:style w:type="numbering" w:styleId="111111">
    <w:name w:val="Outline List 2"/>
    <w:basedOn w:val="a5"/>
    <w:rsid w:val="0075527C"/>
    <w:pPr>
      <w:numPr>
        <w:numId w:val="17"/>
      </w:numPr>
    </w:pPr>
  </w:style>
  <w:style w:type="character" w:customStyle="1" w:styleId="afffffff">
    <w:name w:val="_Основной с красной строки Знак"/>
    <w:basedOn w:val="a3"/>
    <w:link w:val="affffffe"/>
    <w:rsid w:val="0075527C"/>
    <w:rPr>
      <w:sz w:val="24"/>
      <w:szCs w:val="24"/>
    </w:rPr>
  </w:style>
  <w:style w:type="table" w:customStyle="1" w:styleId="afffffff0">
    <w:name w:val="Стиль для вставляемой таблицы"/>
    <w:basedOn w:val="a4"/>
    <w:locked/>
    <w:rsid w:val="0075527C"/>
    <w:rPr>
      <w:sz w:val="18"/>
      <w:szCs w:val="18"/>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paragraph" w:customStyle="1" w:styleId="48">
    <w:name w:val="_Заголовок 4"/>
    <w:basedOn w:val="4"/>
    <w:next w:val="affffffe"/>
    <w:qFormat/>
    <w:rsid w:val="0075527C"/>
    <w:pPr>
      <w:widowControl w:val="0"/>
      <w:numPr>
        <w:ilvl w:val="0"/>
        <w:numId w:val="0"/>
      </w:numPr>
      <w:tabs>
        <w:tab w:val="clear" w:pos="1814"/>
        <w:tab w:val="num" w:pos="142"/>
        <w:tab w:val="left" w:pos="993"/>
      </w:tabs>
      <w:autoSpaceDN w:val="0"/>
      <w:adjustRightInd w:val="0"/>
      <w:spacing w:before="80" w:after="80" w:line="360" w:lineRule="atLeast"/>
      <w:ind w:left="142"/>
      <w:jc w:val="both"/>
      <w:textAlignment w:val="baseline"/>
    </w:pPr>
    <w:rPr>
      <w:rFonts w:ascii="Times New Roman Полужирный" w:hAnsi="Times New Roman Полужирный"/>
      <w:b/>
      <w:sz w:val="24"/>
      <w:szCs w:val="24"/>
    </w:rPr>
  </w:style>
  <w:style w:type="character" w:customStyle="1" w:styleId="afffffa">
    <w:name w:val="Без интервала Знак"/>
    <w:basedOn w:val="a3"/>
    <w:link w:val="afffff9"/>
    <w:uiPriority w:val="1"/>
    <w:rsid w:val="0075527C"/>
    <w:rPr>
      <w:sz w:val="24"/>
      <w:szCs w:val="24"/>
    </w:rPr>
  </w:style>
  <w:style w:type="paragraph" w:customStyle="1" w:styleId="afffffff1">
    <w:name w:val="Содержимое таблицы"/>
    <w:basedOn w:val="a2"/>
    <w:rsid w:val="0075527C"/>
    <w:pPr>
      <w:widowControl w:val="0"/>
      <w:suppressLineNumbers/>
      <w:tabs>
        <w:tab w:val="left" w:pos="709"/>
      </w:tabs>
      <w:suppressAutoHyphens/>
      <w:spacing w:after="200" w:line="276" w:lineRule="auto"/>
      <w:jc w:val="left"/>
    </w:pPr>
    <w:rPr>
      <w:rFonts w:ascii="Liberation Serif" w:eastAsia="WenQuanYi Micro Hei" w:hAnsi="Liberation Serif" w:cs="Lohit Hindi"/>
      <w:color w:val="00000A"/>
      <w:lang w:eastAsia="zh-CN" w:bidi="hi-IN"/>
    </w:rPr>
  </w:style>
  <w:style w:type="paragraph" w:customStyle="1" w:styleId="afffffff2">
    <w:name w:val="_Титул_Москва год"/>
    <w:basedOn w:val="a2"/>
    <w:link w:val="afffffff3"/>
    <w:qFormat/>
    <w:rsid w:val="0075527C"/>
    <w:pPr>
      <w:widowControl w:val="0"/>
      <w:autoSpaceDN w:val="0"/>
      <w:adjustRightInd w:val="0"/>
      <w:spacing w:line="360" w:lineRule="atLeast"/>
      <w:ind w:left="426" w:firstLine="425"/>
      <w:jc w:val="center"/>
      <w:textAlignment w:val="baseline"/>
    </w:pPr>
    <w:rPr>
      <w:b/>
      <w:sz w:val="28"/>
      <w:szCs w:val="28"/>
    </w:rPr>
  </w:style>
  <w:style w:type="character" w:customStyle="1" w:styleId="afffffff3">
    <w:name w:val="_Титул_Москва год Знак"/>
    <w:basedOn w:val="a3"/>
    <w:link w:val="afffffff2"/>
    <w:rsid w:val="0075527C"/>
    <w:rPr>
      <w:b/>
      <w:sz w:val="28"/>
      <w:szCs w:val="28"/>
    </w:rPr>
  </w:style>
  <w:style w:type="paragraph" w:customStyle="1" w:styleId="afffffff4">
    <w:name w:val="_Титул_Название документа"/>
    <w:basedOn w:val="a2"/>
    <w:link w:val="afffffff5"/>
    <w:rsid w:val="0075527C"/>
    <w:pPr>
      <w:spacing w:before="1500"/>
      <w:ind w:left="851"/>
      <w:jc w:val="center"/>
    </w:pPr>
    <w:rPr>
      <w:b/>
      <w:caps/>
      <w:sz w:val="32"/>
    </w:rPr>
  </w:style>
  <w:style w:type="character" w:customStyle="1" w:styleId="afffffff5">
    <w:name w:val="_Титул_Название документа Знак"/>
    <w:basedOn w:val="a3"/>
    <w:link w:val="afffffff4"/>
    <w:rsid w:val="0075527C"/>
    <w:rPr>
      <w:b/>
      <w:caps/>
      <w:sz w:val="32"/>
      <w:szCs w:val="24"/>
    </w:rPr>
  </w:style>
  <w:style w:type="paragraph" w:customStyle="1" w:styleId="phNormal">
    <w:name w:val="ph_Normal"/>
    <w:basedOn w:val="a2"/>
    <w:link w:val="phNormal1"/>
    <w:rsid w:val="0075527C"/>
    <w:pPr>
      <w:ind w:firstLine="851"/>
    </w:pPr>
  </w:style>
  <w:style w:type="character" w:customStyle="1" w:styleId="phNormal1">
    <w:name w:val="ph_Normal Знак1"/>
    <w:basedOn w:val="a3"/>
    <w:link w:val="phNormal"/>
    <w:rsid w:val="0075527C"/>
    <w:rPr>
      <w:sz w:val="24"/>
      <w:szCs w:val="24"/>
    </w:rPr>
  </w:style>
  <w:style w:type="paragraph" w:customStyle="1" w:styleId="a1">
    <w:name w:val="Обычный маркированный список ТЗ"/>
    <w:basedOn w:val="a2"/>
    <w:qFormat/>
    <w:rsid w:val="0075527C"/>
    <w:pPr>
      <w:keepLines/>
      <w:numPr>
        <w:numId w:val="18"/>
      </w:numPr>
    </w:pPr>
    <w:rPr>
      <w:lang w:eastAsia="en-US" w:bidi="en-US"/>
    </w:rPr>
  </w:style>
  <w:style w:type="paragraph" w:customStyle="1" w:styleId="21">
    <w:name w:val="Обычный марк2 ТЗ"/>
    <w:basedOn w:val="a1"/>
    <w:qFormat/>
    <w:rsid w:val="0075527C"/>
    <w:pPr>
      <w:numPr>
        <w:ilvl w:val="1"/>
      </w:numPr>
      <w:tabs>
        <w:tab w:val="left" w:pos="1560"/>
        <w:tab w:val="num" w:pos="2149"/>
      </w:tabs>
      <w:ind w:left="720" w:hanging="720"/>
    </w:pPr>
  </w:style>
  <w:style w:type="character" w:customStyle="1" w:styleId="iceouttxt6">
    <w:name w:val="iceouttxt6"/>
    <w:basedOn w:val="a3"/>
    <w:rsid w:val="0075527C"/>
    <w:rPr>
      <w:rFonts w:ascii="Arial" w:hAnsi="Arial" w:cs="Arial" w:hint="default"/>
      <w:color w:val="666666"/>
      <w:sz w:val="17"/>
      <w:szCs w:val="17"/>
    </w:rPr>
  </w:style>
  <w:style w:type="paragraph" w:customStyle="1" w:styleId="afffffff6">
    <w:name w:val="Абзац"/>
    <w:basedOn w:val="a2"/>
    <w:qFormat/>
    <w:rsid w:val="0075527C"/>
    <w:rPr>
      <w:sz w:val="28"/>
    </w:rPr>
  </w:style>
  <w:style w:type="table" w:customStyle="1" w:styleId="-11">
    <w:name w:val="Светлый список - Акцент 11"/>
    <w:basedOn w:val="a4"/>
    <w:uiPriority w:val="61"/>
    <w:unhideWhenUsed/>
    <w:rsid w:val="0075527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fffffff7">
    <w:name w:val="Содержание"/>
    <w:basedOn w:val="a2"/>
    <w:rsid w:val="0075527C"/>
    <w:pPr>
      <w:spacing w:line="480" w:lineRule="auto"/>
      <w:jc w:val="center"/>
    </w:pPr>
    <w:rPr>
      <w:b/>
      <w:sz w:val="28"/>
      <w:szCs w:val="20"/>
    </w:rPr>
  </w:style>
  <w:style w:type="paragraph" w:customStyle="1" w:styleId="afffffff8">
    <w:name w:val="Приложение"/>
    <w:basedOn w:val="12"/>
    <w:next w:val="a2"/>
    <w:rsid w:val="0075527C"/>
    <w:pPr>
      <w:pageBreakBefore w:val="0"/>
      <w:numPr>
        <w:numId w:val="0"/>
      </w:numPr>
      <w:tabs>
        <w:tab w:val="num" w:pos="1191"/>
      </w:tabs>
      <w:suppressAutoHyphens/>
      <w:spacing w:before="60"/>
      <w:ind w:left="1191" w:hanging="454"/>
      <w:outlineLvl w:val="1"/>
    </w:pPr>
    <w:rPr>
      <w:rFonts w:ascii="Times New Roman" w:hAnsi="Times New Roman" w:cs="Times New Roman"/>
      <w:bCs w:val="0"/>
      <w:caps w:val="0"/>
      <w:kern w:val="28"/>
      <w:szCs w:val="24"/>
      <w:lang w:val="en-US"/>
    </w:rPr>
  </w:style>
  <w:style w:type="paragraph" w:styleId="afffffff9">
    <w:name w:val="Revision"/>
    <w:hidden/>
    <w:uiPriority w:val="99"/>
    <w:semiHidden/>
    <w:rsid w:val="0075527C"/>
    <w:rPr>
      <w:rFonts w:ascii="Arial" w:hAnsi="Arial"/>
      <w:szCs w:val="24"/>
    </w:rPr>
  </w:style>
  <w:style w:type="character" w:customStyle="1" w:styleId="afffffffa">
    <w:name w:val="Стиль Абзац ТЗ СИМИ Знак"/>
    <w:link w:val="afffffffb"/>
    <w:locked/>
    <w:rsid w:val="007164F1"/>
    <w:rPr>
      <w:sz w:val="24"/>
      <w:szCs w:val="22"/>
      <w:lang w:eastAsia="en-US"/>
    </w:rPr>
  </w:style>
  <w:style w:type="paragraph" w:customStyle="1" w:styleId="afffffffb">
    <w:name w:val="Стиль Абзац ТЗ СИМИ"/>
    <w:basedOn w:val="afffffff6"/>
    <w:link w:val="afffffffa"/>
    <w:qFormat/>
    <w:rsid w:val="007164F1"/>
    <w:pPr>
      <w:contextualSpacing/>
    </w:pPr>
    <w:rPr>
      <w:sz w:val="24"/>
      <w:szCs w:val="22"/>
      <w:lang w:eastAsia="en-US"/>
    </w:rPr>
  </w:style>
  <w:style w:type="paragraph" w:customStyle="1" w:styleId="01">
    <w:name w:val="_Текст0_Список 1 уровня"/>
    <w:rsid w:val="00A612A3"/>
    <w:pPr>
      <w:numPr>
        <w:numId w:val="29"/>
      </w:numPr>
      <w:tabs>
        <w:tab w:val="decimal" w:pos="992"/>
      </w:tabs>
      <w:jc w:val="both"/>
    </w:pPr>
    <w:rPr>
      <w:rFonts w:ascii="Arial" w:hAnsi="Arial" w:cs="Arial"/>
      <w:sz w:val="24"/>
      <w:szCs w:val="24"/>
    </w:rPr>
  </w:style>
  <w:style w:type="character" w:customStyle="1" w:styleId="ad">
    <w:name w:val="Название объекта Знак"/>
    <w:aliases w:val="Название таблиц Знак,Рисунок название стить Знак"/>
    <w:link w:val="ac"/>
    <w:locked/>
    <w:rsid w:val="00A612A3"/>
    <w:rPr>
      <w:rFonts w:ascii="Arial" w:hAnsi="Arial"/>
      <w:b/>
      <w:noProof/>
    </w:rPr>
  </w:style>
  <w:style w:type="table" w:customStyle="1" w:styleId="-12">
    <w:name w:val="Светлый список - Акцент 12"/>
    <w:basedOn w:val="a4"/>
    <w:uiPriority w:val="61"/>
    <w:unhideWhenUsed/>
    <w:rsid w:val="00383E6B"/>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131">
      <w:bodyDiv w:val="1"/>
      <w:marLeft w:val="0"/>
      <w:marRight w:val="0"/>
      <w:marTop w:val="0"/>
      <w:marBottom w:val="0"/>
      <w:divBdr>
        <w:top w:val="none" w:sz="0" w:space="0" w:color="auto"/>
        <w:left w:val="none" w:sz="0" w:space="0" w:color="auto"/>
        <w:bottom w:val="none" w:sz="0" w:space="0" w:color="auto"/>
        <w:right w:val="none" w:sz="0" w:space="0" w:color="auto"/>
      </w:divBdr>
    </w:div>
    <w:div w:id="201328469">
      <w:bodyDiv w:val="1"/>
      <w:marLeft w:val="0"/>
      <w:marRight w:val="0"/>
      <w:marTop w:val="0"/>
      <w:marBottom w:val="0"/>
      <w:divBdr>
        <w:top w:val="none" w:sz="0" w:space="0" w:color="auto"/>
        <w:left w:val="none" w:sz="0" w:space="0" w:color="auto"/>
        <w:bottom w:val="none" w:sz="0" w:space="0" w:color="auto"/>
        <w:right w:val="none" w:sz="0" w:space="0" w:color="auto"/>
      </w:divBdr>
    </w:div>
    <w:div w:id="291403198">
      <w:bodyDiv w:val="1"/>
      <w:marLeft w:val="0"/>
      <w:marRight w:val="0"/>
      <w:marTop w:val="0"/>
      <w:marBottom w:val="0"/>
      <w:divBdr>
        <w:top w:val="none" w:sz="0" w:space="0" w:color="auto"/>
        <w:left w:val="none" w:sz="0" w:space="0" w:color="auto"/>
        <w:bottom w:val="none" w:sz="0" w:space="0" w:color="auto"/>
        <w:right w:val="none" w:sz="0" w:space="0" w:color="auto"/>
      </w:divBdr>
      <w:divsChild>
        <w:div w:id="1980263872">
          <w:marLeft w:val="2"/>
          <w:marRight w:val="0"/>
          <w:marTop w:val="0"/>
          <w:marBottom w:val="0"/>
          <w:divBdr>
            <w:top w:val="none" w:sz="0" w:space="0" w:color="auto"/>
            <w:left w:val="none" w:sz="0" w:space="0" w:color="auto"/>
            <w:bottom w:val="none" w:sz="0" w:space="0" w:color="auto"/>
            <w:right w:val="none" w:sz="0" w:space="0" w:color="auto"/>
          </w:divBdr>
          <w:divsChild>
            <w:div w:id="10859585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69113489">
      <w:bodyDiv w:val="1"/>
      <w:marLeft w:val="0"/>
      <w:marRight w:val="0"/>
      <w:marTop w:val="0"/>
      <w:marBottom w:val="0"/>
      <w:divBdr>
        <w:top w:val="none" w:sz="0" w:space="0" w:color="auto"/>
        <w:left w:val="none" w:sz="0" w:space="0" w:color="auto"/>
        <w:bottom w:val="none" w:sz="0" w:space="0" w:color="auto"/>
        <w:right w:val="none" w:sz="0" w:space="0" w:color="auto"/>
      </w:divBdr>
    </w:div>
    <w:div w:id="381750643">
      <w:bodyDiv w:val="1"/>
      <w:marLeft w:val="0"/>
      <w:marRight w:val="0"/>
      <w:marTop w:val="0"/>
      <w:marBottom w:val="0"/>
      <w:divBdr>
        <w:top w:val="none" w:sz="0" w:space="0" w:color="auto"/>
        <w:left w:val="none" w:sz="0" w:space="0" w:color="auto"/>
        <w:bottom w:val="none" w:sz="0" w:space="0" w:color="auto"/>
        <w:right w:val="none" w:sz="0" w:space="0" w:color="auto"/>
      </w:divBdr>
    </w:div>
    <w:div w:id="441649790">
      <w:bodyDiv w:val="1"/>
      <w:marLeft w:val="0"/>
      <w:marRight w:val="0"/>
      <w:marTop w:val="0"/>
      <w:marBottom w:val="0"/>
      <w:divBdr>
        <w:top w:val="none" w:sz="0" w:space="0" w:color="auto"/>
        <w:left w:val="none" w:sz="0" w:space="0" w:color="auto"/>
        <w:bottom w:val="none" w:sz="0" w:space="0" w:color="auto"/>
        <w:right w:val="none" w:sz="0" w:space="0" w:color="auto"/>
      </w:divBdr>
    </w:div>
    <w:div w:id="595595462">
      <w:bodyDiv w:val="1"/>
      <w:marLeft w:val="0"/>
      <w:marRight w:val="0"/>
      <w:marTop w:val="0"/>
      <w:marBottom w:val="0"/>
      <w:divBdr>
        <w:top w:val="none" w:sz="0" w:space="0" w:color="auto"/>
        <w:left w:val="none" w:sz="0" w:space="0" w:color="auto"/>
        <w:bottom w:val="none" w:sz="0" w:space="0" w:color="auto"/>
        <w:right w:val="none" w:sz="0" w:space="0" w:color="auto"/>
      </w:divBdr>
    </w:div>
    <w:div w:id="768698927">
      <w:bodyDiv w:val="1"/>
      <w:marLeft w:val="0"/>
      <w:marRight w:val="0"/>
      <w:marTop w:val="0"/>
      <w:marBottom w:val="0"/>
      <w:divBdr>
        <w:top w:val="none" w:sz="0" w:space="0" w:color="auto"/>
        <w:left w:val="none" w:sz="0" w:space="0" w:color="auto"/>
        <w:bottom w:val="none" w:sz="0" w:space="0" w:color="auto"/>
        <w:right w:val="none" w:sz="0" w:space="0" w:color="auto"/>
      </w:divBdr>
    </w:div>
    <w:div w:id="773523230">
      <w:bodyDiv w:val="1"/>
      <w:marLeft w:val="0"/>
      <w:marRight w:val="0"/>
      <w:marTop w:val="0"/>
      <w:marBottom w:val="0"/>
      <w:divBdr>
        <w:top w:val="none" w:sz="0" w:space="0" w:color="auto"/>
        <w:left w:val="none" w:sz="0" w:space="0" w:color="auto"/>
        <w:bottom w:val="none" w:sz="0" w:space="0" w:color="auto"/>
        <w:right w:val="none" w:sz="0" w:space="0" w:color="auto"/>
      </w:divBdr>
    </w:div>
    <w:div w:id="846098439">
      <w:bodyDiv w:val="1"/>
      <w:marLeft w:val="0"/>
      <w:marRight w:val="0"/>
      <w:marTop w:val="0"/>
      <w:marBottom w:val="0"/>
      <w:divBdr>
        <w:top w:val="none" w:sz="0" w:space="0" w:color="auto"/>
        <w:left w:val="none" w:sz="0" w:space="0" w:color="auto"/>
        <w:bottom w:val="none" w:sz="0" w:space="0" w:color="auto"/>
        <w:right w:val="none" w:sz="0" w:space="0" w:color="auto"/>
      </w:divBdr>
    </w:div>
    <w:div w:id="864637487">
      <w:bodyDiv w:val="1"/>
      <w:marLeft w:val="0"/>
      <w:marRight w:val="0"/>
      <w:marTop w:val="0"/>
      <w:marBottom w:val="0"/>
      <w:divBdr>
        <w:top w:val="none" w:sz="0" w:space="0" w:color="auto"/>
        <w:left w:val="none" w:sz="0" w:space="0" w:color="auto"/>
        <w:bottom w:val="none" w:sz="0" w:space="0" w:color="auto"/>
        <w:right w:val="none" w:sz="0" w:space="0" w:color="auto"/>
      </w:divBdr>
    </w:div>
    <w:div w:id="906378693">
      <w:bodyDiv w:val="1"/>
      <w:marLeft w:val="0"/>
      <w:marRight w:val="0"/>
      <w:marTop w:val="0"/>
      <w:marBottom w:val="0"/>
      <w:divBdr>
        <w:top w:val="none" w:sz="0" w:space="0" w:color="auto"/>
        <w:left w:val="none" w:sz="0" w:space="0" w:color="auto"/>
        <w:bottom w:val="none" w:sz="0" w:space="0" w:color="auto"/>
        <w:right w:val="none" w:sz="0" w:space="0" w:color="auto"/>
      </w:divBdr>
    </w:div>
    <w:div w:id="1037392747">
      <w:bodyDiv w:val="1"/>
      <w:marLeft w:val="0"/>
      <w:marRight w:val="0"/>
      <w:marTop w:val="0"/>
      <w:marBottom w:val="0"/>
      <w:divBdr>
        <w:top w:val="none" w:sz="0" w:space="0" w:color="auto"/>
        <w:left w:val="none" w:sz="0" w:space="0" w:color="auto"/>
        <w:bottom w:val="none" w:sz="0" w:space="0" w:color="auto"/>
        <w:right w:val="none" w:sz="0" w:space="0" w:color="auto"/>
      </w:divBdr>
    </w:div>
    <w:div w:id="1171019150">
      <w:bodyDiv w:val="1"/>
      <w:marLeft w:val="0"/>
      <w:marRight w:val="0"/>
      <w:marTop w:val="0"/>
      <w:marBottom w:val="0"/>
      <w:divBdr>
        <w:top w:val="none" w:sz="0" w:space="0" w:color="auto"/>
        <w:left w:val="none" w:sz="0" w:space="0" w:color="auto"/>
        <w:bottom w:val="none" w:sz="0" w:space="0" w:color="auto"/>
        <w:right w:val="none" w:sz="0" w:space="0" w:color="auto"/>
      </w:divBdr>
    </w:div>
    <w:div w:id="1344210440">
      <w:bodyDiv w:val="1"/>
      <w:marLeft w:val="0"/>
      <w:marRight w:val="0"/>
      <w:marTop w:val="0"/>
      <w:marBottom w:val="0"/>
      <w:divBdr>
        <w:top w:val="none" w:sz="0" w:space="0" w:color="auto"/>
        <w:left w:val="none" w:sz="0" w:space="0" w:color="auto"/>
        <w:bottom w:val="none" w:sz="0" w:space="0" w:color="auto"/>
        <w:right w:val="none" w:sz="0" w:space="0" w:color="auto"/>
      </w:divBdr>
    </w:div>
    <w:div w:id="1556888096">
      <w:bodyDiv w:val="1"/>
      <w:marLeft w:val="0"/>
      <w:marRight w:val="0"/>
      <w:marTop w:val="0"/>
      <w:marBottom w:val="0"/>
      <w:divBdr>
        <w:top w:val="none" w:sz="0" w:space="0" w:color="auto"/>
        <w:left w:val="none" w:sz="0" w:space="0" w:color="auto"/>
        <w:bottom w:val="none" w:sz="0" w:space="0" w:color="auto"/>
        <w:right w:val="none" w:sz="0" w:space="0" w:color="auto"/>
      </w:divBdr>
    </w:div>
    <w:div w:id="1576818542">
      <w:bodyDiv w:val="1"/>
      <w:marLeft w:val="0"/>
      <w:marRight w:val="0"/>
      <w:marTop w:val="0"/>
      <w:marBottom w:val="0"/>
      <w:divBdr>
        <w:top w:val="none" w:sz="0" w:space="0" w:color="auto"/>
        <w:left w:val="none" w:sz="0" w:space="0" w:color="auto"/>
        <w:bottom w:val="none" w:sz="0" w:space="0" w:color="auto"/>
        <w:right w:val="none" w:sz="0" w:space="0" w:color="auto"/>
      </w:divBdr>
    </w:div>
    <w:div w:id="1593389625">
      <w:bodyDiv w:val="1"/>
      <w:marLeft w:val="0"/>
      <w:marRight w:val="0"/>
      <w:marTop w:val="0"/>
      <w:marBottom w:val="0"/>
      <w:divBdr>
        <w:top w:val="none" w:sz="0" w:space="0" w:color="auto"/>
        <w:left w:val="none" w:sz="0" w:space="0" w:color="auto"/>
        <w:bottom w:val="none" w:sz="0" w:space="0" w:color="auto"/>
        <w:right w:val="none" w:sz="0" w:space="0" w:color="auto"/>
      </w:divBdr>
    </w:div>
    <w:div w:id="1729911004">
      <w:bodyDiv w:val="1"/>
      <w:marLeft w:val="0"/>
      <w:marRight w:val="0"/>
      <w:marTop w:val="0"/>
      <w:marBottom w:val="0"/>
      <w:divBdr>
        <w:top w:val="none" w:sz="0" w:space="0" w:color="auto"/>
        <w:left w:val="none" w:sz="0" w:space="0" w:color="auto"/>
        <w:bottom w:val="none" w:sz="0" w:space="0" w:color="auto"/>
        <w:right w:val="none" w:sz="0" w:space="0" w:color="auto"/>
      </w:divBdr>
    </w:div>
    <w:div w:id="1773158691">
      <w:bodyDiv w:val="1"/>
      <w:marLeft w:val="0"/>
      <w:marRight w:val="0"/>
      <w:marTop w:val="0"/>
      <w:marBottom w:val="0"/>
      <w:divBdr>
        <w:top w:val="none" w:sz="0" w:space="0" w:color="auto"/>
        <w:left w:val="none" w:sz="0" w:space="0" w:color="auto"/>
        <w:bottom w:val="none" w:sz="0" w:space="0" w:color="auto"/>
        <w:right w:val="none" w:sz="0" w:space="0" w:color="auto"/>
      </w:divBdr>
    </w:div>
    <w:div w:id="1867910663">
      <w:bodyDiv w:val="1"/>
      <w:marLeft w:val="0"/>
      <w:marRight w:val="0"/>
      <w:marTop w:val="0"/>
      <w:marBottom w:val="0"/>
      <w:divBdr>
        <w:top w:val="none" w:sz="0" w:space="0" w:color="auto"/>
        <w:left w:val="none" w:sz="0" w:space="0" w:color="auto"/>
        <w:bottom w:val="none" w:sz="0" w:space="0" w:color="auto"/>
        <w:right w:val="none" w:sz="0" w:space="0" w:color="auto"/>
      </w:divBdr>
    </w:div>
    <w:div w:id="1932617078">
      <w:bodyDiv w:val="1"/>
      <w:marLeft w:val="0"/>
      <w:marRight w:val="0"/>
      <w:marTop w:val="0"/>
      <w:marBottom w:val="0"/>
      <w:divBdr>
        <w:top w:val="none" w:sz="0" w:space="0" w:color="auto"/>
        <w:left w:val="none" w:sz="0" w:space="0" w:color="auto"/>
        <w:bottom w:val="none" w:sz="0" w:space="0" w:color="auto"/>
        <w:right w:val="none" w:sz="0" w:space="0" w:color="auto"/>
      </w:divBdr>
    </w:div>
    <w:div w:id="1981038018">
      <w:bodyDiv w:val="1"/>
      <w:marLeft w:val="0"/>
      <w:marRight w:val="0"/>
      <w:marTop w:val="0"/>
      <w:marBottom w:val="0"/>
      <w:divBdr>
        <w:top w:val="none" w:sz="0" w:space="0" w:color="auto"/>
        <w:left w:val="none" w:sz="0" w:space="0" w:color="auto"/>
        <w:bottom w:val="none" w:sz="0" w:space="0" w:color="auto"/>
        <w:right w:val="none" w:sz="0" w:space="0" w:color="auto"/>
      </w:divBdr>
    </w:div>
    <w:div w:id="2010712859">
      <w:bodyDiv w:val="1"/>
      <w:marLeft w:val="0"/>
      <w:marRight w:val="0"/>
      <w:marTop w:val="0"/>
      <w:marBottom w:val="0"/>
      <w:divBdr>
        <w:top w:val="none" w:sz="0" w:space="0" w:color="auto"/>
        <w:left w:val="none" w:sz="0" w:space="0" w:color="auto"/>
        <w:bottom w:val="none" w:sz="0" w:space="0" w:color="auto"/>
        <w:right w:val="none" w:sz="0" w:space="0" w:color="auto"/>
      </w:divBdr>
    </w:div>
    <w:div w:id="21235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36AA7-6B24-4631-9709-D037645E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20075</Words>
  <Characters>114429</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Шелядова Ольга Сергеевна</dc:creator>
  <cp:lastModifiedBy>User2</cp:lastModifiedBy>
  <cp:revision>4</cp:revision>
  <cp:lastPrinted>2017-04-25T13:39:00Z</cp:lastPrinted>
  <dcterms:created xsi:type="dcterms:W3CDTF">2017-04-26T08:18:00Z</dcterms:created>
  <dcterms:modified xsi:type="dcterms:W3CDTF">2017-04-27T14:27:00Z</dcterms:modified>
</cp:coreProperties>
</file>